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1F4" w:rsidRDefault="00AE69B4" w:rsidP="00AE69B4">
      <w:pPr>
        <w:bidi w:val="0"/>
        <w:rPr>
          <w:color w:val="0000FF"/>
          <w:lang w:bidi="ar-EG"/>
        </w:rPr>
      </w:pPr>
      <w:r w:rsidRPr="00AE69B4">
        <w:rPr>
          <w:b/>
          <w:bCs/>
          <w:color w:val="0000FF"/>
          <w:sz w:val="28"/>
          <w:szCs w:val="28"/>
        </w:rPr>
        <w:t>Evaluation</w:t>
      </w:r>
      <w:r w:rsidRPr="00AE69B4">
        <w:rPr>
          <w:rFonts w:cs="Arial"/>
          <w:b/>
          <w:bCs/>
          <w:color w:val="0000FF"/>
          <w:sz w:val="28"/>
          <w:szCs w:val="28"/>
          <w:rtl/>
        </w:rPr>
        <w:t xml:space="preserve"> </w:t>
      </w:r>
      <w:r w:rsidRPr="00AE69B4">
        <w:rPr>
          <w:rFonts w:cs="Arial"/>
          <w:b/>
          <w:bCs/>
          <w:color w:val="0000FF"/>
          <w:sz w:val="28"/>
          <w:szCs w:val="28"/>
        </w:rPr>
        <w:t xml:space="preserve"> of curing process and addition of bacterial </w:t>
      </w:r>
      <w:proofErr w:type="spellStart"/>
      <w:r w:rsidRPr="00AE69B4">
        <w:rPr>
          <w:rFonts w:cs="Arial"/>
          <w:b/>
          <w:bCs/>
          <w:color w:val="0000FF"/>
          <w:sz w:val="28"/>
          <w:szCs w:val="28"/>
        </w:rPr>
        <w:t>proteinase</w:t>
      </w:r>
      <w:proofErr w:type="spellEnd"/>
      <w:r w:rsidRPr="00AE69B4">
        <w:rPr>
          <w:rFonts w:cs="Arial"/>
          <w:b/>
          <w:bCs/>
          <w:color w:val="0000FF"/>
          <w:sz w:val="28"/>
          <w:szCs w:val="28"/>
        </w:rPr>
        <w:t xml:space="preserve"> on some characters of cured meat</w:t>
      </w:r>
      <w:r w:rsidRPr="00AE69B4">
        <w:rPr>
          <w:noProof/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378pt;height:643.3pt;z-index:251660288;mso-position-horizontal:center;mso-position-horizontal-relative:margin;mso-position-vertical:bottom;mso-position-vertical-relative:margin">
            <v:imagedata r:id="rId5" o:title="397AFCCB" croptop="4304f" cropbottom="13279f" cropleft="22322f" cropright="4445f" gain="5"/>
            <w10:wrap type="square" anchorx="margin" anchory="margin"/>
          </v:shape>
        </w:pict>
      </w:r>
    </w:p>
    <w:p w:rsidR="003933B2" w:rsidRDefault="003933B2" w:rsidP="003933B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rtl/>
        </w:rPr>
        <w:lastRenderedPageBreak/>
        <w:t xml:space="preserve">حسين </w:t>
      </w:r>
      <w:proofErr w:type="spellStart"/>
      <w:r>
        <w:rPr>
          <w:sz w:val="28"/>
          <w:szCs w:val="28"/>
          <w:rtl/>
        </w:rPr>
        <w:t>عبدالله</w:t>
      </w:r>
      <w:proofErr w:type="spellEnd"/>
      <w:r>
        <w:rPr>
          <w:sz w:val="28"/>
          <w:szCs w:val="28"/>
          <w:rtl/>
        </w:rPr>
        <w:t xml:space="preserve"> </w:t>
      </w:r>
      <w:proofErr w:type="spellStart"/>
      <w:r>
        <w:rPr>
          <w:sz w:val="28"/>
          <w:szCs w:val="28"/>
          <w:rtl/>
        </w:rPr>
        <w:t>الفضالي</w:t>
      </w:r>
      <w:proofErr w:type="spellEnd"/>
      <w:r>
        <w:rPr>
          <w:sz w:val="28"/>
          <w:szCs w:val="28"/>
          <w:rtl/>
        </w:rPr>
        <w:t>، محمد منصور قاسم، محمد إبراهيم حامد، فاتن حسن: "</w:t>
      </w:r>
      <w:r>
        <w:rPr>
          <w:b/>
          <w:bCs/>
          <w:sz w:val="28"/>
          <w:szCs w:val="28"/>
          <w:rtl/>
        </w:rPr>
        <w:t xml:space="preserve">تقييم عملية التمليح وإضافة </w:t>
      </w:r>
      <w:proofErr w:type="spellStart"/>
      <w:r>
        <w:rPr>
          <w:b/>
          <w:bCs/>
          <w:sz w:val="28"/>
          <w:szCs w:val="28"/>
          <w:rtl/>
        </w:rPr>
        <w:t>البروتيز</w:t>
      </w:r>
      <w:proofErr w:type="spellEnd"/>
      <w:r>
        <w:rPr>
          <w:b/>
          <w:bCs/>
          <w:sz w:val="28"/>
          <w:szCs w:val="28"/>
          <w:rtl/>
        </w:rPr>
        <w:t xml:space="preserve"> البكتيري على بعض خصائص المملح</w:t>
      </w:r>
      <w:r>
        <w:rPr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Evaluation</w:t>
      </w:r>
      <w:r>
        <w:rPr>
          <w:rFonts w:cs="Arial"/>
          <w:b/>
          <w:bCs/>
          <w:sz w:val="28"/>
          <w:szCs w:val="28"/>
          <w:rtl/>
        </w:rPr>
        <w:t xml:space="preserve"> </w:t>
      </w:r>
      <w:r>
        <w:rPr>
          <w:rFonts w:cs="Arial"/>
          <w:b/>
          <w:bCs/>
          <w:sz w:val="28"/>
          <w:szCs w:val="28"/>
        </w:rPr>
        <w:t xml:space="preserve"> of curing process and addition of bacterial </w:t>
      </w:r>
      <w:proofErr w:type="spellStart"/>
      <w:r>
        <w:rPr>
          <w:rFonts w:cs="Arial"/>
          <w:b/>
          <w:bCs/>
          <w:sz w:val="28"/>
          <w:szCs w:val="28"/>
        </w:rPr>
        <w:t>proteinase</w:t>
      </w:r>
      <w:proofErr w:type="spellEnd"/>
      <w:r>
        <w:rPr>
          <w:rFonts w:cs="Arial"/>
          <w:b/>
          <w:bCs/>
          <w:sz w:val="28"/>
          <w:szCs w:val="28"/>
        </w:rPr>
        <w:t xml:space="preserve"> on some characters of cured meat</w:t>
      </w:r>
      <w:r>
        <w:rPr>
          <w:sz w:val="28"/>
          <w:szCs w:val="28"/>
          <w:rtl/>
        </w:rPr>
        <w:t xml:space="preserve">"، مجلة جامعة المنوفية للبحوث الزراعية، شبين </w:t>
      </w:r>
      <w:proofErr w:type="spellStart"/>
      <w:r>
        <w:rPr>
          <w:sz w:val="28"/>
          <w:szCs w:val="28"/>
          <w:rtl/>
        </w:rPr>
        <w:t>الكوم</w:t>
      </w:r>
      <w:proofErr w:type="spellEnd"/>
      <w:r>
        <w:rPr>
          <w:sz w:val="28"/>
          <w:szCs w:val="28"/>
          <w:rtl/>
        </w:rPr>
        <w:t xml:space="preserve">، مجلد 23، العدد 5، أكتوبر 1998، الصفحات 1227-1239. </w:t>
      </w:r>
    </w:p>
    <w:p w:rsidR="003933B2" w:rsidRPr="00AE69B4" w:rsidRDefault="003933B2" w:rsidP="003933B2">
      <w:pPr>
        <w:bidi w:val="0"/>
        <w:rPr>
          <w:rFonts w:hint="cs"/>
          <w:color w:val="0000FF"/>
          <w:rtl/>
          <w:lang w:bidi="ar-EG"/>
        </w:rPr>
      </w:pPr>
    </w:p>
    <w:sectPr w:rsidR="003933B2" w:rsidRPr="00AE69B4" w:rsidSect="00242C2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F08B4"/>
    <w:multiLevelType w:val="hybridMultilevel"/>
    <w:tmpl w:val="1A405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AE69B4"/>
    <w:rsid w:val="00242C29"/>
    <w:rsid w:val="003933B2"/>
    <w:rsid w:val="006871F4"/>
    <w:rsid w:val="00AE6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1F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3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salama</dc:creator>
  <cp:keywords/>
  <dc:description/>
  <cp:lastModifiedBy>salama</cp:lastModifiedBy>
  <cp:revision>2</cp:revision>
  <dcterms:created xsi:type="dcterms:W3CDTF">2013-08-24T13:08:00Z</dcterms:created>
  <dcterms:modified xsi:type="dcterms:W3CDTF">2013-08-24T13:13:00Z</dcterms:modified>
</cp:coreProperties>
</file>