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E2" w:rsidRDefault="00AC38E2" w:rsidP="00AC38E2">
      <w:pPr>
        <w:spacing w:before="120"/>
        <w:ind w:firstLine="284"/>
        <w:jc w:val="center"/>
        <w:rPr>
          <w:rFonts w:cs="Simplified Arabic"/>
          <w:b/>
          <w:bCs/>
          <w:u w:val="single"/>
          <w:rtl/>
        </w:rPr>
      </w:pPr>
      <w:r w:rsidRPr="009A2140">
        <w:rPr>
          <w:rFonts w:cs="Simplified Arabic" w:hint="cs"/>
          <w:b/>
          <w:bCs/>
          <w:u w:val="single"/>
          <w:rtl/>
        </w:rPr>
        <w:t>مستخلص</w:t>
      </w:r>
      <w:r w:rsidRPr="009A2140">
        <w:rPr>
          <w:rFonts w:cs="Simplified Arabic"/>
          <w:b/>
          <w:bCs/>
          <w:u w:val="single"/>
          <w:rtl/>
        </w:rPr>
        <w:t xml:space="preserve"> </w:t>
      </w:r>
      <w:r w:rsidRPr="009A2140">
        <w:rPr>
          <w:rFonts w:cs="Simplified Arabic" w:hint="eastAsia"/>
          <w:b/>
          <w:bCs/>
          <w:u w:val="single"/>
          <w:rtl/>
        </w:rPr>
        <w:t>البحث</w:t>
      </w:r>
    </w:p>
    <w:p w:rsidR="001D33B9" w:rsidRPr="009A2140" w:rsidRDefault="001D33B9" w:rsidP="00AC38E2">
      <w:pPr>
        <w:spacing w:before="120"/>
        <w:ind w:firstLine="284"/>
        <w:jc w:val="center"/>
        <w:rPr>
          <w:rFonts w:cs="Simplified Arabic"/>
          <w:b/>
          <w:bCs/>
          <w:u w:val="single"/>
          <w:rtl/>
        </w:rPr>
      </w:pPr>
      <w:bookmarkStart w:id="0" w:name="_GoBack"/>
      <w:bookmarkEnd w:id="0"/>
    </w:p>
    <w:p w:rsidR="00AC38E2" w:rsidRPr="00AC38E2" w:rsidRDefault="00AC38E2" w:rsidP="00AC38E2">
      <w:pPr>
        <w:spacing w:before="120"/>
        <w:ind w:left="17" w:right="-180"/>
        <w:jc w:val="center"/>
        <w:rPr>
          <w:rFonts w:cs="Simplified Arabic"/>
          <w:b/>
          <w:bCs/>
          <w:sz w:val="28"/>
          <w:szCs w:val="28"/>
          <w:rtl/>
          <w14:shadow w14:blurRad="50800" w14:dist="38100" w14:dir="2700000" w14:sx="100000" w14:sy="100000" w14:kx="0" w14:ky="0" w14:algn="tl">
            <w14:srgbClr w14:val="000000">
              <w14:alpha w14:val="60000"/>
            </w14:srgbClr>
          </w14:shadow>
        </w:rPr>
      </w:pPr>
      <w:r w:rsidRPr="00AC38E2">
        <w:rPr>
          <w:rFonts w:cs="Simplified Arabic"/>
          <w:b/>
          <w:bCs/>
          <w:sz w:val="28"/>
          <w:szCs w:val="28"/>
          <w:rtl/>
          <w14:shadow w14:blurRad="50800" w14:dist="38100" w14:dir="2700000" w14:sx="100000" w14:sy="100000" w14:kx="0" w14:ky="0" w14:algn="tl">
            <w14:srgbClr w14:val="000000">
              <w14:alpha w14:val="60000"/>
            </w14:srgbClr>
          </w14:shadow>
        </w:rPr>
        <w:t xml:space="preserve">المحددات البيوميكانيكية وعلاقتها بفاعلية الأداء لمهارات مركبة علي نوعين </w:t>
      </w:r>
    </w:p>
    <w:p w:rsidR="00AC38E2" w:rsidRDefault="00AC38E2" w:rsidP="00AC38E2">
      <w:pPr>
        <w:spacing w:before="120"/>
        <w:ind w:left="17" w:right="-180"/>
        <w:jc w:val="center"/>
        <w:rPr>
          <w:rFonts w:cs="Simplified Arabic"/>
          <w:b/>
          <w:bCs/>
          <w:sz w:val="28"/>
          <w:szCs w:val="28"/>
          <w:rtl/>
          <w14:shadow w14:blurRad="50800" w14:dist="38100" w14:dir="2700000" w14:sx="100000" w14:sy="100000" w14:kx="0" w14:ky="0" w14:algn="tl">
            <w14:srgbClr w14:val="000000">
              <w14:alpha w14:val="60000"/>
            </w14:srgbClr>
          </w14:shadow>
        </w:rPr>
      </w:pPr>
      <w:r w:rsidRPr="00AC38E2">
        <w:rPr>
          <w:rFonts w:cs="Simplified Arabic"/>
          <w:b/>
          <w:bCs/>
          <w:sz w:val="28"/>
          <w:szCs w:val="28"/>
          <w:rtl/>
          <w14:shadow w14:blurRad="50800" w14:dist="38100" w14:dir="2700000" w14:sx="100000" w14:sy="100000" w14:kx="0" w14:ky="0" w14:algn="tl">
            <w14:srgbClr w14:val="000000">
              <w14:alpha w14:val="60000"/>
            </w14:srgbClr>
          </w14:shadow>
        </w:rPr>
        <w:t>من ملاعب كرة القدم "دراسة مقارنة"</w:t>
      </w:r>
    </w:p>
    <w:p w:rsidR="00EE0343" w:rsidRPr="00AC38E2" w:rsidRDefault="00EE0343" w:rsidP="00AC38E2">
      <w:pPr>
        <w:spacing w:before="120"/>
        <w:ind w:left="17" w:right="-180"/>
        <w:jc w:val="center"/>
        <w:rPr>
          <w:rFonts w:cs="Simplified Arabic"/>
          <w:b/>
          <w:bCs/>
          <w:sz w:val="28"/>
          <w:szCs w:val="28"/>
          <w:rtl/>
          <w14:shadow w14:blurRad="50800" w14:dist="38100" w14:dir="2700000" w14:sx="100000" w14:sy="100000" w14:kx="0" w14:ky="0" w14:algn="tl">
            <w14:srgbClr w14:val="000000">
              <w14:alpha w14:val="60000"/>
            </w14:srgbClr>
          </w14:shadow>
        </w:rPr>
      </w:pPr>
    </w:p>
    <w:p w:rsidR="00AC38E2" w:rsidRDefault="00AC38E2" w:rsidP="00AC38E2">
      <w:pPr>
        <w:spacing w:before="120" w:after="120" w:line="204" w:lineRule="auto"/>
        <w:ind w:left="-33"/>
        <w:jc w:val="lowKashida"/>
        <w:rPr>
          <w:rFonts w:cs="Simplified Arabic"/>
          <w:b/>
          <w:bCs/>
          <w:sz w:val="28"/>
          <w:szCs w:val="28"/>
          <w:rtl/>
          <w:lang w:bidi="ar-EG"/>
        </w:rPr>
      </w:pPr>
      <w:r w:rsidRPr="009A2140">
        <w:rPr>
          <w:rFonts w:cs="Simplified Arabic"/>
          <w:b/>
          <w:bCs/>
          <w:sz w:val="28"/>
          <w:szCs w:val="28"/>
          <w:rtl/>
          <w:lang w:bidi="ar-EG"/>
        </w:rPr>
        <w:t>الباحث</w:t>
      </w:r>
      <w:r w:rsidRPr="009A2140">
        <w:rPr>
          <w:rFonts w:cs="Simplified Arabic" w:hint="cs"/>
          <w:b/>
          <w:bCs/>
          <w:sz w:val="28"/>
          <w:szCs w:val="28"/>
          <w:rtl/>
          <w:lang w:bidi="ar-EG"/>
        </w:rPr>
        <w:t>/ أحمد علي محمد علي سويلم</w:t>
      </w:r>
      <w:r w:rsidRPr="009A2140">
        <w:rPr>
          <w:rFonts w:cs="Simplified Arabic"/>
          <w:b/>
          <w:bCs/>
          <w:sz w:val="28"/>
          <w:szCs w:val="28"/>
          <w:rtl/>
          <w:lang w:bidi="ar-EG"/>
        </w:rPr>
        <w:footnoteReference w:customMarkFollows="1" w:id="1"/>
        <w:t>*</w:t>
      </w:r>
    </w:p>
    <w:p w:rsidR="00EE0343" w:rsidRPr="009A2140" w:rsidRDefault="00EE0343" w:rsidP="00AC38E2">
      <w:pPr>
        <w:spacing w:before="120" w:after="120" w:line="204" w:lineRule="auto"/>
        <w:ind w:left="-33"/>
        <w:jc w:val="lowKashida"/>
        <w:rPr>
          <w:rFonts w:cs="Simplified Arabic"/>
          <w:b/>
          <w:bCs/>
          <w:sz w:val="28"/>
          <w:szCs w:val="28"/>
          <w:rtl/>
          <w:lang w:bidi="ar-EG"/>
        </w:rPr>
      </w:pPr>
    </w:p>
    <w:p w:rsidR="00AC38E2" w:rsidRPr="009A2140" w:rsidRDefault="00AC38E2" w:rsidP="005F698D">
      <w:pPr>
        <w:spacing w:before="120"/>
        <w:ind w:firstLine="720"/>
        <w:jc w:val="lowKashida"/>
        <w:rPr>
          <w:rFonts w:cs="Simplified Arabic"/>
          <w:rtl/>
        </w:rPr>
      </w:pPr>
      <w:r w:rsidRPr="009A2140">
        <w:rPr>
          <w:rFonts w:cs="Simplified Arabic"/>
          <w:sz w:val="28"/>
          <w:szCs w:val="28"/>
          <w:rtl/>
          <w:lang w:bidi="ar-EG"/>
        </w:rPr>
        <w:t xml:space="preserve">       </w:t>
      </w:r>
      <w:r>
        <w:rPr>
          <w:rFonts w:cs="Simplified Arabic" w:hint="cs"/>
          <w:rtl/>
        </w:rPr>
        <w:t xml:space="preserve">يهدف البحث التعرف علي </w:t>
      </w:r>
      <w:r w:rsidRPr="00AC38E2">
        <w:rPr>
          <w:rFonts w:cs="Simplified Arabic"/>
          <w:rtl/>
        </w:rPr>
        <w:t>المحددات البيوميكانيكية وعلاقتها بفاعلية الأداء لمهارات مركبة علي نوعين من ملاعب كرة القدم</w:t>
      </w:r>
      <w:r>
        <w:rPr>
          <w:rFonts w:cs="Simplified Arabic" w:hint="cs"/>
          <w:rtl/>
        </w:rPr>
        <w:t xml:space="preserve">، </w:t>
      </w:r>
      <w:r w:rsidRPr="009A2140">
        <w:rPr>
          <w:rFonts w:cs="Simplified Arabic" w:hint="cs"/>
          <w:rtl/>
        </w:rPr>
        <w:t>وقد استخدم الباحث المنهج الوصفى باستخدام التحليل البيوميكانيكى وقد تم إجراء الدراسة على عينة مكونه من(3) لاعبين وقام كل لاعب ب (3)  محاولات</w:t>
      </w:r>
      <w:r w:rsidR="005F698D">
        <w:rPr>
          <w:rFonts w:cs="Simplified Arabic" w:hint="cs"/>
          <w:rtl/>
        </w:rPr>
        <w:t xml:space="preserve"> علي العينة قيد البحث</w:t>
      </w:r>
      <w:r w:rsidRPr="009A2140">
        <w:rPr>
          <w:rFonts w:cs="Simplified Arabic" w:hint="cs"/>
          <w:rtl/>
        </w:rPr>
        <w:t>.</w:t>
      </w:r>
    </w:p>
    <w:p w:rsidR="00AC38E2" w:rsidRPr="009A2140" w:rsidRDefault="00AC38E2" w:rsidP="00AC38E2">
      <w:pPr>
        <w:spacing w:before="120"/>
        <w:ind w:firstLine="629"/>
        <w:jc w:val="lowKashida"/>
        <w:rPr>
          <w:rFonts w:cs="Simplified Arabic"/>
          <w:rtl/>
        </w:rPr>
      </w:pPr>
      <w:r w:rsidRPr="009A2140">
        <w:rPr>
          <w:rFonts w:cs="Simplified Arabic" w:hint="cs"/>
          <w:rtl/>
        </w:rPr>
        <w:t>وقد أظهرت نتائج الدراسة : تحديد المقادير الكمية لمتوسط المتغيرات البيوميكانيكية لمراكز ثقل الجسم ونقاط ووصلات الجسم التشريحية المختاره والتوصل إلي نسب الإرتباط لبعض المتغيرات البيوميكانيكية على فاعلية أداء بعض المهارات الحركية المركبة في كرة القدم علي كل من ملعب النجيل الطبيعي والصناعي.</w:t>
      </w:r>
    </w:p>
    <w:p w:rsidR="00AC38E2" w:rsidRPr="009A2140" w:rsidRDefault="00AC38E2" w:rsidP="006B63B1">
      <w:pPr>
        <w:spacing w:before="120"/>
        <w:ind w:left="17" w:firstLine="720"/>
        <w:jc w:val="lowKashida"/>
        <w:rPr>
          <w:rFonts w:cs="Simplified Arabic"/>
          <w:rtl/>
          <w:lang w:bidi="ar-EG"/>
        </w:rPr>
      </w:pPr>
      <w:r w:rsidRPr="009A2140">
        <w:rPr>
          <w:rFonts w:cs="Simplified Arabic" w:hint="cs"/>
          <w:rtl/>
        </w:rPr>
        <w:t xml:space="preserve">وكانت أهم التوصيات هي: الاسترشاد بنتائج التحليل البيوميكانيكى للأداءات الحركية المختارة (الإستلام والتمرير-الاستلام والتصويب) عند وضع واختيار التدريبات الخاصة بلاعبي كرة القدم علي ملعب النجيل الطبيعي والنجيل الصناعي، </w:t>
      </w:r>
      <w:r w:rsidR="005F698D">
        <w:rPr>
          <w:rFonts w:cs="Simplified Arabic" w:hint="cs"/>
          <w:rtl/>
        </w:rPr>
        <w:t>كما أن</w:t>
      </w:r>
      <w:r w:rsidRPr="009A2140">
        <w:rPr>
          <w:rFonts w:cs="Simplified Arabic" w:hint="cs"/>
          <w:rtl/>
        </w:rPr>
        <w:t xml:space="preserve"> النتائج التى توصلت اليها الدراسة </w:t>
      </w:r>
      <w:r w:rsidR="006B63B1">
        <w:rPr>
          <w:rFonts w:cs="Simplified Arabic" w:hint="cs"/>
          <w:rtl/>
        </w:rPr>
        <w:t xml:space="preserve">تعتبر </w:t>
      </w:r>
      <w:r w:rsidRPr="009A2140">
        <w:rPr>
          <w:rFonts w:cs="Simplified Arabic" w:hint="cs"/>
          <w:rtl/>
        </w:rPr>
        <w:t>كأساس لوضع تدريبات للاعبي كرة القدم الناشئين بصفة خاصة وللأنشطة الرياضية بصفة عامة علي ملعب النجيل الطبيعي والنجيل الصناعي، إجراء المزيد من الدراسات المماثلة علي المهارات الحركية المركبة.</w:t>
      </w: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before="120"/>
        <w:ind w:left="17" w:firstLine="720"/>
        <w:jc w:val="lowKashida"/>
        <w:rPr>
          <w:rFonts w:cs="Simplified Arabic"/>
          <w:rtl/>
        </w:rPr>
      </w:pPr>
    </w:p>
    <w:p w:rsidR="00AC38E2" w:rsidRPr="009A2140" w:rsidRDefault="00AC38E2" w:rsidP="00AC38E2">
      <w:pPr>
        <w:spacing w:line="400" w:lineRule="exact"/>
        <w:jc w:val="lowKashida"/>
        <w:rPr>
          <w:rFonts w:cs="Simplified Arabic"/>
          <w:sz w:val="28"/>
          <w:szCs w:val="28"/>
          <w:rtl/>
          <w:lang w:bidi="ar-EG"/>
        </w:rPr>
      </w:pPr>
    </w:p>
    <w:p w:rsidR="002E0281" w:rsidRDefault="00881743">
      <w:pPr>
        <w:rPr>
          <w:rtl/>
          <w:lang w:bidi="ar-EG"/>
        </w:rPr>
      </w:pPr>
    </w:p>
    <w:p w:rsidR="00F96CF5" w:rsidRDefault="00F96CF5">
      <w:pPr>
        <w:rPr>
          <w:rtl/>
          <w:lang w:bidi="ar-EG"/>
        </w:rPr>
      </w:pPr>
    </w:p>
    <w:p w:rsidR="00F96CF5" w:rsidRDefault="00F96CF5">
      <w:pPr>
        <w:rPr>
          <w:rtl/>
          <w:lang w:bidi="ar-EG"/>
        </w:rPr>
      </w:pPr>
    </w:p>
    <w:p w:rsidR="00F96CF5" w:rsidRDefault="00F96CF5">
      <w:pPr>
        <w:rPr>
          <w:rtl/>
          <w:lang w:bidi="ar-EG"/>
        </w:rPr>
      </w:pPr>
    </w:p>
    <w:p w:rsidR="00F96CF5" w:rsidRDefault="00F96CF5">
      <w:pPr>
        <w:rPr>
          <w:rtl/>
          <w:lang w:bidi="ar-EG"/>
        </w:rPr>
      </w:pPr>
    </w:p>
    <w:p w:rsidR="00F96CF5" w:rsidRDefault="00F96CF5">
      <w:pPr>
        <w:rPr>
          <w:rtl/>
          <w:lang w:bidi="ar-EG"/>
        </w:rPr>
      </w:pPr>
    </w:p>
    <w:p w:rsidR="00F96CF5" w:rsidRDefault="00F96CF5">
      <w:pPr>
        <w:rPr>
          <w:rtl/>
          <w:lang w:bidi="ar-EG"/>
        </w:rPr>
      </w:pPr>
    </w:p>
    <w:p w:rsidR="00F96CF5" w:rsidRPr="00EA42D0" w:rsidRDefault="00F20448" w:rsidP="00F96CF5">
      <w:pPr>
        <w:jc w:val="center"/>
        <w:rPr>
          <w:rStyle w:val="longtext"/>
          <w:b/>
          <w:bCs/>
          <w:sz w:val="28"/>
          <w:szCs w:val="28"/>
        </w:rPr>
      </w:pPr>
      <w:r>
        <w:rPr>
          <w:rStyle w:val="longtext"/>
          <w:b/>
          <w:bCs/>
          <w:sz w:val="28"/>
          <w:szCs w:val="28"/>
        </w:rPr>
        <w:t>Abstract</w:t>
      </w:r>
    </w:p>
    <w:p w:rsidR="00F96CF5" w:rsidRDefault="00F96CF5" w:rsidP="00F96CF5">
      <w:pPr>
        <w:jc w:val="center"/>
        <w:rPr>
          <w:rStyle w:val="longtext"/>
          <w:b/>
          <w:bCs/>
          <w:sz w:val="28"/>
          <w:szCs w:val="28"/>
          <w:shd w:val="clear" w:color="auto" w:fill="FFFFFF"/>
        </w:rPr>
      </w:pPr>
    </w:p>
    <w:p w:rsidR="00F20448" w:rsidRPr="00B74B07" w:rsidRDefault="00F96CF5" w:rsidP="00B74B07">
      <w:pPr>
        <w:bidi w:val="0"/>
        <w:jc w:val="center"/>
        <w:rPr>
          <w:rFonts w:asciiTheme="majorBidi" w:eastAsia="SimSun" w:hAnsiTheme="majorBidi" w:cstheme="majorBidi"/>
          <w:b/>
          <w:bCs/>
          <w:lang w:eastAsia="zh-CN" w:bidi="ar-EG"/>
          <w14:shadow w14:blurRad="50800" w14:dist="38100" w14:dir="2700000" w14:sx="100000" w14:sy="100000" w14:kx="0" w14:ky="0" w14:algn="tl">
            <w14:srgbClr w14:val="000000">
              <w14:alpha w14:val="60000"/>
            </w14:srgbClr>
          </w14:shadow>
        </w:rPr>
      </w:pPr>
      <w:r w:rsidRPr="00B74B07">
        <w:rPr>
          <w:rFonts w:asciiTheme="majorBidi" w:eastAsia="SimSun" w:hAnsiTheme="majorBidi" w:cstheme="majorBidi"/>
          <w:b/>
          <w:bCs/>
          <w:lang w:eastAsia="zh-CN" w:bidi="ar-EG"/>
          <w14:shadow w14:blurRad="50800" w14:dist="38100" w14:dir="2700000" w14:sx="100000" w14:sy="100000" w14:kx="0" w14:ky="0" w14:algn="tl">
            <w14:srgbClr w14:val="000000">
              <w14:alpha w14:val="60000"/>
            </w14:srgbClr>
          </w14:shadow>
        </w:rPr>
        <w:t xml:space="preserve">Biomechanical determination and its relationship with the effectiveness of Compound Technical Performance on two types Of Soccer </w:t>
      </w:r>
      <w:r w:rsidR="00230A0A" w:rsidRPr="00B74B07">
        <w:rPr>
          <w:rFonts w:asciiTheme="majorBidi" w:eastAsia="SimSun" w:hAnsiTheme="majorBidi" w:cstheme="majorBidi"/>
          <w:b/>
          <w:bCs/>
          <w:lang w:eastAsia="zh-CN" w:bidi="ar-EG"/>
          <w14:shadow w14:blurRad="50800" w14:dist="38100" w14:dir="2700000" w14:sx="100000" w14:sy="100000" w14:kx="0" w14:ky="0" w14:algn="tl">
            <w14:srgbClr w14:val="000000">
              <w14:alpha w14:val="60000"/>
            </w14:srgbClr>
          </w14:shadow>
        </w:rPr>
        <w:t>Playgrounds</w:t>
      </w:r>
    </w:p>
    <w:p w:rsidR="00F96CF5" w:rsidRPr="00B74B07" w:rsidRDefault="00230A0A" w:rsidP="00B74B07">
      <w:pPr>
        <w:bidi w:val="0"/>
        <w:jc w:val="center"/>
        <w:rPr>
          <w:rFonts w:asciiTheme="majorBidi" w:eastAsia="SimSun" w:hAnsiTheme="majorBidi" w:cstheme="majorBidi"/>
          <w:b/>
          <w:bCs/>
          <w:lang w:eastAsia="zh-CN" w:bidi="ar-EG"/>
          <w14:shadow w14:blurRad="50800" w14:dist="38100" w14:dir="2700000" w14:sx="100000" w14:sy="100000" w14:kx="0" w14:ky="0" w14:algn="tl">
            <w14:srgbClr w14:val="000000">
              <w14:alpha w14:val="60000"/>
            </w14:srgbClr>
          </w14:shadow>
        </w:rPr>
      </w:pPr>
      <w:r w:rsidRPr="00B74B07">
        <w:rPr>
          <w:rFonts w:asciiTheme="majorBidi" w:eastAsia="SimSun" w:hAnsiTheme="majorBidi" w:cstheme="majorBidi"/>
          <w:b/>
          <w:bCs/>
          <w:lang w:eastAsia="zh-CN" w:bidi="ar-EG"/>
          <w14:shadow w14:blurRad="50800" w14:dist="38100" w14:dir="2700000" w14:sx="100000" w14:sy="100000" w14:kx="0" w14:ky="0" w14:algn="tl">
            <w14:srgbClr w14:val="000000">
              <w14:alpha w14:val="60000"/>
            </w14:srgbClr>
          </w14:shadow>
        </w:rPr>
        <w:t>(</w:t>
      </w:r>
      <w:r w:rsidR="00F96CF5" w:rsidRPr="00B74B07">
        <w:rPr>
          <w:rFonts w:asciiTheme="majorBidi" w:eastAsia="SimSun" w:hAnsiTheme="majorBidi" w:cstheme="majorBidi"/>
          <w:b/>
          <w:bCs/>
          <w:lang w:eastAsia="zh-CN" w:bidi="ar-EG"/>
          <w14:shadow w14:blurRad="50800" w14:dist="38100" w14:dir="2700000" w14:sx="100000" w14:sy="100000" w14:kx="0" w14:ky="0" w14:algn="tl">
            <w14:srgbClr w14:val="000000">
              <w14:alpha w14:val="60000"/>
            </w14:srgbClr>
          </w14:shadow>
        </w:rPr>
        <w:t>A comparative study)</w:t>
      </w:r>
    </w:p>
    <w:p w:rsidR="00F96CF5" w:rsidRPr="00AF148F" w:rsidRDefault="00F96CF5" w:rsidP="00702F6B">
      <w:pPr>
        <w:bidi w:val="0"/>
        <w:jc w:val="lowKashida"/>
        <w:rPr>
          <w:rStyle w:val="longtext"/>
          <w:b/>
          <w:bCs/>
          <w:sz w:val="28"/>
          <w:szCs w:val="28"/>
          <w:shd w:val="clear" w:color="auto" w:fill="FFFFFF"/>
        </w:rPr>
      </w:pPr>
      <w:r w:rsidRPr="00AF148F">
        <w:rPr>
          <w:rStyle w:val="longtext"/>
          <w:b/>
          <w:bCs/>
          <w:sz w:val="28"/>
          <w:szCs w:val="28"/>
          <w:shd w:val="clear" w:color="auto" w:fill="FFFFFF"/>
        </w:rPr>
        <w:t xml:space="preserve"> </w:t>
      </w:r>
      <w:r w:rsidRPr="00AF148F">
        <w:rPr>
          <w:b/>
          <w:bCs/>
          <w:sz w:val="28"/>
          <w:szCs w:val="28"/>
          <w:shd w:val="clear" w:color="auto" w:fill="FFFFFF"/>
        </w:rPr>
        <w:br/>
      </w:r>
      <w:r w:rsidR="00230A0A" w:rsidRPr="00AF148F">
        <w:rPr>
          <w:rStyle w:val="longtext"/>
          <w:sz w:val="28"/>
          <w:szCs w:val="28"/>
          <w:shd w:val="clear" w:color="auto" w:fill="FFFFFF"/>
        </w:rPr>
        <w:t>Researcher:</w:t>
      </w:r>
      <w:r w:rsidRPr="00AF148F">
        <w:rPr>
          <w:rStyle w:val="longtext"/>
          <w:b/>
          <w:bCs/>
          <w:sz w:val="28"/>
          <w:szCs w:val="28"/>
          <w:shd w:val="clear" w:color="auto" w:fill="FFFFFF"/>
        </w:rPr>
        <w:t xml:space="preserve"> </w:t>
      </w:r>
      <w:r w:rsidR="00F20448" w:rsidRPr="00AF148F">
        <w:rPr>
          <w:rStyle w:val="longtext"/>
          <w:b/>
          <w:bCs/>
          <w:sz w:val="28"/>
          <w:szCs w:val="28"/>
          <w:shd w:val="clear" w:color="auto" w:fill="FFFFFF"/>
        </w:rPr>
        <w:t>Ahmed Ali Moham</w:t>
      </w:r>
      <w:r w:rsidRPr="00AF148F">
        <w:rPr>
          <w:rStyle w:val="longtext"/>
          <w:b/>
          <w:bCs/>
          <w:sz w:val="28"/>
          <w:szCs w:val="28"/>
          <w:shd w:val="clear" w:color="auto" w:fill="FFFFFF"/>
        </w:rPr>
        <w:t>ed Ali Sewilam</w:t>
      </w:r>
      <w:r w:rsidRPr="00AF148F">
        <w:rPr>
          <w:rStyle w:val="FootnoteReference"/>
          <w:rFonts w:cs="Simplified Arabic"/>
          <w:b/>
          <w:bCs/>
          <w:sz w:val="28"/>
          <w:szCs w:val="28"/>
          <w:rtl/>
        </w:rPr>
        <w:footnoteReference w:customMarkFollows="1" w:id="2"/>
        <w:sym w:font="Symbol" w:char="F02A"/>
      </w:r>
    </w:p>
    <w:p w:rsidR="00F96CF5" w:rsidRPr="00093F54" w:rsidRDefault="00F96CF5" w:rsidP="00093F54">
      <w:pPr>
        <w:bidi w:val="0"/>
        <w:ind w:firstLine="567"/>
        <w:jc w:val="lowKashida"/>
        <w:rPr>
          <w:rStyle w:val="longtext"/>
          <w:sz w:val="28"/>
          <w:szCs w:val="28"/>
          <w:shd w:val="clear" w:color="auto" w:fill="FFFFFF"/>
        </w:rPr>
      </w:pPr>
      <w:r w:rsidRPr="001242BA">
        <w:rPr>
          <w:rStyle w:val="longtext"/>
          <w:sz w:val="28"/>
          <w:szCs w:val="28"/>
        </w:rPr>
        <w:t xml:space="preserve">  </w:t>
      </w:r>
      <w:r w:rsidRPr="001242BA">
        <w:rPr>
          <w:sz w:val="28"/>
          <w:szCs w:val="28"/>
        </w:rPr>
        <w:br/>
      </w:r>
      <w:r>
        <w:rPr>
          <w:rStyle w:val="longtext"/>
          <w:sz w:val="28"/>
          <w:szCs w:val="28"/>
          <w:shd w:val="clear" w:color="auto" w:fill="FFFFFF"/>
        </w:rPr>
        <w:t xml:space="preserve">       </w:t>
      </w:r>
      <w:r w:rsidRPr="001242BA">
        <w:rPr>
          <w:rStyle w:val="longtext"/>
          <w:sz w:val="28"/>
          <w:szCs w:val="28"/>
          <w:shd w:val="clear" w:color="auto" w:fill="FFFFFF"/>
        </w:rPr>
        <w:t>Studies of skills, sports dynamic to identify variables bio-mechanical through bio-mechanical three-dimensional analysis</w:t>
      </w:r>
      <w:r>
        <w:rPr>
          <w:rStyle w:val="longtext"/>
          <w:sz w:val="28"/>
          <w:szCs w:val="28"/>
          <w:shd w:val="clear" w:color="auto" w:fill="FFFFFF"/>
        </w:rPr>
        <w:t>,</w:t>
      </w:r>
      <w:r w:rsidR="00093F54">
        <w:rPr>
          <w:rStyle w:val="longtext"/>
          <w:sz w:val="28"/>
          <w:szCs w:val="28"/>
          <w:shd w:val="clear" w:color="auto" w:fill="FFFFFF"/>
        </w:rPr>
        <w:t xml:space="preserve"> </w:t>
      </w:r>
      <w:r>
        <w:rPr>
          <w:rStyle w:val="longtext"/>
          <w:sz w:val="28"/>
          <w:szCs w:val="28"/>
          <w:shd w:val="clear" w:color="auto" w:fill="FFFFFF"/>
        </w:rPr>
        <w:t>The researcher u</w:t>
      </w:r>
      <w:r w:rsidRPr="001242BA">
        <w:rPr>
          <w:rStyle w:val="longtext"/>
          <w:sz w:val="28"/>
          <w:szCs w:val="28"/>
          <w:shd w:val="clear" w:color="auto" w:fill="FFFFFF"/>
        </w:rPr>
        <w:t xml:space="preserve">sed the descriptive method based on </w:t>
      </w:r>
      <w:r>
        <w:rPr>
          <w:rStyle w:val="longtext"/>
          <w:sz w:val="28"/>
          <w:szCs w:val="28"/>
          <w:shd w:val="clear" w:color="auto" w:fill="FFFFFF"/>
        </w:rPr>
        <w:t xml:space="preserve">bio-mechanical </w:t>
      </w:r>
      <w:r w:rsidRPr="001242BA">
        <w:rPr>
          <w:rStyle w:val="longtext"/>
          <w:sz w:val="28"/>
          <w:szCs w:val="28"/>
          <w:shd w:val="clear" w:color="auto" w:fill="FFFFFF"/>
        </w:rPr>
        <w:t>three-dimension analysis</w:t>
      </w:r>
      <w:r>
        <w:rPr>
          <w:rStyle w:val="longtext"/>
          <w:sz w:val="28"/>
          <w:szCs w:val="28"/>
        </w:rPr>
        <w:t xml:space="preserve">, </w:t>
      </w:r>
      <w:r w:rsidRPr="00281A6E">
        <w:rPr>
          <w:rStyle w:val="longtext"/>
          <w:sz w:val="28"/>
          <w:szCs w:val="28"/>
          <w:shd w:val="clear" w:color="auto" w:fill="FFFFFF"/>
        </w:rPr>
        <w:t xml:space="preserve">The Search sample consisted of (3) players </w:t>
      </w:r>
      <w:r>
        <w:rPr>
          <w:rStyle w:val="longtext"/>
          <w:sz w:val="28"/>
          <w:szCs w:val="28"/>
        </w:rPr>
        <w:t xml:space="preserve"> and each player made 3 trials.</w:t>
      </w:r>
    </w:p>
    <w:p w:rsidR="00F96CF5" w:rsidRDefault="00F96CF5" w:rsidP="00702F6B">
      <w:pPr>
        <w:bidi w:val="0"/>
        <w:jc w:val="lowKashida"/>
        <w:rPr>
          <w:sz w:val="28"/>
          <w:szCs w:val="28"/>
        </w:rPr>
      </w:pPr>
    </w:p>
    <w:p w:rsidR="00F96CF5" w:rsidRDefault="00F96CF5" w:rsidP="00230A0A">
      <w:pPr>
        <w:bidi w:val="0"/>
        <w:ind w:firstLine="567"/>
        <w:jc w:val="lowKashida"/>
        <w:rPr>
          <w:rStyle w:val="longtext"/>
          <w:sz w:val="28"/>
          <w:szCs w:val="28"/>
          <w:rtl/>
          <w:lang w:bidi="ar-EG"/>
        </w:rPr>
      </w:pPr>
      <w:r>
        <w:rPr>
          <w:sz w:val="28"/>
          <w:szCs w:val="28"/>
        </w:rPr>
        <w:t xml:space="preserve">The results </w:t>
      </w:r>
      <w:r w:rsidR="00230A0A">
        <w:rPr>
          <w:sz w:val="28"/>
          <w:szCs w:val="28"/>
        </w:rPr>
        <w:t>showed:</w:t>
      </w:r>
      <w:r>
        <w:rPr>
          <w:sz w:val="28"/>
          <w:szCs w:val="28"/>
        </w:rPr>
        <w:t xml:space="preserve"> </w:t>
      </w:r>
      <w:r w:rsidRPr="001242BA">
        <w:rPr>
          <w:rStyle w:val="longtext"/>
          <w:sz w:val="28"/>
          <w:szCs w:val="28"/>
        </w:rPr>
        <w:t>determine the quantitative amounts of the</w:t>
      </w:r>
      <w:r>
        <w:rPr>
          <w:rStyle w:val="longtext"/>
          <w:sz w:val="28"/>
          <w:szCs w:val="28"/>
        </w:rPr>
        <w:t xml:space="preserve"> average of</w:t>
      </w:r>
      <w:r w:rsidRPr="001242BA">
        <w:rPr>
          <w:rStyle w:val="longtext"/>
          <w:sz w:val="28"/>
          <w:szCs w:val="28"/>
        </w:rPr>
        <w:t xml:space="preserve"> </w:t>
      </w:r>
      <w:r>
        <w:rPr>
          <w:rStyle w:val="longtext"/>
          <w:sz w:val="28"/>
          <w:szCs w:val="28"/>
        </w:rPr>
        <w:t>bio-mechanical for</w:t>
      </w:r>
      <w:r w:rsidRPr="001242BA">
        <w:rPr>
          <w:rStyle w:val="longtext"/>
          <w:sz w:val="28"/>
          <w:szCs w:val="28"/>
        </w:rPr>
        <w:t xml:space="preserve"> weight</w:t>
      </w:r>
      <w:r>
        <w:rPr>
          <w:rStyle w:val="longtext"/>
          <w:sz w:val="28"/>
          <w:szCs w:val="28"/>
        </w:rPr>
        <w:t xml:space="preserve"> </w:t>
      </w:r>
      <w:r w:rsidR="00230A0A">
        <w:rPr>
          <w:rStyle w:val="longtext"/>
          <w:sz w:val="28"/>
          <w:szCs w:val="28"/>
        </w:rPr>
        <w:t>centers</w:t>
      </w:r>
      <w:r w:rsidRPr="001242BA">
        <w:rPr>
          <w:rStyle w:val="longtext"/>
          <w:sz w:val="28"/>
          <w:szCs w:val="28"/>
        </w:rPr>
        <w:t xml:space="preserve"> of the body and the points and links to selected anatomical body and </w:t>
      </w:r>
      <w:r>
        <w:rPr>
          <w:rStyle w:val="longtext"/>
          <w:sz w:val="28"/>
          <w:szCs w:val="28"/>
        </w:rPr>
        <w:t xml:space="preserve">reach to </w:t>
      </w:r>
      <w:r w:rsidRPr="00FF6479">
        <w:rPr>
          <w:rStyle w:val="longtext"/>
          <w:sz w:val="28"/>
          <w:szCs w:val="28"/>
          <w:shd w:val="clear" w:color="auto" w:fill="FFFFFF"/>
        </w:rPr>
        <w:t xml:space="preserve">Rate of contribution of some bio-mechanical variables on the effectiveness of the performance of some dynamic skills for </w:t>
      </w:r>
      <w:r>
        <w:rPr>
          <w:rStyle w:val="longtext"/>
          <w:sz w:val="28"/>
          <w:szCs w:val="28"/>
          <w:shd w:val="clear" w:color="auto" w:fill="FFFFFF"/>
        </w:rPr>
        <w:t>Soccer</w:t>
      </w:r>
      <w:r w:rsidRPr="00FF6479">
        <w:rPr>
          <w:rStyle w:val="longtext"/>
          <w:sz w:val="28"/>
          <w:szCs w:val="28"/>
          <w:shd w:val="clear" w:color="auto" w:fill="FFFFFF"/>
        </w:rPr>
        <w:t xml:space="preserve"> juniors</w:t>
      </w:r>
      <w:r w:rsidRPr="004F1AD8">
        <w:rPr>
          <w:sz w:val="28"/>
          <w:szCs w:val="28"/>
        </w:rPr>
        <w:t xml:space="preserve"> </w:t>
      </w:r>
      <w:r w:rsidRPr="00213EB1">
        <w:rPr>
          <w:rStyle w:val="longtext"/>
          <w:sz w:val="28"/>
          <w:szCs w:val="28"/>
        </w:rPr>
        <w:t xml:space="preserve">on all of </w:t>
      </w:r>
      <w:r w:rsidR="00230A0A">
        <w:rPr>
          <w:rStyle w:val="longtext"/>
          <w:sz w:val="28"/>
          <w:szCs w:val="28"/>
        </w:rPr>
        <w:t xml:space="preserve">playground </w:t>
      </w:r>
      <w:r w:rsidR="00230A0A" w:rsidRPr="00213EB1">
        <w:rPr>
          <w:rStyle w:val="longtext"/>
          <w:sz w:val="28"/>
          <w:szCs w:val="28"/>
        </w:rPr>
        <w:t>natural</w:t>
      </w:r>
      <w:r>
        <w:rPr>
          <w:rStyle w:val="longtext"/>
          <w:sz w:val="28"/>
          <w:szCs w:val="28"/>
        </w:rPr>
        <w:t xml:space="preserve"> and artificial turf. </w:t>
      </w:r>
    </w:p>
    <w:p w:rsidR="00F96CF5" w:rsidRPr="004F1AD8" w:rsidRDefault="00F96CF5" w:rsidP="00702F6B">
      <w:pPr>
        <w:bidi w:val="0"/>
        <w:rPr>
          <w:rStyle w:val="longtext"/>
          <w:sz w:val="28"/>
          <w:szCs w:val="28"/>
        </w:rPr>
      </w:pPr>
    </w:p>
    <w:p w:rsidR="00F96CF5" w:rsidRDefault="00F96CF5" w:rsidP="00702F6B">
      <w:pPr>
        <w:bidi w:val="0"/>
        <w:ind w:firstLine="567"/>
        <w:jc w:val="lowKashida"/>
        <w:rPr>
          <w:rStyle w:val="longtext"/>
          <w:sz w:val="28"/>
          <w:szCs w:val="28"/>
        </w:rPr>
      </w:pPr>
      <w:r>
        <w:rPr>
          <w:sz w:val="28"/>
          <w:szCs w:val="28"/>
        </w:rPr>
        <w:t xml:space="preserve"> The most important recommendation: </w:t>
      </w:r>
      <w:r>
        <w:rPr>
          <w:rStyle w:val="longtext"/>
          <w:sz w:val="28"/>
          <w:szCs w:val="28"/>
        </w:rPr>
        <w:t>back to</w:t>
      </w:r>
      <w:r w:rsidRPr="001242BA">
        <w:rPr>
          <w:rStyle w:val="longtext"/>
          <w:sz w:val="28"/>
          <w:szCs w:val="28"/>
        </w:rPr>
        <w:t xml:space="preserve"> the results of the </w:t>
      </w:r>
      <w:r>
        <w:rPr>
          <w:rStyle w:val="longtext"/>
          <w:sz w:val="28"/>
          <w:szCs w:val="28"/>
        </w:rPr>
        <w:t xml:space="preserve">bio-mechanic </w:t>
      </w:r>
      <w:r w:rsidRPr="001242BA">
        <w:rPr>
          <w:rStyle w:val="longtext"/>
          <w:sz w:val="28"/>
          <w:szCs w:val="28"/>
        </w:rPr>
        <w:t>three-dimensional</w:t>
      </w:r>
      <w:r>
        <w:rPr>
          <w:rStyle w:val="longtext"/>
          <w:sz w:val="28"/>
          <w:szCs w:val="28"/>
        </w:rPr>
        <w:t xml:space="preserve"> </w:t>
      </w:r>
      <w:r w:rsidR="00230A0A" w:rsidRPr="001242BA">
        <w:rPr>
          <w:rStyle w:val="longtext"/>
          <w:sz w:val="28"/>
          <w:szCs w:val="28"/>
        </w:rPr>
        <w:t xml:space="preserve">analysis </w:t>
      </w:r>
      <w:r w:rsidR="00230A0A">
        <w:rPr>
          <w:rStyle w:val="longtext"/>
          <w:sz w:val="28"/>
          <w:szCs w:val="28"/>
        </w:rPr>
        <w:t>of</w:t>
      </w:r>
      <w:r>
        <w:rPr>
          <w:rStyle w:val="longtext"/>
          <w:sz w:val="28"/>
          <w:szCs w:val="28"/>
        </w:rPr>
        <w:t xml:space="preserve"> the selected motor </w:t>
      </w:r>
      <w:r w:rsidRPr="001242BA">
        <w:rPr>
          <w:rStyle w:val="longtext"/>
          <w:sz w:val="28"/>
          <w:szCs w:val="28"/>
        </w:rPr>
        <w:t xml:space="preserve">performances (Receiving and </w:t>
      </w:r>
      <w:r>
        <w:rPr>
          <w:rStyle w:val="longtext"/>
          <w:sz w:val="28"/>
          <w:szCs w:val="28"/>
        </w:rPr>
        <w:t>passing, Receiving and shooting</w:t>
      </w:r>
      <w:r>
        <w:rPr>
          <w:rStyle w:val="longtext"/>
          <w:sz w:val="28"/>
          <w:szCs w:val="28"/>
          <w:shd w:val="clear" w:color="auto" w:fill="FFFFFF"/>
        </w:rPr>
        <w:t xml:space="preserve">) </w:t>
      </w:r>
      <w:r>
        <w:rPr>
          <w:rStyle w:val="longtext"/>
          <w:sz w:val="28"/>
          <w:szCs w:val="28"/>
        </w:rPr>
        <w:t xml:space="preserve">that </w:t>
      </w:r>
      <w:r w:rsidRPr="001242BA">
        <w:rPr>
          <w:rStyle w:val="longtext"/>
          <w:sz w:val="28"/>
          <w:szCs w:val="28"/>
        </w:rPr>
        <w:t>the study</w:t>
      </w:r>
      <w:r>
        <w:rPr>
          <w:rStyle w:val="longtext"/>
          <w:sz w:val="28"/>
          <w:szCs w:val="28"/>
        </w:rPr>
        <w:t xml:space="preserve"> reached to during</w:t>
      </w:r>
      <w:r w:rsidRPr="001242BA">
        <w:rPr>
          <w:rStyle w:val="longtext"/>
          <w:sz w:val="28"/>
          <w:szCs w:val="28"/>
        </w:rPr>
        <w:t xml:space="preserve"> selection of exercises for </w:t>
      </w:r>
      <w:r>
        <w:rPr>
          <w:rStyle w:val="longtext"/>
          <w:sz w:val="28"/>
          <w:szCs w:val="28"/>
        </w:rPr>
        <w:t>Soccer</w:t>
      </w:r>
      <w:r w:rsidRPr="001242BA">
        <w:rPr>
          <w:rStyle w:val="longtext"/>
          <w:sz w:val="28"/>
          <w:szCs w:val="28"/>
        </w:rPr>
        <w:t xml:space="preserve"> players</w:t>
      </w:r>
      <w:r w:rsidRPr="00782041">
        <w:rPr>
          <w:sz w:val="28"/>
          <w:szCs w:val="28"/>
        </w:rPr>
        <w:t xml:space="preserve"> </w:t>
      </w:r>
      <w:r>
        <w:rPr>
          <w:rStyle w:val="longtext"/>
          <w:sz w:val="28"/>
          <w:szCs w:val="28"/>
        </w:rPr>
        <w:t xml:space="preserve">on all of playground </w:t>
      </w:r>
      <w:r w:rsidR="00230A0A">
        <w:rPr>
          <w:rStyle w:val="longtext"/>
          <w:sz w:val="28"/>
          <w:szCs w:val="28"/>
        </w:rPr>
        <w:t>natural and</w:t>
      </w:r>
      <w:r>
        <w:rPr>
          <w:rStyle w:val="longtext"/>
          <w:sz w:val="28"/>
          <w:szCs w:val="28"/>
        </w:rPr>
        <w:t xml:space="preserve"> artificial grass.</w:t>
      </w:r>
      <w:r>
        <w:rPr>
          <w:sz w:val="28"/>
          <w:szCs w:val="28"/>
        </w:rPr>
        <w:t xml:space="preserve"> </w:t>
      </w:r>
      <w:r w:rsidRPr="001242BA">
        <w:rPr>
          <w:rStyle w:val="longtext"/>
          <w:sz w:val="28"/>
          <w:szCs w:val="28"/>
        </w:rPr>
        <w:t xml:space="preserve">Develop </w:t>
      </w:r>
      <w:r w:rsidR="00230A0A" w:rsidRPr="001242BA">
        <w:rPr>
          <w:rStyle w:val="longtext"/>
          <w:sz w:val="28"/>
          <w:szCs w:val="28"/>
        </w:rPr>
        <w:t>a</w:t>
      </w:r>
      <w:r>
        <w:rPr>
          <w:rStyle w:val="longtext"/>
          <w:sz w:val="28"/>
          <w:szCs w:val="28"/>
        </w:rPr>
        <w:t xml:space="preserve"> bio-mechanical</w:t>
      </w:r>
      <w:r w:rsidRPr="001242BA">
        <w:rPr>
          <w:rStyle w:val="longtext"/>
          <w:sz w:val="28"/>
          <w:szCs w:val="28"/>
        </w:rPr>
        <w:t xml:space="preserve"> analytical reference </w:t>
      </w:r>
      <w:r>
        <w:rPr>
          <w:rStyle w:val="longtext"/>
          <w:sz w:val="28"/>
          <w:szCs w:val="28"/>
        </w:rPr>
        <w:t xml:space="preserve">for </w:t>
      </w:r>
      <w:r w:rsidRPr="001242BA">
        <w:rPr>
          <w:rStyle w:val="longtext"/>
          <w:sz w:val="28"/>
          <w:szCs w:val="28"/>
        </w:rPr>
        <w:t>performances of</w:t>
      </w:r>
      <w:r>
        <w:rPr>
          <w:rStyle w:val="longtext"/>
          <w:sz w:val="28"/>
          <w:szCs w:val="28"/>
        </w:rPr>
        <w:t xml:space="preserve"> compound</w:t>
      </w:r>
      <w:r w:rsidRPr="001242BA">
        <w:rPr>
          <w:rStyle w:val="longtext"/>
          <w:sz w:val="28"/>
          <w:szCs w:val="28"/>
        </w:rPr>
        <w:t xml:space="preserve"> motor </w:t>
      </w:r>
      <w:r w:rsidR="00230A0A">
        <w:rPr>
          <w:rStyle w:val="longtext"/>
          <w:sz w:val="28"/>
          <w:szCs w:val="28"/>
        </w:rPr>
        <w:t>skills</w:t>
      </w:r>
      <w:r w:rsidR="00230A0A" w:rsidRPr="001242BA">
        <w:rPr>
          <w:rStyle w:val="longtext"/>
          <w:sz w:val="28"/>
          <w:szCs w:val="28"/>
        </w:rPr>
        <w:t xml:space="preserve"> </w:t>
      </w:r>
      <w:r w:rsidR="00230A0A">
        <w:rPr>
          <w:rStyle w:val="longtext"/>
          <w:sz w:val="28"/>
          <w:szCs w:val="28"/>
        </w:rPr>
        <w:t>to</w:t>
      </w:r>
      <w:r>
        <w:rPr>
          <w:rStyle w:val="longtext"/>
          <w:sz w:val="28"/>
          <w:szCs w:val="28"/>
        </w:rPr>
        <w:t xml:space="preserve"> </w:t>
      </w:r>
      <w:r w:rsidRPr="001242BA">
        <w:rPr>
          <w:rStyle w:val="longtext"/>
          <w:sz w:val="28"/>
          <w:szCs w:val="28"/>
        </w:rPr>
        <w:t>be the basis for developing training for young soccer players in particular and sports activities in general</w:t>
      </w:r>
      <w:r w:rsidRPr="00F4795B">
        <w:rPr>
          <w:sz w:val="28"/>
          <w:szCs w:val="28"/>
        </w:rPr>
        <w:t xml:space="preserve"> </w:t>
      </w:r>
      <w:r>
        <w:rPr>
          <w:rStyle w:val="longtext"/>
          <w:sz w:val="28"/>
          <w:szCs w:val="28"/>
        </w:rPr>
        <w:t xml:space="preserve">on all of playground </w:t>
      </w:r>
      <w:r w:rsidR="00230A0A">
        <w:rPr>
          <w:rStyle w:val="longtext"/>
          <w:sz w:val="28"/>
          <w:szCs w:val="28"/>
        </w:rPr>
        <w:t>natural and</w:t>
      </w:r>
      <w:r>
        <w:rPr>
          <w:rStyle w:val="longtext"/>
          <w:sz w:val="28"/>
          <w:szCs w:val="28"/>
        </w:rPr>
        <w:t xml:space="preserve"> artificial grass</w:t>
      </w:r>
      <w:r w:rsidRPr="001242BA">
        <w:rPr>
          <w:rStyle w:val="longtext"/>
          <w:sz w:val="28"/>
          <w:szCs w:val="28"/>
        </w:rPr>
        <w:t>.</w:t>
      </w:r>
      <w:r w:rsidRPr="00F4795B">
        <w:rPr>
          <w:sz w:val="28"/>
          <w:szCs w:val="28"/>
        </w:rPr>
        <w:t xml:space="preserve"> </w:t>
      </w:r>
      <w:r>
        <w:rPr>
          <w:rStyle w:val="longtext"/>
          <w:sz w:val="28"/>
          <w:szCs w:val="28"/>
        </w:rPr>
        <w:t>Make</w:t>
      </w:r>
      <w:r w:rsidRPr="001242BA">
        <w:rPr>
          <w:rStyle w:val="longtext"/>
          <w:sz w:val="28"/>
          <w:szCs w:val="28"/>
        </w:rPr>
        <w:t xml:space="preserve"> similar studies on the </w:t>
      </w:r>
      <w:r>
        <w:rPr>
          <w:rStyle w:val="longtext"/>
          <w:sz w:val="28"/>
          <w:szCs w:val="28"/>
        </w:rPr>
        <w:t xml:space="preserve">compound </w:t>
      </w:r>
      <w:r w:rsidRPr="001242BA">
        <w:rPr>
          <w:rStyle w:val="longtext"/>
          <w:sz w:val="28"/>
          <w:szCs w:val="28"/>
        </w:rPr>
        <w:t>motor skills.</w:t>
      </w:r>
    </w:p>
    <w:p w:rsidR="00F96CF5" w:rsidRPr="001242BA" w:rsidRDefault="00F96CF5" w:rsidP="00F96CF5">
      <w:pPr>
        <w:jc w:val="lowKashida"/>
        <w:rPr>
          <w:rFonts w:hint="cs"/>
          <w:sz w:val="28"/>
          <w:szCs w:val="28"/>
          <w:lang w:bidi="ar-EG"/>
        </w:rPr>
      </w:pPr>
    </w:p>
    <w:p w:rsidR="00F96CF5" w:rsidRDefault="00F96CF5" w:rsidP="00F96CF5">
      <w:pPr>
        <w:jc w:val="lowKashida"/>
        <w:rPr>
          <w:rStyle w:val="longtext"/>
          <w:sz w:val="28"/>
          <w:szCs w:val="28"/>
        </w:rPr>
      </w:pPr>
    </w:p>
    <w:p w:rsidR="00F96CF5" w:rsidRPr="002A42D8" w:rsidRDefault="00F96CF5" w:rsidP="00F96CF5">
      <w:pPr>
        <w:jc w:val="lowKashida"/>
        <w:rPr>
          <w:sz w:val="32"/>
          <w:szCs w:val="32"/>
        </w:rPr>
      </w:pPr>
    </w:p>
    <w:p w:rsidR="00F96CF5" w:rsidRDefault="00F96CF5">
      <w:pPr>
        <w:rPr>
          <w:lang w:bidi="ar-EG"/>
        </w:rPr>
      </w:pPr>
    </w:p>
    <w:sectPr w:rsidR="00F96CF5" w:rsidSect="00D34385">
      <w:headerReference w:type="default" r:id="rId6"/>
      <w:footerReference w:type="even" r:id="rId7"/>
      <w:pgSz w:w="11906" w:h="16838"/>
      <w:pgMar w:top="1077" w:right="1701" w:bottom="1077" w:left="1701"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43" w:rsidRDefault="00881743" w:rsidP="00AC38E2">
      <w:r>
        <w:separator/>
      </w:r>
    </w:p>
  </w:endnote>
  <w:endnote w:type="continuationSeparator" w:id="0">
    <w:p w:rsidR="00881743" w:rsidRDefault="00881743" w:rsidP="00A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E7" w:rsidRDefault="00F35148" w:rsidP="00822E1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C47E7" w:rsidRDefault="00881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43" w:rsidRDefault="00881743" w:rsidP="00AC38E2">
      <w:r>
        <w:separator/>
      </w:r>
    </w:p>
  </w:footnote>
  <w:footnote w:type="continuationSeparator" w:id="0">
    <w:p w:rsidR="00881743" w:rsidRDefault="00881743" w:rsidP="00AC38E2">
      <w:r>
        <w:continuationSeparator/>
      </w:r>
    </w:p>
  </w:footnote>
  <w:footnote w:id="1">
    <w:p w:rsidR="00AC38E2" w:rsidRPr="003B7349" w:rsidRDefault="00AC38E2" w:rsidP="00EE0343">
      <w:pPr>
        <w:pStyle w:val="FootnoteText"/>
        <w:rPr>
          <w:rFonts w:cs="Simplified Arabic"/>
          <w:sz w:val="28"/>
          <w:szCs w:val="28"/>
          <w:lang w:bidi="ar-EG"/>
        </w:rPr>
      </w:pPr>
      <w:r w:rsidRPr="003B7349">
        <w:rPr>
          <w:rFonts w:cs="Simplified Arabic"/>
          <w:sz w:val="28"/>
          <w:szCs w:val="28"/>
          <w:rtl/>
          <w:lang w:bidi="ar-EG"/>
        </w:rPr>
        <w:t>*</w:t>
      </w:r>
      <w:r>
        <w:rPr>
          <w:rtl/>
        </w:rPr>
        <w:t xml:space="preserve"> </w:t>
      </w:r>
      <w:r>
        <w:rPr>
          <w:rFonts w:cs="Simplified Arabic" w:hint="cs"/>
          <w:sz w:val="28"/>
          <w:szCs w:val="28"/>
          <w:rtl/>
          <w:lang w:bidi="ar-EG"/>
        </w:rPr>
        <w:t xml:space="preserve">معيد بقسم </w:t>
      </w:r>
      <w:r w:rsidRPr="003B7349">
        <w:rPr>
          <w:rFonts w:cs="Simplified Arabic" w:hint="cs"/>
          <w:sz w:val="28"/>
          <w:szCs w:val="28"/>
          <w:rtl/>
          <w:lang w:bidi="ar-EG"/>
        </w:rPr>
        <w:t xml:space="preserve">علوم الحركة </w:t>
      </w:r>
      <w:r>
        <w:rPr>
          <w:rFonts w:cs="Simplified Arabic" w:hint="cs"/>
          <w:sz w:val="28"/>
          <w:szCs w:val="28"/>
          <w:rtl/>
          <w:lang w:bidi="ar-EG"/>
        </w:rPr>
        <w:t>الرياضية -</w:t>
      </w:r>
      <w:r w:rsidR="00EE0343">
        <w:rPr>
          <w:rFonts w:cs="Simplified Arabic" w:hint="cs"/>
          <w:sz w:val="28"/>
          <w:szCs w:val="28"/>
          <w:rtl/>
          <w:lang w:bidi="ar-EG"/>
        </w:rPr>
        <w:t xml:space="preserve"> </w:t>
      </w:r>
      <w:r>
        <w:rPr>
          <w:rFonts w:cs="Simplified Arabic" w:hint="cs"/>
          <w:sz w:val="28"/>
          <w:szCs w:val="28"/>
          <w:rtl/>
          <w:lang w:bidi="ar-EG"/>
        </w:rPr>
        <w:t>كلية التربية الرياضية -</w:t>
      </w:r>
      <w:r w:rsidRPr="003B7349">
        <w:rPr>
          <w:rFonts w:cs="Simplified Arabic" w:hint="cs"/>
          <w:sz w:val="28"/>
          <w:szCs w:val="28"/>
          <w:rtl/>
          <w:lang w:bidi="ar-EG"/>
        </w:rPr>
        <w:t xml:space="preserve"> جامعة </w:t>
      </w:r>
      <w:r>
        <w:rPr>
          <w:rFonts w:cs="Simplified Arabic" w:hint="cs"/>
          <w:sz w:val="28"/>
          <w:szCs w:val="28"/>
          <w:rtl/>
          <w:lang w:bidi="ar-EG"/>
        </w:rPr>
        <w:t>دمياط.</w:t>
      </w:r>
    </w:p>
  </w:footnote>
  <w:footnote w:id="2">
    <w:p w:rsidR="00F96CF5" w:rsidRPr="00AF148F" w:rsidRDefault="00F96CF5" w:rsidP="00AF148F">
      <w:pPr>
        <w:bidi w:val="0"/>
        <w:spacing w:line="240" w:lineRule="exact"/>
        <w:jc w:val="lowKashida"/>
        <w:rPr>
          <w:b/>
          <w:bCs/>
          <w:color w:val="000000"/>
          <w:lang w:bidi="ar-EG"/>
        </w:rPr>
      </w:pPr>
      <w:r w:rsidRPr="00AF148F">
        <w:rPr>
          <w:rFonts w:cs="Simplified Arabic"/>
          <w:b/>
          <w:bCs/>
          <w:sz w:val="28"/>
          <w:szCs w:val="28"/>
          <w:lang w:bidi="ar-EG"/>
        </w:rPr>
        <w:t xml:space="preserve">* </w:t>
      </w:r>
      <w:r w:rsidRPr="00AF148F">
        <w:rPr>
          <w:b/>
          <w:bCs/>
          <w:color w:val="000000"/>
        </w:rPr>
        <w:t xml:space="preserve">Demonstrator in </w:t>
      </w:r>
      <w:r w:rsidR="00AF148F" w:rsidRPr="00AF148F">
        <w:rPr>
          <w:b/>
          <w:bCs/>
          <w:color w:val="000000"/>
        </w:rPr>
        <w:t>K</w:t>
      </w:r>
      <w:r w:rsidRPr="00AF148F">
        <w:rPr>
          <w:b/>
          <w:bCs/>
          <w:color w:val="000000"/>
        </w:rPr>
        <w:t xml:space="preserve">inesiology </w:t>
      </w:r>
      <w:r w:rsidR="00AF148F" w:rsidRPr="00AF148F">
        <w:rPr>
          <w:b/>
          <w:bCs/>
          <w:color w:val="000000"/>
        </w:rPr>
        <w:t>Department,</w:t>
      </w:r>
      <w:r w:rsidRPr="00AF148F">
        <w:rPr>
          <w:b/>
          <w:bCs/>
          <w:color w:val="000000"/>
        </w:rPr>
        <w:t xml:space="preserve"> </w:t>
      </w:r>
      <w:r w:rsidR="00AF148F" w:rsidRPr="00AF148F">
        <w:rPr>
          <w:b/>
          <w:bCs/>
          <w:color w:val="000000"/>
        </w:rPr>
        <w:t>F</w:t>
      </w:r>
      <w:r w:rsidRPr="00AF148F">
        <w:rPr>
          <w:b/>
          <w:bCs/>
          <w:color w:val="000000"/>
        </w:rPr>
        <w:t xml:space="preserve">aculty of </w:t>
      </w:r>
      <w:r w:rsidR="00AF148F" w:rsidRPr="00AF148F">
        <w:rPr>
          <w:b/>
          <w:bCs/>
          <w:color w:val="000000"/>
        </w:rPr>
        <w:t>P</w:t>
      </w:r>
      <w:r w:rsidRPr="00AF148F">
        <w:rPr>
          <w:b/>
          <w:bCs/>
          <w:color w:val="000000"/>
        </w:rPr>
        <w:t xml:space="preserve">hysical </w:t>
      </w:r>
      <w:r w:rsidR="00AF148F" w:rsidRPr="00AF148F">
        <w:rPr>
          <w:b/>
          <w:bCs/>
          <w:color w:val="000000"/>
        </w:rPr>
        <w:t>E</w:t>
      </w:r>
      <w:r w:rsidRPr="00AF148F">
        <w:rPr>
          <w:b/>
          <w:bCs/>
          <w:color w:val="000000"/>
        </w:rPr>
        <w:t>ducation</w:t>
      </w:r>
      <w:r w:rsidR="00AF148F" w:rsidRPr="00AF148F">
        <w:rPr>
          <w:b/>
          <w:bCs/>
          <w:color w:val="000000"/>
        </w:rPr>
        <w:t>,</w:t>
      </w:r>
      <w:r w:rsidRPr="00AF148F">
        <w:rPr>
          <w:b/>
          <w:bCs/>
          <w:color w:val="000000"/>
        </w:rPr>
        <w:t xml:space="preserve"> Damietta University.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698621"/>
      <w:docPartObj>
        <w:docPartGallery w:val="Page Numbers (Top of Page)"/>
        <w:docPartUnique/>
      </w:docPartObj>
    </w:sdtPr>
    <w:sdtEndPr/>
    <w:sdtContent>
      <w:p w:rsidR="00D34385" w:rsidRDefault="00F35148">
        <w:pPr>
          <w:pStyle w:val="Header"/>
          <w:jc w:val="center"/>
        </w:pPr>
        <w:r>
          <w:fldChar w:fldCharType="begin"/>
        </w:r>
        <w:r>
          <w:instrText xml:space="preserve"> PAGE   \* MERGEFORMAT </w:instrText>
        </w:r>
        <w:r>
          <w:fldChar w:fldCharType="separate"/>
        </w:r>
        <w:r w:rsidR="001D33B9">
          <w:rPr>
            <w:noProof/>
            <w:rtl/>
          </w:rPr>
          <w:t>- 2 -</w:t>
        </w:r>
        <w:r>
          <w:rPr>
            <w:noProof/>
          </w:rPr>
          <w:fldChar w:fldCharType="end"/>
        </w:r>
      </w:p>
    </w:sdtContent>
  </w:sdt>
  <w:p w:rsidR="00D34385" w:rsidRDefault="00881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3E"/>
    <w:rsid w:val="00005E48"/>
    <w:rsid w:val="00093F54"/>
    <w:rsid w:val="0019788C"/>
    <w:rsid w:val="001D33B9"/>
    <w:rsid w:val="00230A0A"/>
    <w:rsid w:val="005F698D"/>
    <w:rsid w:val="00634F3E"/>
    <w:rsid w:val="006B63B1"/>
    <w:rsid w:val="00702F6B"/>
    <w:rsid w:val="00881743"/>
    <w:rsid w:val="00AC38E2"/>
    <w:rsid w:val="00AF148F"/>
    <w:rsid w:val="00B33D59"/>
    <w:rsid w:val="00B74B07"/>
    <w:rsid w:val="00EE0343"/>
    <w:rsid w:val="00F20448"/>
    <w:rsid w:val="00F35148"/>
    <w:rsid w:val="00F96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DDFF5-2E31-4E15-A9C5-76F3F203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E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38E2"/>
    <w:pPr>
      <w:tabs>
        <w:tab w:val="center" w:pos="4153"/>
        <w:tab w:val="right" w:pos="8306"/>
      </w:tabs>
    </w:pPr>
  </w:style>
  <w:style w:type="character" w:customStyle="1" w:styleId="FooterChar">
    <w:name w:val="Footer Char"/>
    <w:basedOn w:val="DefaultParagraphFont"/>
    <w:link w:val="Footer"/>
    <w:rsid w:val="00AC38E2"/>
    <w:rPr>
      <w:rFonts w:ascii="Times New Roman" w:eastAsia="Times New Roman" w:hAnsi="Times New Roman" w:cs="Times New Roman"/>
      <w:sz w:val="24"/>
      <w:szCs w:val="24"/>
    </w:rPr>
  </w:style>
  <w:style w:type="character" w:styleId="PageNumber">
    <w:name w:val="page number"/>
    <w:basedOn w:val="DefaultParagraphFont"/>
    <w:rsid w:val="00AC38E2"/>
  </w:style>
  <w:style w:type="paragraph" w:styleId="FootnoteText">
    <w:name w:val="footnote text"/>
    <w:basedOn w:val="Normal"/>
    <w:link w:val="FootnoteTextChar"/>
    <w:semiHidden/>
    <w:rsid w:val="00AC38E2"/>
    <w:rPr>
      <w:sz w:val="20"/>
      <w:szCs w:val="20"/>
    </w:rPr>
  </w:style>
  <w:style w:type="character" w:customStyle="1" w:styleId="FootnoteTextChar">
    <w:name w:val="Footnote Text Char"/>
    <w:basedOn w:val="DefaultParagraphFont"/>
    <w:link w:val="FootnoteText"/>
    <w:semiHidden/>
    <w:rsid w:val="00AC38E2"/>
    <w:rPr>
      <w:rFonts w:ascii="Times New Roman" w:eastAsia="Times New Roman" w:hAnsi="Times New Roman" w:cs="Times New Roman"/>
      <w:sz w:val="20"/>
      <w:szCs w:val="20"/>
    </w:rPr>
  </w:style>
  <w:style w:type="paragraph" w:styleId="Header">
    <w:name w:val="header"/>
    <w:basedOn w:val="Normal"/>
    <w:link w:val="HeaderChar"/>
    <w:uiPriority w:val="99"/>
    <w:rsid w:val="00AC38E2"/>
    <w:pPr>
      <w:tabs>
        <w:tab w:val="center" w:pos="4680"/>
        <w:tab w:val="right" w:pos="9360"/>
      </w:tabs>
    </w:pPr>
  </w:style>
  <w:style w:type="character" w:customStyle="1" w:styleId="HeaderChar">
    <w:name w:val="Header Char"/>
    <w:basedOn w:val="DefaultParagraphFont"/>
    <w:link w:val="Header"/>
    <w:uiPriority w:val="99"/>
    <w:rsid w:val="00AC38E2"/>
    <w:rPr>
      <w:rFonts w:ascii="Times New Roman" w:eastAsia="Times New Roman" w:hAnsi="Times New Roman" w:cs="Times New Roman"/>
      <w:sz w:val="24"/>
      <w:szCs w:val="24"/>
    </w:rPr>
  </w:style>
  <w:style w:type="character" w:customStyle="1" w:styleId="longtext">
    <w:name w:val="long_text"/>
    <w:basedOn w:val="DefaultParagraphFont"/>
    <w:rsid w:val="00F96CF5"/>
  </w:style>
  <w:style w:type="character" w:styleId="FootnoteReference">
    <w:name w:val="footnote reference"/>
    <w:basedOn w:val="DefaultParagraphFont"/>
    <w:rsid w:val="00F96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DrAhmed.Sewilam</dc:creator>
  <cp:keywords/>
  <dc:description/>
  <cp:lastModifiedBy>DrAhmed.Sewilam</cp:lastModifiedBy>
  <cp:revision>4</cp:revision>
  <dcterms:created xsi:type="dcterms:W3CDTF">2019-03-11T12:04:00Z</dcterms:created>
  <dcterms:modified xsi:type="dcterms:W3CDTF">2019-03-11T13:19:00Z</dcterms:modified>
</cp:coreProperties>
</file>