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02" w:rsidRDefault="00AA5C02" w:rsidP="00D86292">
      <w:pPr>
        <w:pStyle w:val="NoSpacing"/>
        <w:bidi w:val="0"/>
        <w:jc w:val="center"/>
        <w:rPr>
          <w:b/>
          <w:bCs/>
          <w:sz w:val="32"/>
          <w:szCs w:val="32"/>
          <w:lang w:bidi="ar-EG"/>
        </w:rPr>
      </w:pPr>
      <w:r w:rsidRPr="00D128B0">
        <w:rPr>
          <w:b/>
          <w:bCs/>
          <w:sz w:val="32"/>
          <w:szCs w:val="32"/>
          <w:rtl/>
          <w:lang w:bidi="ar-EG"/>
        </w:rPr>
        <w:t>البراعه الرياضيه</w:t>
      </w:r>
      <w:r w:rsidR="000A5AB7" w:rsidRPr="00D128B0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7063EC" w:rsidRPr="00D128B0" w:rsidRDefault="00AA5C02" w:rsidP="000A5AB7">
      <w:pPr>
        <w:pStyle w:val="NoSpacing"/>
        <w:bidi w:val="0"/>
        <w:jc w:val="center"/>
        <w:rPr>
          <w:b/>
          <w:bCs/>
          <w:sz w:val="32"/>
          <w:szCs w:val="32"/>
          <w:rtl/>
          <w:lang w:bidi="ar-EG"/>
        </w:rPr>
      </w:pPr>
      <w:r w:rsidRPr="00D128B0">
        <w:rPr>
          <w:b/>
          <w:bCs/>
          <w:sz w:val="32"/>
          <w:szCs w:val="32"/>
          <w:rtl/>
          <w:lang w:bidi="ar-EG"/>
        </w:rPr>
        <w:t xml:space="preserve">مفهومها ومكوناتها </w:t>
      </w:r>
      <w:r w:rsidRPr="00D128B0">
        <w:rPr>
          <w:rFonts w:hint="cs"/>
          <w:b/>
          <w:bCs/>
          <w:sz w:val="32"/>
          <w:szCs w:val="32"/>
          <w:rtl/>
          <w:lang w:bidi="ar-EG"/>
        </w:rPr>
        <w:t>وطرق تنميته</w:t>
      </w:r>
      <w:r w:rsidR="00BB1D8A" w:rsidRPr="00D128B0">
        <w:rPr>
          <w:rFonts w:hint="cs"/>
          <w:b/>
          <w:bCs/>
          <w:sz w:val="32"/>
          <w:szCs w:val="32"/>
          <w:rtl/>
          <w:lang w:bidi="ar-EG"/>
        </w:rPr>
        <w:t xml:space="preserve">ا </w:t>
      </w:r>
    </w:p>
    <w:p w:rsidR="00BB1D8A" w:rsidRPr="00D128B0" w:rsidRDefault="00BB1D8A" w:rsidP="00D27488">
      <w:pPr>
        <w:pStyle w:val="NoSpacing"/>
        <w:bidi w:val="0"/>
        <w:jc w:val="right"/>
        <w:rPr>
          <w:b/>
          <w:bCs/>
          <w:sz w:val="32"/>
          <w:szCs w:val="32"/>
          <w:rtl/>
          <w:lang w:bidi="ar-EG"/>
        </w:rPr>
      </w:pPr>
    </w:p>
    <w:p w:rsidR="00BB1D8A" w:rsidRPr="00D128B0" w:rsidRDefault="00BB1D8A" w:rsidP="00BB1D8A">
      <w:pPr>
        <w:bidi w:val="0"/>
        <w:spacing w:after="0" w:line="240" w:lineRule="auto"/>
        <w:rPr>
          <w:rFonts w:ascii="Calibri" w:eastAsia="Calibri" w:hAnsi="Calibri" w:cs="Arial"/>
          <w:sz w:val="28"/>
          <w:szCs w:val="28"/>
          <w:lang w:bidi="ar-EG"/>
        </w:rPr>
      </w:pPr>
      <w:r w:rsidRPr="00D128B0">
        <w:rPr>
          <w:rFonts w:ascii="Calibri" w:eastAsia="Calibri" w:hAnsi="Calibri" w:cs="Arial"/>
          <w:sz w:val="28"/>
          <w:szCs w:val="28"/>
          <w:rtl/>
          <w:lang w:bidi="ar-EG"/>
        </w:rPr>
        <w:t>اعداد: ا.د. رضا مسعد السعيد</w:t>
      </w:r>
      <w:r w:rsidR="0019001A" w:rsidRPr="00D128B0">
        <w:rPr>
          <w:rStyle w:val="FootnoteReference"/>
          <w:rFonts w:ascii="Calibri" w:eastAsia="Calibri" w:hAnsi="Calibri" w:cs="Arial"/>
          <w:sz w:val="28"/>
          <w:szCs w:val="28"/>
          <w:rtl/>
          <w:lang w:bidi="ar-EG"/>
        </w:rPr>
        <w:footnoteReference w:id="1"/>
      </w:r>
    </w:p>
    <w:p w:rsidR="00D27488" w:rsidRDefault="00D27488" w:rsidP="0019001A">
      <w:pPr>
        <w:bidi w:val="0"/>
        <w:spacing w:after="0" w:line="240" w:lineRule="auto"/>
        <w:jc w:val="right"/>
        <w:rPr>
          <w:rFonts w:ascii="Calibri" w:eastAsia="Calibri" w:hAnsi="Calibri" w:cs="Arial" w:hint="cs"/>
          <w:sz w:val="28"/>
          <w:szCs w:val="28"/>
          <w:rtl/>
          <w:lang w:bidi="ar-EG"/>
        </w:rPr>
      </w:pPr>
    </w:p>
    <w:p w:rsidR="00D27488" w:rsidRPr="00D27488" w:rsidRDefault="00915F41" w:rsidP="00915F41">
      <w:pPr>
        <w:pStyle w:val="TOC1"/>
        <w:rPr>
          <w:rFonts w:hint="cs"/>
          <w:sz w:val="32"/>
          <w:szCs w:val="32"/>
        </w:rPr>
      </w:pPr>
      <w:r>
        <w:rPr>
          <w:rFonts w:hint="cs"/>
          <w:rtl/>
        </w:rPr>
        <w:t xml:space="preserve">                                             </w:t>
      </w:r>
      <w:r w:rsidR="00D27488" w:rsidRPr="00D27488">
        <w:rPr>
          <w:rFonts w:hint="cs"/>
          <w:rtl/>
        </w:rPr>
        <w:t>فهرس المحتويات</w:t>
      </w:r>
    </w:p>
    <w:p w:rsidR="00915F41" w:rsidRDefault="00915F41" w:rsidP="00915F41">
      <w:pPr>
        <w:pStyle w:val="TOC1"/>
        <w:rPr>
          <w:rFonts w:hint="cs"/>
          <w:sz w:val="32"/>
          <w:szCs w:val="32"/>
          <w:rtl/>
        </w:rPr>
      </w:pPr>
      <w:r w:rsidRPr="00915F41">
        <w:rPr>
          <w:rFonts w:hint="cs"/>
          <w:rtl/>
        </w:rPr>
        <w:t>مقدمة البحث</w:t>
      </w:r>
    </w:p>
    <w:p w:rsidR="00D27488" w:rsidRPr="00915F41" w:rsidRDefault="00D27488" w:rsidP="00915F41">
      <w:pPr>
        <w:pStyle w:val="TOC1"/>
        <w:rPr>
          <w:rFonts w:eastAsiaTheme="minorEastAsia"/>
          <w:noProof/>
          <w:rtl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\h \z \u </w:instrText>
      </w:r>
      <w:r>
        <w:rPr>
          <w:sz w:val="32"/>
          <w:szCs w:val="32"/>
        </w:rPr>
        <w:fldChar w:fldCharType="separate"/>
      </w:r>
      <w:hyperlink w:anchor="_Toc507779696" w:history="1">
        <w:r w:rsidRPr="00915F41">
          <w:rPr>
            <w:rStyle w:val="Hyperlink"/>
            <w:rFonts w:hint="eastAsia"/>
            <w:noProof/>
            <w:rtl/>
          </w:rPr>
          <w:t>مشكله</w:t>
        </w:r>
        <w:r w:rsidRPr="00915F41">
          <w:rPr>
            <w:rStyle w:val="Hyperlink"/>
            <w:noProof/>
            <w:rtl/>
          </w:rPr>
          <w:t xml:space="preserve"> </w:t>
        </w:r>
        <w:r w:rsidRPr="00915F41">
          <w:rPr>
            <w:rStyle w:val="Hyperlink"/>
            <w:rFonts w:hint="eastAsia"/>
            <w:noProof/>
            <w:rtl/>
          </w:rPr>
          <w:t>البحث</w:t>
        </w:r>
        <w:r w:rsidRPr="00915F41">
          <w:rPr>
            <w:rStyle w:val="Hyperlink"/>
            <w:noProof/>
            <w:rtl/>
          </w:rPr>
          <w:t xml:space="preserve"> </w:t>
        </w:r>
        <w:r w:rsidRPr="00915F41">
          <w:rPr>
            <w:rStyle w:val="Hyperlink"/>
            <w:rFonts w:hint="eastAsia"/>
            <w:noProof/>
            <w:rtl/>
          </w:rPr>
          <w:t>وتساؤلاته</w:t>
        </w:r>
        <w:r w:rsidRPr="00915F41">
          <w:rPr>
            <w:rStyle w:val="Hyperlink"/>
            <w:noProof/>
            <w:rtl/>
          </w:rPr>
          <w:t>.</w:t>
        </w:r>
        <w:r w:rsidRPr="00915F41">
          <w:rPr>
            <w:noProof/>
            <w:webHidden/>
            <w:rtl/>
          </w:rPr>
          <w:tab/>
        </w:r>
        <w:r w:rsidRPr="00915F41">
          <w:rPr>
            <w:rStyle w:val="Hyperlink"/>
            <w:noProof/>
            <w:rtl/>
          </w:rPr>
          <w:fldChar w:fldCharType="begin"/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noProof/>
            <w:webHidden/>
          </w:rPr>
          <w:instrText>PAGEREF</w:instrText>
        </w:r>
        <w:r w:rsidRPr="00915F41">
          <w:rPr>
            <w:noProof/>
            <w:webHidden/>
            <w:rtl/>
          </w:rPr>
          <w:instrText xml:space="preserve"> _</w:instrText>
        </w:r>
        <w:r w:rsidRPr="00915F41">
          <w:rPr>
            <w:noProof/>
            <w:webHidden/>
          </w:rPr>
          <w:instrText>Toc507779696 \h</w:instrText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rStyle w:val="Hyperlink"/>
            <w:noProof/>
            <w:rtl/>
          </w:rPr>
        </w:r>
        <w:r w:rsidRPr="00915F41">
          <w:rPr>
            <w:rStyle w:val="Hyperlink"/>
            <w:noProof/>
            <w:rtl/>
          </w:rPr>
          <w:fldChar w:fldCharType="separate"/>
        </w:r>
        <w:r w:rsidRPr="00915F41">
          <w:rPr>
            <w:noProof/>
            <w:webHidden/>
            <w:rtl/>
          </w:rPr>
          <w:t>3</w:t>
        </w:r>
        <w:r w:rsidRPr="00915F41">
          <w:rPr>
            <w:rStyle w:val="Hyperlink"/>
            <w:noProof/>
            <w:rtl/>
          </w:rPr>
          <w:fldChar w:fldCharType="end"/>
        </w:r>
      </w:hyperlink>
    </w:p>
    <w:p w:rsidR="00D27488" w:rsidRPr="00915F41" w:rsidRDefault="00D27488" w:rsidP="00915F41">
      <w:pPr>
        <w:pStyle w:val="TOC1"/>
        <w:rPr>
          <w:rFonts w:eastAsiaTheme="minorEastAsia"/>
          <w:noProof/>
          <w:rtl/>
        </w:rPr>
      </w:pPr>
      <w:hyperlink w:anchor="_Toc507779697" w:history="1">
        <w:r w:rsidRPr="00915F41">
          <w:rPr>
            <w:rStyle w:val="Hyperlink"/>
            <w:rFonts w:asciiTheme="majorBidi" w:eastAsia="Times New Roman" w:hAnsiTheme="majorBidi" w:cstheme="majorBidi" w:hint="eastAsia"/>
            <w:noProof/>
            <w:u w:val="none"/>
            <w:rtl/>
          </w:rPr>
          <w:t>ماذا</w:t>
        </w:r>
        <w:r w:rsidRPr="00915F41">
          <w:rPr>
            <w:rStyle w:val="Hyperlink"/>
            <w:rFonts w:asciiTheme="majorBidi" w:eastAsia="Times New Roman" w:hAnsiTheme="majorBidi" w:cstheme="majorBidi"/>
            <w:noProof/>
            <w:u w:val="none"/>
            <w:rtl/>
          </w:rPr>
          <w:t xml:space="preserve"> </w:t>
        </w:r>
        <w:r w:rsidRPr="00915F41">
          <w:rPr>
            <w:rStyle w:val="Hyperlink"/>
            <w:rFonts w:asciiTheme="majorBidi" w:eastAsia="Times New Roman" w:hAnsiTheme="majorBidi" w:cstheme="majorBidi" w:hint="eastAsia"/>
            <w:noProof/>
            <w:u w:val="none"/>
            <w:rtl/>
          </w:rPr>
          <w:t>يقصد</w:t>
        </w:r>
        <w:r w:rsidRPr="00915F41">
          <w:rPr>
            <w:rStyle w:val="Hyperlink"/>
            <w:rFonts w:asciiTheme="majorBidi" w:eastAsia="Times New Roman" w:hAnsiTheme="majorBidi" w:cstheme="majorBidi"/>
            <w:noProof/>
            <w:u w:val="none"/>
            <w:rtl/>
          </w:rPr>
          <w:t xml:space="preserve"> </w:t>
        </w:r>
        <w:r w:rsidRPr="00915F41">
          <w:rPr>
            <w:rStyle w:val="Hyperlink"/>
            <w:rFonts w:asciiTheme="majorBidi" w:eastAsia="Times New Roman" w:hAnsiTheme="majorBidi" w:cstheme="majorBidi" w:hint="eastAsia"/>
            <w:noProof/>
            <w:u w:val="none"/>
            <w:rtl/>
          </w:rPr>
          <w:t>بالبراعه</w:t>
        </w:r>
        <w:r w:rsidRPr="00915F41">
          <w:rPr>
            <w:rStyle w:val="Hyperlink"/>
            <w:rFonts w:asciiTheme="majorBidi" w:eastAsia="Times New Roman" w:hAnsiTheme="majorBidi" w:cstheme="majorBidi"/>
            <w:noProof/>
            <w:u w:val="none"/>
            <w:rtl/>
          </w:rPr>
          <w:t xml:space="preserve"> </w:t>
        </w:r>
        <w:r w:rsidRPr="00915F41">
          <w:rPr>
            <w:rStyle w:val="Hyperlink"/>
            <w:rFonts w:asciiTheme="majorBidi" w:eastAsia="Times New Roman" w:hAnsiTheme="majorBidi" w:cstheme="majorBidi" w:hint="eastAsia"/>
            <w:noProof/>
            <w:u w:val="none"/>
            <w:rtl/>
          </w:rPr>
          <w:t>الرياضيه؟</w:t>
        </w:r>
        <w:r w:rsidRPr="00915F41">
          <w:rPr>
            <w:noProof/>
            <w:webHidden/>
            <w:rtl/>
          </w:rPr>
          <w:tab/>
        </w:r>
        <w:r w:rsidRPr="00915F41">
          <w:rPr>
            <w:rStyle w:val="Hyperlink"/>
            <w:noProof/>
            <w:rtl/>
          </w:rPr>
          <w:fldChar w:fldCharType="begin"/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noProof/>
            <w:webHidden/>
          </w:rPr>
          <w:instrText>PAGEREF</w:instrText>
        </w:r>
        <w:r w:rsidRPr="00915F41">
          <w:rPr>
            <w:noProof/>
            <w:webHidden/>
            <w:rtl/>
          </w:rPr>
          <w:instrText xml:space="preserve"> _</w:instrText>
        </w:r>
        <w:r w:rsidRPr="00915F41">
          <w:rPr>
            <w:noProof/>
            <w:webHidden/>
          </w:rPr>
          <w:instrText>Toc507779697 \h</w:instrText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rStyle w:val="Hyperlink"/>
            <w:noProof/>
            <w:rtl/>
          </w:rPr>
        </w:r>
        <w:r w:rsidRPr="00915F41">
          <w:rPr>
            <w:rStyle w:val="Hyperlink"/>
            <w:noProof/>
            <w:rtl/>
          </w:rPr>
          <w:fldChar w:fldCharType="separate"/>
        </w:r>
        <w:r w:rsidRPr="00915F41">
          <w:rPr>
            <w:noProof/>
            <w:webHidden/>
            <w:rtl/>
          </w:rPr>
          <w:t>3</w:t>
        </w:r>
        <w:r w:rsidRPr="00915F41">
          <w:rPr>
            <w:rStyle w:val="Hyperlink"/>
            <w:noProof/>
            <w:rtl/>
          </w:rPr>
          <w:fldChar w:fldCharType="end"/>
        </w:r>
      </w:hyperlink>
    </w:p>
    <w:p w:rsidR="00D27488" w:rsidRPr="00915F41" w:rsidRDefault="00D27488" w:rsidP="00915F41">
      <w:pPr>
        <w:pStyle w:val="TOC1"/>
        <w:rPr>
          <w:rFonts w:eastAsiaTheme="minorEastAsia"/>
          <w:noProof/>
          <w:rtl/>
        </w:rPr>
      </w:pPr>
      <w:hyperlink w:anchor="_Toc507779698" w:history="1">
        <w:r w:rsidRPr="00915F41">
          <w:rPr>
            <w:rStyle w:val="Hyperlink"/>
            <w:rFonts w:hint="eastAsia"/>
            <w:noProof/>
            <w:rtl/>
          </w:rPr>
          <w:t>ما</w:t>
        </w:r>
        <w:r w:rsidRPr="00915F41">
          <w:rPr>
            <w:rStyle w:val="Hyperlink"/>
            <w:noProof/>
            <w:rtl/>
          </w:rPr>
          <w:t xml:space="preserve"> </w:t>
        </w:r>
        <w:r w:rsidRPr="00915F41">
          <w:rPr>
            <w:rStyle w:val="Hyperlink"/>
            <w:rFonts w:hint="eastAsia"/>
            <w:noProof/>
            <w:rtl/>
          </w:rPr>
          <w:t>هي</w:t>
        </w:r>
        <w:r w:rsidRPr="00915F41">
          <w:rPr>
            <w:rStyle w:val="Hyperlink"/>
            <w:noProof/>
            <w:rtl/>
          </w:rPr>
          <w:t xml:space="preserve"> </w:t>
        </w:r>
        <w:r w:rsidRPr="00915F41">
          <w:rPr>
            <w:rStyle w:val="Hyperlink"/>
            <w:rFonts w:hint="eastAsia"/>
            <w:noProof/>
            <w:rtl/>
          </w:rPr>
          <w:t>الابعاد</w:t>
        </w:r>
        <w:r w:rsidRPr="00915F41">
          <w:rPr>
            <w:rStyle w:val="Hyperlink"/>
            <w:noProof/>
            <w:rtl/>
          </w:rPr>
          <w:t xml:space="preserve"> </w:t>
        </w:r>
        <w:r w:rsidRPr="00915F41">
          <w:rPr>
            <w:rStyle w:val="Hyperlink"/>
            <w:rFonts w:hint="eastAsia"/>
            <w:noProof/>
            <w:rtl/>
          </w:rPr>
          <w:t>الاساسيه</w:t>
        </w:r>
        <w:r w:rsidRPr="00915F41">
          <w:rPr>
            <w:rStyle w:val="Hyperlink"/>
            <w:noProof/>
            <w:rtl/>
          </w:rPr>
          <w:t xml:space="preserve"> </w:t>
        </w:r>
        <w:r w:rsidRPr="00915F41">
          <w:rPr>
            <w:rStyle w:val="Hyperlink"/>
            <w:rFonts w:hint="eastAsia"/>
            <w:noProof/>
            <w:rtl/>
          </w:rPr>
          <w:t>للبراعة</w:t>
        </w:r>
        <w:r w:rsidRPr="00915F41">
          <w:rPr>
            <w:rStyle w:val="Hyperlink"/>
            <w:noProof/>
            <w:rtl/>
          </w:rPr>
          <w:t xml:space="preserve"> </w:t>
        </w:r>
        <w:r w:rsidRPr="00915F41">
          <w:rPr>
            <w:rStyle w:val="Hyperlink"/>
            <w:rFonts w:hint="eastAsia"/>
            <w:noProof/>
            <w:rtl/>
          </w:rPr>
          <w:t>الرياضيه</w:t>
        </w:r>
        <w:r w:rsidRPr="00915F41">
          <w:rPr>
            <w:rStyle w:val="Hyperlink"/>
            <w:noProof/>
            <w:rtl/>
          </w:rPr>
          <w:t xml:space="preserve"> </w:t>
        </w:r>
        <w:r w:rsidRPr="00915F41">
          <w:rPr>
            <w:rStyle w:val="Hyperlink"/>
            <w:rFonts w:hint="eastAsia"/>
            <w:noProof/>
            <w:rtl/>
          </w:rPr>
          <w:t>؟</w:t>
        </w:r>
        <w:r w:rsidRPr="00915F41">
          <w:rPr>
            <w:noProof/>
            <w:webHidden/>
            <w:rtl/>
          </w:rPr>
          <w:tab/>
        </w:r>
        <w:r w:rsidRPr="00915F41">
          <w:rPr>
            <w:rStyle w:val="Hyperlink"/>
            <w:noProof/>
            <w:rtl/>
          </w:rPr>
          <w:fldChar w:fldCharType="begin"/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noProof/>
            <w:webHidden/>
          </w:rPr>
          <w:instrText>PAGEREF</w:instrText>
        </w:r>
        <w:r w:rsidRPr="00915F41">
          <w:rPr>
            <w:noProof/>
            <w:webHidden/>
            <w:rtl/>
          </w:rPr>
          <w:instrText xml:space="preserve"> _</w:instrText>
        </w:r>
        <w:r w:rsidRPr="00915F41">
          <w:rPr>
            <w:noProof/>
            <w:webHidden/>
          </w:rPr>
          <w:instrText>Toc507779698 \h</w:instrText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rStyle w:val="Hyperlink"/>
            <w:noProof/>
            <w:rtl/>
          </w:rPr>
        </w:r>
        <w:r w:rsidRPr="00915F41">
          <w:rPr>
            <w:rStyle w:val="Hyperlink"/>
            <w:noProof/>
            <w:rtl/>
          </w:rPr>
          <w:fldChar w:fldCharType="separate"/>
        </w:r>
        <w:r w:rsidRPr="00915F41">
          <w:rPr>
            <w:noProof/>
            <w:webHidden/>
            <w:rtl/>
          </w:rPr>
          <w:t>4</w:t>
        </w:r>
        <w:r w:rsidRPr="00915F41">
          <w:rPr>
            <w:rStyle w:val="Hyperlink"/>
            <w:noProof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left" w:pos="468"/>
          <w:tab w:val="right" w:leader="dot" w:pos="6979"/>
        </w:tabs>
        <w:rPr>
          <w:rFonts w:eastAsiaTheme="minorEastAsia"/>
          <w:noProof/>
          <w:sz w:val="24"/>
          <w:szCs w:val="24"/>
          <w:rtl/>
        </w:rPr>
      </w:pPr>
      <w:hyperlink w:anchor="_Toc507779699" w:history="1">
        <w:r w:rsidRPr="00915F41">
          <w:rPr>
            <w:rStyle w:val="Hyperlink"/>
            <w:rFonts w:asciiTheme="majorBidi" w:eastAsia="Times New Roman" w:hAnsiTheme="majorBidi"/>
            <w:noProof/>
            <w:sz w:val="24"/>
            <w:szCs w:val="24"/>
          </w:rPr>
          <w:t>1.</w:t>
        </w:r>
        <w:r w:rsidRPr="00915F41">
          <w:rPr>
            <w:rFonts w:eastAsiaTheme="minorEastAsia"/>
            <w:noProof/>
            <w:sz w:val="24"/>
            <w:szCs w:val="24"/>
            <w:rtl/>
          </w:rPr>
          <w:tab/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الفهم</w:t>
        </w:r>
        <w:r w:rsidRPr="00915F41">
          <w:rPr>
            <w:rStyle w:val="Hyperlink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الادراكي</w:t>
        </w:r>
        <w:r w:rsidRPr="00915F41">
          <w:rPr>
            <w:rStyle w:val="Hyperlink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للرياضيات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Toc507779699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5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left" w:pos="468"/>
          <w:tab w:val="right" w:leader="dot" w:pos="6979"/>
        </w:tabs>
        <w:rPr>
          <w:rFonts w:eastAsiaTheme="minorEastAsia"/>
          <w:noProof/>
          <w:sz w:val="24"/>
          <w:szCs w:val="24"/>
          <w:rtl/>
        </w:rPr>
      </w:pPr>
      <w:hyperlink w:anchor="_Toc507779700" w:history="1">
        <w:r w:rsidRPr="00915F41">
          <w:rPr>
            <w:rStyle w:val="Hyperlink"/>
            <w:rFonts w:asciiTheme="majorBidi" w:eastAsia="Times New Roman" w:hAnsiTheme="majorBidi"/>
            <w:noProof/>
            <w:sz w:val="24"/>
            <w:szCs w:val="24"/>
            <w:lang w:bidi="ar-EG"/>
          </w:rPr>
          <w:t>2.</w:t>
        </w:r>
        <w:r w:rsidRPr="00915F41">
          <w:rPr>
            <w:rFonts w:eastAsiaTheme="minorEastAsia"/>
            <w:noProof/>
            <w:sz w:val="24"/>
            <w:szCs w:val="24"/>
            <w:rtl/>
          </w:rPr>
          <w:tab/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الطلاقه</w:t>
        </w:r>
        <w:r w:rsidRPr="00915F41">
          <w:rPr>
            <w:rStyle w:val="Hyperlink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الاجرائيه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Toc507779700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6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left" w:pos="468"/>
          <w:tab w:val="right" w:leader="dot" w:pos="6979"/>
        </w:tabs>
        <w:rPr>
          <w:rFonts w:eastAsiaTheme="minorEastAsia"/>
          <w:noProof/>
          <w:sz w:val="24"/>
          <w:szCs w:val="24"/>
          <w:rtl/>
        </w:rPr>
      </w:pPr>
      <w:hyperlink w:anchor="_Toc507779701" w:history="1">
        <w:r w:rsidRPr="00915F41">
          <w:rPr>
            <w:rStyle w:val="Hyperlink"/>
            <w:rFonts w:asciiTheme="majorBidi" w:eastAsia="Times New Roman" w:hAnsiTheme="majorBidi"/>
            <w:noProof/>
            <w:sz w:val="24"/>
            <w:szCs w:val="24"/>
          </w:rPr>
          <w:t>3.</w:t>
        </w:r>
        <w:r w:rsidRPr="00915F41">
          <w:rPr>
            <w:rFonts w:eastAsiaTheme="minorEastAsia"/>
            <w:noProof/>
            <w:sz w:val="24"/>
            <w:szCs w:val="24"/>
            <w:rtl/>
          </w:rPr>
          <w:tab/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الكفاءه</w:t>
        </w:r>
        <w:r w:rsidRPr="00915F41">
          <w:rPr>
            <w:rStyle w:val="Hyperlink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الاستراتيجيه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Toc507779701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8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left" w:pos="468"/>
          <w:tab w:val="right" w:leader="dot" w:pos="6979"/>
        </w:tabs>
        <w:rPr>
          <w:rFonts w:eastAsiaTheme="minorEastAsia"/>
          <w:noProof/>
          <w:sz w:val="24"/>
          <w:szCs w:val="24"/>
          <w:rtl/>
        </w:rPr>
      </w:pPr>
      <w:hyperlink w:anchor="_Toc507779702" w:history="1">
        <w:r w:rsidRPr="00915F41">
          <w:rPr>
            <w:rStyle w:val="Hyperlink"/>
            <w:rFonts w:asciiTheme="majorBidi" w:eastAsia="Times New Roman" w:hAnsiTheme="majorBidi"/>
            <w:noProof/>
            <w:sz w:val="24"/>
            <w:szCs w:val="24"/>
          </w:rPr>
          <w:t>4.</w:t>
        </w:r>
        <w:r w:rsidRPr="00915F41">
          <w:rPr>
            <w:rFonts w:eastAsiaTheme="minorEastAsia"/>
            <w:noProof/>
            <w:sz w:val="24"/>
            <w:szCs w:val="24"/>
            <w:rtl/>
          </w:rPr>
          <w:tab/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الاستدلال</w:t>
        </w:r>
        <w:r w:rsidRPr="00915F41">
          <w:rPr>
            <w:rStyle w:val="Hyperlink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hint="eastAsia"/>
            <w:noProof/>
            <w:sz w:val="24"/>
            <w:szCs w:val="24"/>
            <w:rtl/>
          </w:rPr>
          <w:t>التكيفي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Toc507779702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10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Pr="00915F41" w:rsidRDefault="00D27488" w:rsidP="00915F41">
      <w:pPr>
        <w:pStyle w:val="TOC1"/>
        <w:rPr>
          <w:rFonts w:eastAsiaTheme="minorEastAsia"/>
          <w:noProof/>
          <w:rtl/>
        </w:rPr>
      </w:pPr>
      <w:hyperlink w:anchor="_Toc507779703" w:history="1">
        <w:r w:rsidRPr="00915F41">
          <w:rPr>
            <w:rStyle w:val="Hyperlink"/>
            <w:rFonts w:eastAsia="Times New Roman" w:hint="eastAsia"/>
            <w:noProof/>
            <w:rtl/>
          </w:rPr>
          <w:t>متي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يصبح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الطالب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بارعا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في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الرياضيات؟</w:t>
        </w:r>
        <w:r w:rsidRPr="00915F41">
          <w:rPr>
            <w:noProof/>
            <w:webHidden/>
            <w:rtl/>
          </w:rPr>
          <w:tab/>
        </w:r>
        <w:r w:rsidRPr="00915F41">
          <w:rPr>
            <w:rStyle w:val="Hyperlink"/>
            <w:noProof/>
            <w:rtl/>
          </w:rPr>
          <w:fldChar w:fldCharType="begin"/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noProof/>
            <w:webHidden/>
          </w:rPr>
          <w:instrText>PAGEREF</w:instrText>
        </w:r>
        <w:r w:rsidRPr="00915F41">
          <w:rPr>
            <w:noProof/>
            <w:webHidden/>
            <w:rtl/>
          </w:rPr>
          <w:instrText xml:space="preserve"> _</w:instrText>
        </w:r>
        <w:r w:rsidRPr="00915F41">
          <w:rPr>
            <w:noProof/>
            <w:webHidden/>
          </w:rPr>
          <w:instrText>Toc507779703 \h</w:instrText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rStyle w:val="Hyperlink"/>
            <w:noProof/>
            <w:rtl/>
          </w:rPr>
        </w:r>
        <w:r w:rsidRPr="00915F41">
          <w:rPr>
            <w:rStyle w:val="Hyperlink"/>
            <w:noProof/>
            <w:rtl/>
          </w:rPr>
          <w:fldChar w:fldCharType="separate"/>
        </w:r>
        <w:r w:rsidRPr="00915F41">
          <w:rPr>
            <w:noProof/>
            <w:webHidden/>
            <w:rtl/>
          </w:rPr>
          <w:t>11</w:t>
        </w:r>
        <w:r w:rsidRPr="00915F41">
          <w:rPr>
            <w:rStyle w:val="Hyperlink"/>
            <w:noProof/>
            <w:rtl/>
          </w:rPr>
          <w:fldChar w:fldCharType="end"/>
        </w:r>
      </w:hyperlink>
    </w:p>
    <w:p w:rsidR="00D27488" w:rsidRPr="00915F41" w:rsidRDefault="00D27488" w:rsidP="00915F41">
      <w:pPr>
        <w:pStyle w:val="TOC1"/>
        <w:rPr>
          <w:rFonts w:eastAsiaTheme="minorEastAsia"/>
          <w:noProof/>
          <w:rtl/>
        </w:rPr>
      </w:pPr>
      <w:hyperlink w:anchor="_Toc507779704" w:history="1">
        <w:r w:rsidRPr="00915F41">
          <w:rPr>
            <w:rStyle w:val="Hyperlink"/>
            <w:rFonts w:eastAsia="Times New Roman" w:hint="eastAsia"/>
            <w:noProof/>
            <w:rtl/>
          </w:rPr>
          <w:t>من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هم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الطلاب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البارعون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في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الرياضيات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في</w:t>
        </w:r>
        <w:r w:rsidRPr="00915F41">
          <w:rPr>
            <w:rStyle w:val="Hyperlink"/>
            <w:rFonts w:eastAsia="Times New Roman"/>
            <w:noProof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rtl/>
          </w:rPr>
          <w:t>مدارسنا؟</w:t>
        </w:r>
        <w:r w:rsidRPr="00915F41">
          <w:rPr>
            <w:noProof/>
            <w:webHidden/>
            <w:rtl/>
          </w:rPr>
          <w:tab/>
        </w:r>
        <w:r w:rsidRPr="00915F41">
          <w:rPr>
            <w:rStyle w:val="Hyperlink"/>
            <w:noProof/>
            <w:rtl/>
          </w:rPr>
          <w:fldChar w:fldCharType="begin"/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noProof/>
            <w:webHidden/>
          </w:rPr>
          <w:instrText>PAGEREF</w:instrText>
        </w:r>
        <w:r w:rsidRPr="00915F41">
          <w:rPr>
            <w:noProof/>
            <w:webHidden/>
            <w:rtl/>
          </w:rPr>
          <w:instrText xml:space="preserve"> _</w:instrText>
        </w:r>
        <w:r w:rsidRPr="00915F41">
          <w:rPr>
            <w:noProof/>
            <w:webHidden/>
          </w:rPr>
          <w:instrText>Toc507779704 \h</w:instrText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rStyle w:val="Hyperlink"/>
            <w:noProof/>
            <w:rtl/>
          </w:rPr>
        </w:r>
        <w:r w:rsidRPr="00915F41">
          <w:rPr>
            <w:rStyle w:val="Hyperlink"/>
            <w:noProof/>
            <w:rtl/>
          </w:rPr>
          <w:fldChar w:fldCharType="separate"/>
        </w:r>
        <w:r w:rsidRPr="00915F41">
          <w:rPr>
            <w:noProof/>
            <w:webHidden/>
            <w:rtl/>
          </w:rPr>
          <w:t>13</w:t>
        </w:r>
        <w:r w:rsidRPr="00915F41">
          <w:rPr>
            <w:rStyle w:val="Hyperlink"/>
            <w:noProof/>
            <w:rtl/>
          </w:rPr>
          <w:fldChar w:fldCharType="end"/>
        </w:r>
      </w:hyperlink>
    </w:p>
    <w:p w:rsidR="00D27488" w:rsidRPr="00915F41" w:rsidRDefault="00D27488" w:rsidP="00915F41">
      <w:pPr>
        <w:pStyle w:val="TOC1"/>
        <w:rPr>
          <w:rFonts w:eastAsiaTheme="minorEastAsia"/>
          <w:noProof/>
          <w:rtl/>
        </w:rPr>
      </w:pPr>
      <w:hyperlink w:anchor="_Toc507779705" w:history="1">
        <w:r w:rsidRPr="00915F41">
          <w:rPr>
            <w:rStyle w:val="Hyperlink"/>
            <w:rFonts w:eastAsia="Times New Roman" w:hint="eastAsia"/>
            <w:noProof/>
            <w:bdr w:val="none" w:sz="0" w:space="0" w:color="auto" w:frame="1"/>
            <w:rtl/>
          </w:rPr>
          <w:t>ما</w:t>
        </w:r>
        <w:r w:rsidRPr="00915F41">
          <w:rPr>
            <w:rStyle w:val="Hyperlink"/>
            <w:rFonts w:eastAsia="Times New Roman"/>
            <w:noProof/>
            <w:bdr w:val="none" w:sz="0" w:space="0" w:color="auto" w:frame="1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bdr w:val="none" w:sz="0" w:space="0" w:color="auto" w:frame="1"/>
            <w:rtl/>
          </w:rPr>
          <w:t>فوائد</w:t>
        </w:r>
        <w:r w:rsidRPr="00915F41">
          <w:rPr>
            <w:rStyle w:val="Hyperlink"/>
            <w:rFonts w:eastAsia="Times New Roman"/>
            <w:noProof/>
            <w:bdr w:val="none" w:sz="0" w:space="0" w:color="auto" w:frame="1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bdr w:val="none" w:sz="0" w:space="0" w:color="auto" w:frame="1"/>
            <w:rtl/>
          </w:rPr>
          <w:t>تنميه</w:t>
        </w:r>
        <w:r w:rsidRPr="00915F41">
          <w:rPr>
            <w:rStyle w:val="Hyperlink"/>
            <w:rFonts w:eastAsia="Times New Roman"/>
            <w:noProof/>
            <w:bdr w:val="none" w:sz="0" w:space="0" w:color="auto" w:frame="1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bdr w:val="none" w:sz="0" w:space="0" w:color="auto" w:frame="1"/>
            <w:rtl/>
          </w:rPr>
          <w:t>البراعه</w:t>
        </w:r>
        <w:r w:rsidRPr="00915F41">
          <w:rPr>
            <w:rStyle w:val="Hyperlink"/>
            <w:rFonts w:eastAsia="Times New Roman"/>
            <w:noProof/>
            <w:bdr w:val="none" w:sz="0" w:space="0" w:color="auto" w:frame="1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bdr w:val="none" w:sz="0" w:space="0" w:color="auto" w:frame="1"/>
            <w:rtl/>
          </w:rPr>
          <w:t>الرياضيه؟</w:t>
        </w:r>
        <w:r w:rsidRPr="00915F41">
          <w:rPr>
            <w:noProof/>
            <w:webHidden/>
            <w:rtl/>
          </w:rPr>
          <w:tab/>
        </w:r>
        <w:r w:rsidRPr="00915F41">
          <w:rPr>
            <w:rStyle w:val="Hyperlink"/>
            <w:noProof/>
            <w:rtl/>
          </w:rPr>
          <w:fldChar w:fldCharType="begin"/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noProof/>
            <w:webHidden/>
          </w:rPr>
          <w:instrText>PAGEREF</w:instrText>
        </w:r>
        <w:r w:rsidRPr="00915F41">
          <w:rPr>
            <w:noProof/>
            <w:webHidden/>
            <w:rtl/>
          </w:rPr>
          <w:instrText xml:space="preserve"> _</w:instrText>
        </w:r>
        <w:r w:rsidRPr="00915F41">
          <w:rPr>
            <w:noProof/>
            <w:webHidden/>
          </w:rPr>
          <w:instrText>Toc507779705 \h</w:instrText>
        </w:r>
        <w:r w:rsidRPr="00915F41">
          <w:rPr>
            <w:noProof/>
            <w:webHidden/>
            <w:rtl/>
          </w:rPr>
          <w:instrText xml:space="preserve"> </w:instrText>
        </w:r>
        <w:r w:rsidRPr="00915F41">
          <w:rPr>
            <w:rStyle w:val="Hyperlink"/>
            <w:noProof/>
            <w:rtl/>
          </w:rPr>
        </w:r>
        <w:r w:rsidRPr="00915F41">
          <w:rPr>
            <w:rStyle w:val="Hyperlink"/>
            <w:noProof/>
            <w:rtl/>
          </w:rPr>
          <w:fldChar w:fldCharType="separate"/>
        </w:r>
        <w:r w:rsidRPr="00915F41">
          <w:rPr>
            <w:noProof/>
            <w:webHidden/>
            <w:rtl/>
          </w:rPr>
          <w:t>13</w:t>
        </w:r>
        <w:r w:rsidRPr="00915F41">
          <w:rPr>
            <w:rStyle w:val="Hyperlink"/>
            <w:noProof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right" w:leader="dot" w:pos="6979"/>
        </w:tabs>
        <w:rPr>
          <w:rFonts w:eastAsiaTheme="minorEastAsia"/>
          <w:noProof/>
          <w:sz w:val="24"/>
          <w:szCs w:val="24"/>
          <w:rtl/>
        </w:rPr>
      </w:pPr>
      <w:hyperlink w:anchor="_Toc507779706" w:history="1"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التعلم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الفعال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للمفاهيم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والاجراءات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الرياضيه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الجديدة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Toc507779706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14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right" w:leader="dot" w:pos="6979"/>
        </w:tabs>
        <w:rPr>
          <w:rFonts w:eastAsiaTheme="minorEastAsia"/>
          <w:noProof/>
          <w:sz w:val="24"/>
          <w:szCs w:val="24"/>
          <w:rtl/>
        </w:rPr>
      </w:pPr>
      <w:hyperlink w:anchor="_Toc507779707" w:history="1"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بذل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جهد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اقل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من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اجل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التذكرللمعلومات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الرياضيه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>: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Toc507779707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14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right" w:leader="dot" w:pos="6979"/>
        </w:tabs>
        <w:rPr>
          <w:rFonts w:eastAsiaTheme="minorEastAsia"/>
          <w:noProof/>
          <w:sz w:val="24"/>
          <w:szCs w:val="24"/>
          <w:rtl/>
        </w:rPr>
      </w:pPr>
      <w:hyperlink w:anchor="_Toc507779708" w:history="1"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زيادة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الحفظ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والاسترجاع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والتحصيل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في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الرياضيات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Toc507779708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15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right" w:leader="dot" w:pos="6979"/>
        </w:tabs>
        <w:rPr>
          <w:rFonts w:eastAsiaTheme="minorEastAsia"/>
          <w:noProof/>
          <w:sz w:val="24"/>
          <w:szCs w:val="24"/>
          <w:rtl/>
        </w:rPr>
      </w:pPr>
      <w:hyperlink w:anchor="_Toc507779709" w:history="1"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تعزيز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قدرات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حل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المشكلات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والمسائل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الرياضيه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Toc507779709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15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Pr="00915F41" w:rsidRDefault="00D27488" w:rsidP="00D27488">
      <w:pPr>
        <w:pStyle w:val="TOC2"/>
        <w:tabs>
          <w:tab w:val="right" w:leader="dot" w:pos="6979"/>
        </w:tabs>
        <w:rPr>
          <w:rFonts w:eastAsiaTheme="minorEastAsia"/>
          <w:noProof/>
          <w:sz w:val="28"/>
          <w:szCs w:val="28"/>
          <w:rtl/>
        </w:rPr>
      </w:pPr>
      <w:hyperlink w:anchor="_Toc507779710" w:history="1"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تحسين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الاتجاهات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والميول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والمعتقدات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نحو</w:t>
        </w:r>
        <w:r w:rsidRPr="00915F41">
          <w:rPr>
            <w:rStyle w:val="Hyperlink"/>
            <w:rFonts w:eastAsia="Times New Roman"/>
            <w:noProof/>
            <w:sz w:val="24"/>
            <w:szCs w:val="24"/>
            <w:rtl/>
          </w:rPr>
          <w:t xml:space="preserve"> </w:t>
        </w:r>
        <w:r w:rsidRPr="00915F41">
          <w:rPr>
            <w:rStyle w:val="Hyperlink"/>
            <w:rFonts w:eastAsia="Times New Roman" w:hint="eastAsia"/>
            <w:noProof/>
            <w:sz w:val="24"/>
            <w:szCs w:val="24"/>
            <w:rtl/>
          </w:rPr>
          <w:t>الرياضيات</w:t>
        </w:r>
        <w:r w:rsidRPr="00915F41">
          <w:rPr>
            <w:noProof/>
            <w:webHidden/>
            <w:sz w:val="24"/>
            <w:szCs w:val="24"/>
            <w:rtl/>
          </w:rPr>
          <w:tab/>
        </w:r>
        <w:r w:rsidRPr="00915F41">
          <w:rPr>
            <w:rStyle w:val="Hyperlink"/>
            <w:noProof/>
            <w:sz w:val="24"/>
            <w:szCs w:val="24"/>
            <w:rtl/>
          </w:rPr>
          <w:fldChar w:fldCharType="begin"/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noProof/>
            <w:webHidden/>
            <w:sz w:val="24"/>
            <w:szCs w:val="24"/>
          </w:rPr>
          <w:instrText>PAGEREF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_</w:instrText>
        </w:r>
        <w:r w:rsidRPr="00915F41">
          <w:rPr>
            <w:noProof/>
            <w:webHidden/>
            <w:sz w:val="24"/>
            <w:szCs w:val="24"/>
          </w:rPr>
          <w:instrText>Toc507779710 \h</w:instrText>
        </w:r>
        <w:r w:rsidRPr="00915F41">
          <w:rPr>
            <w:noProof/>
            <w:webHidden/>
            <w:sz w:val="24"/>
            <w:szCs w:val="24"/>
            <w:rtl/>
          </w:rPr>
          <w:instrText xml:space="preserve"> </w:instrText>
        </w:r>
        <w:r w:rsidRPr="00915F41">
          <w:rPr>
            <w:rStyle w:val="Hyperlink"/>
            <w:noProof/>
            <w:sz w:val="24"/>
            <w:szCs w:val="24"/>
            <w:rtl/>
          </w:rPr>
        </w:r>
        <w:r w:rsidRPr="00915F41">
          <w:rPr>
            <w:rStyle w:val="Hyperlink"/>
            <w:noProof/>
            <w:sz w:val="24"/>
            <w:szCs w:val="24"/>
            <w:rtl/>
          </w:rPr>
          <w:fldChar w:fldCharType="separate"/>
        </w:r>
        <w:r w:rsidRPr="00915F41">
          <w:rPr>
            <w:noProof/>
            <w:webHidden/>
            <w:sz w:val="24"/>
            <w:szCs w:val="24"/>
            <w:rtl/>
          </w:rPr>
          <w:t>16</w:t>
        </w:r>
        <w:r w:rsidRPr="00915F41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:rsidR="00D27488" w:rsidRDefault="00D27488" w:rsidP="00915F41">
      <w:pPr>
        <w:pStyle w:val="TOC1"/>
        <w:rPr>
          <w:rFonts w:eastAsiaTheme="minorEastAsia"/>
          <w:noProof/>
          <w:rtl/>
        </w:rPr>
      </w:pPr>
      <w:hyperlink w:anchor="_Toc507779711" w:history="1">
        <w:r w:rsidRPr="0035737F">
          <w:rPr>
            <w:rStyle w:val="Hyperlink"/>
            <w:noProof/>
          </w:rPr>
          <w:t>References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Toc507779711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rStyle w:val="Hyperlink"/>
            <w:noProof/>
            <w:rtl/>
          </w:rPr>
          <w:fldChar w:fldCharType="end"/>
        </w:r>
      </w:hyperlink>
    </w:p>
    <w:p w:rsidR="00D27488" w:rsidRDefault="00D27488" w:rsidP="00D27488">
      <w:pPr>
        <w:pStyle w:val="NoSpacing"/>
        <w:bidi w:val="0"/>
        <w:jc w:val="center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fldChar w:fldCharType="end"/>
      </w:r>
    </w:p>
    <w:p w:rsidR="00D27488" w:rsidRDefault="00915F41" w:rsidP="00915F41">
      <w:pPr>
        <w:pStyle w:val="NoSpacing"/>
        <w:tabs>
          <w:tab w:val="left" w:pos="4680"/>
          <w:tab w:val="right" w:pos="6989"/>
        </w:tabs>
        <w:bidi w:val="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</w:p>
    <w:p w:rsidR="0019001A" w:rsidRDefault="0019001A" w:rsidP="00D27488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bidi="ar-EG"/>
        </w:rPr>
      </w:pPr>
    </w:p>
    <w:p w:rsidR="00D27488" w:rsidRDefault="00D27488" w:rsidP="00D27488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bidi="ar-EG"/>
        </w:rPr>
      </w:pPr>
    </w:p>
    <w:p w:rsidR="00D27488" w:rsidRDefault="00D27488" w:rsidP="00D27488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bidi="ar-EG"/>
        </w:rPr>
      </w:pPr>
    </w:p>
    <w:p w:rsidR="00D27488" w:rsidRPr="00915F41" w:rsidRDefault="007063EC" w:rsidP="00915F41">
      <w:pPr>
        <w:pStyle w:val="Heading1"/>
        <w:bidi w:val="0"/>
        <w:jc w:val="right"/>
      </w:pPr>
      <w:bookmarkStart w:id="0" w:name="_Toc507779693"/>
      <w:r w:rsidRPr="00915F41">
        <w:rPr>
          <w:rFonts w:hint="cs"/>
          <w:color w:val="000000" w:themeColor="text1"/>
          <w:rtl/>
        </w:rPr>
        <w:lastRenderedPageBreak/>
        <w:t>مقدمه البحث</w:t>
      </w:r>
      <w:bookmarkStart w:id="1" w:name="_GoBack"/>
      <w:bookmarkEnd w:id="1"/>
      <w:r w:rsidR="005A2816" w:rsidRPr="00915F41">
        <w:rPr>
          <w:rFonts w:hint="cs"/>
          <w:rtl/>
        </w:rPr>
        <w:t>.</w:t>
      </w:r>
      <w:bookmarkEnd w:id="0"/>
    </w:p>
    <w:p w:rsidR="00315670" w:rsidRDefault="00AA5C02" w:rsidP="00B535CC">
      <w:pPr>
        <w:spacing w:before="100" w:beforeAutospacing="1" w:after="100" w:afterAutospacing="1" w:line="360" w:lineRule="auto"/>
        <w:ind w:left="-99" w:right="43"/>
        <w:jc w:val="both"/>
        <w:textAlignment w:val="baseline"/>
        <w:outlineLvl w:val="0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  <w:lang w:bidi="ar-EG"/>
        </w:rPr>
        <w:t xml:space="preserve">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</w:t>
      </w:r>
      <w:bookmarkStart w:id="2" w:name="_Toc507779005"/>
      <w:bookmarkStart w:id="3" w:name="_Toc507779694"/>
      <w:r w:rsidR="0019001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بدأ</w:t>
      </w:r>
      <w:r w:rsidR="0019001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البراعه الرياضيه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19001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- باعتبارها احد مخرجات التعلم المتوقعه للرياضيات في القرن الحادي والعشرون- ب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التدريس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19001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النشط والفعال للرياضيات في الفصول الدراسيه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لوحظ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امتداد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التاريخ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التربوي</w:t>
      </w:r>
      <w:r w:rsidR="00B535C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مجال تعليم وتعلم الرياضيات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ان </w:t>
      </w:r>
      <w:r w:rsidR="0019001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البراعه الرياضيه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0A5AB7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يمكن</w:t>
      </w:r>
      <w:r w:rsidR="000A2FA6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تعريفه</w:t>
      </w:r>
      <w:r w:rsidR="0019001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بطرق متعددة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bookmarkEnd w:id="2"/>
      <w:bookmarkEnd w:id="3"/>
      <w:r w:rsidR="00A123B0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</w:t>
      </w:r>
    </w:p>
    <w:p w:rsidR="00AA5C02" w:rsidRPr="00D128B0" w:rsidRDefault="00315670" w:rsidP="00315670">
      <w:pPr>
        <w:spacing w:before="100" w:beforeAutospacing="1" w:after="100" w:afterAutospacing="1" w:line="360" w:lineRule="auto"/>
        <w:ind w:left="-99" w:right="43"/>
        <w:jc w:val="both"/>
        <w:textAlignment w:val="baseline"/>
        <w:outlineLvl w:val="0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</w:t>
      </w:r>
      <w:bookmarkStart w:id="4" w:name="_Toc507779006"/>
      <w:bookmarkStart w:id="5" w:name="_Toc507779695"/>
      <w:r w:rsidR="00A123B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النصف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الأول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القرن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العشرين،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تم ت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عر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19001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البراعه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</w:t>
      </w:r>
      <w:r w:rsidR="000A5AB7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ة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علي انها سهوله اجراء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العملية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الحسابية،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بينما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النصف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الثاني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القرن،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اكدت حركه التطوير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المستندة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المعايير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علي ان </w:t>
      </w:r>
      <w:r w:rsidR="0019001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البراعه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</w:t>
      </w:r>
      <w:r w:rsidR="000A5AB7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ة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B535C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يجب ان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تركز علي </w:t>
      </w:r>
      <w:r w:rsidR="00AA5C0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AA5C0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A2FA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المشكلات والاستدلال الرياضي.</w:t>
      </w:r>
      <w:r w:rsidR="00B535CC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وحديثا, حظي مفهوم البراعه الرياضيه بالكثير من الاهتمام باعتباره اتجاه حديث لتطوير تدريس الرياضيات وتعظيم مخرجات التعلم المتوقعه منها</w:t>
      </w:r>
      <w:r w:rsidRPr="003156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(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>Shoenfeld, A. H. (2007b).</w:t>
      </w:r>
      <w:bookmarkEnd w:id="4"/>
      <w:bookmarkEnd w:id="5"/>
    </w:p>
    <w:p w:rsidR="00FF1C71" w:rsidRPr="00D27488" w:rsidRDefault="00FF1C71" w:rsidP="005A2816">
      <w:pPr>
        <w:pStyle w:val="Heading1"/>
        <w:rPr>
          <w:color w:val="000000" w:themeColor="text1"/>
          <w:rtl/>
        </w:rPr>
      </w:pPr>
      <w:bookmarkStart w:id="6" w:name="_Toc507779696"/>
      <w:r w:rsidRPr="00D27488">
        <w:rPr>
          <w:rFonts w:hint="cs"/>
          <w:color w:val="000000" w:themeColor="text1"/>
          <w:rtl/>
        </w:rPr>
        <w:t>مشكله البحث</w:t>
      </w:r>
      <w:r w:rsidR="000024E1" w:rsidRPr="00D27488">
        <w:rPr>
          <w:rFonts w:hint="cs"/>
          <w:color w:val="000000" w:themeColor="text1"/>
          <w:rtl/>
        </w:rPr>
        <w:t xml:space="preserve"> وتساؤلاته</w:t>
      </w:r>
      <w:r w:rsidR="005A2816" w:rsidRPr="00D27488">
        <w:rPr>
          <w:rFonts w:hint="cs"/>
          <w:color w:val="000000" w:themeColor="text1"/>
          <w:rtl/>
        </w:rPr>
        <w:t>.</w:t>
      </w:r>
      <w:bookmarkEnd w:id="6"/>
    </w:p>
    <w:p w:rsidR="00FF1C71" w:rsidRPr="00D128B0" w:rsidRDefault="000A5AB7" w:rsidP="000024E1">
      <w:pPr>
        <w:pStyle w:val="NoSpacing"/>
        <w:spacing w:line="360" w:lineRule="auto"/>
        <w:ind w:left="-99" w:right="43"/>
        <w:jc w:val="both"/>
        <w:rPr>
          <w:rFonts w:asciiTheme="majorBidi" w:hAnsiTheme="majorBidi" w:cstheme="majorBidi"/>
          <w:sz w:val="28"/>
          <w:szCs w:val="28"/>
          <w:rtl/>
        </w:rPr>
      </w:pP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   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تستكشف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هذه الورقه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E6C05" w:rsidRPr="00D128B0">
        <w:rPr>
          <w:rFonts w:asciiTheme="majorBidi" w:hAnsiTheme="majorBidi" w:cs="Times New Roman" w:hint="cs"/>
          <w:sz w:val="28"/>
          <w:szCs w:val="28"/>
          <w:rtl/>
        </w:rPr>
        <w:t xml:space="preserve">فلسفه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 xml:space="preserve">التدريس </w:t>
      </w:r>
      <w:r w:rsidR="007E6C05" w:rsidRPr="00D128B0">
        <w:rPr>
          <w:rFonts w:asciiTheme="majorBidi" w:hAnsiTheme="majorBidi" w:cs="Times New Roman" w:hint="cs"/>
          <w:sz w:val="28"/>
          <w:szCs w:val="28"/>
          <w:rtl/>
        </w:rPr>
        <w:t>البارع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 xml:space="preserve"> للرياضيات</w:t>
      </w:r>
      <w:r w:rsidR="007E6C05" w:rsidRPr="00D128B0"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التوقعات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والحقيقية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المتوقعة من تعلمها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،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التي يجب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أن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يمتلكها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="007E6C05" w:rsidRPr="00D128B0">
        <w:rPr>
          <w:rFonts w:asciiTheme="majorBidi" w:hAnsiTheme="majorBidi" w:cs="Times New Roman" w:hint="cs"/>
          <w:sz w:val="28"/>
          <w:szCs w:val="28"/>
          <w:rtl/>
        </w:rPr>
        <w:t>و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ن</w:t>
      </w:r>
      <w:r w:rsidR="007E6C05" w:rsidRPr="00D128B0">
        <w:rPr>
          <w:rFonts w:asciiTheme="majorBidi" w:hAnsiTheme="majorBidi" w:cs="Times New Roman" w:hint="cs"/>
          <w:sz w:val="28"/>
          <w:szCs w:val="28"/>
          <w:rtl/>
        </w:rPr>
        <w:t xml:space="preserve"> والطلاب البارعون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 xml:space="preserve">في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تعليم وتعلم</w:t>
      </w:r>
      <w:r w:rsidR="00FF1C71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F1C71" w:rsidRPr="00D128B0">
        <w:rPr>
          <w:rFonts w:asciiTheme="majorBidi" w:hAnsiTheme="majorBidi" w:cs="Times New Roman" w:hint="cs"/>
          <w:sz w:val="28"/>
          <w:szCs w:val="28"/>
          <w:rtl/>
        </w:rPr>
        <w:t>الرياضيات</w:t>
      </w:r>
      <w:r w:rsidR="007E6C05" w:rsidRPr="00D128B0">
        <w:rPr>
          <w:rFonts w:asciiTheme="majorBidi" w:hAnsiTheme="majorBidi" w:cs="Times New Roman" w:hint="cs"/>
          <w:sz w:val="28"/>
          <w:szCs w:val="28"/>
          <w:rtl/>
        </w:rPr>
        <w:t xml:space="preserve">.  </w:t>
      </w:r>
      <w:r w:rsidR="007E6C05" w:rsidRPr="00D128B0">
        <w:rPr>
          <w:rFonts w:asciiTheme="majorBidi" w:hAnsiTheme="majorBidi" w:cstheme="majorBidi" w:hint="cs"/>
          <w:sz w:val="28"/>
          <w:szCs w:val="28"/>
          <w:rtl/>
        </w:rPr>
        <w:t>و</w:t>
      </w:r>
      <w:r w:rsidR="00FF1C71" w:rsidRPr="00D128B0">
        <w:rPr>
          <w:rFonts w:asciiTheme="majorBidi" w:hAnsiTheme="majorBidi" w:cstheme="majorBidi" w:hint="cs"/>
          <w:sz w:val="28"/>
          <w:szCs w:val="28"/>
          <w:rtl/>
        </w:rPr>
        <w:t xml:space="preserve">تحاول </w:t>
      </w:r>
      <w:r w:rsidRPr="00D128B0">
        <w:rPr>
          <w:rFonts w:asciiTheme="majorBidi" w:hAnsiTheme="majorBidi" w:cstheme="majorBidi" w:hint="cs"/>
          <w:sz w:val="28"/>
          <w:szCs w:val="28"/>
          <w:rtl/>
        </w:rPr>
        <w:t xml:space="preserve">هذه </w:t>
      </w:r>
      <w:r w:rsidR="00FF1C71" w:rsidRPr="00D128B0">
        <w:rPr>
          <w:rFonts w:asciiTheme="majorBidi" w:hAnsiTheme="majorBidi" w:cstheme="majorBidi" w:hint="cs"/>
          <w:sz w:val="28"/>
          <w:szCs w:val="28"/>
          <w:rtl/>
        </w:rPr>
        <w:t>الورق</w:t>
      </w:r>
      <w:r w:rsidRPr="00D128B0">
        <w:rPr>
          <w:rFonts w:asciiTheme="majorBidi" w:hAnsiTheme="majorBidi" w:cstheme="majorBidi" w:hint="cs"/>
          <w:sz w:val="28"/>
          <w:szCs w:val="28"/>
          <w:rtl/>
        </w:rPr>
        <w:t>ة</w:t>
      </w:r>
      <w:r w:rsidR="00FF1C71" w:rsidRPr="00D128B0">
        <w:rPr>
          <w:rFonts w:asciiTheme="majorBidi" w:hAnsiTheme="majorBidi" w:cstheme="majorBidi" w:hint="cs"/>
          <w:sz w:val="28"/>
          <w:szCs w:val="28"/>
          <w:rtl/>
        </w:rPr>
        <w:t xml:space="preserve"> الاجاب</w:t>
      </w:r>
      <w:r w:rsidRPr="00D128B0">
        <w:rPr>
          <w:rFonts w:asciiTheme="majorBidi" w:hAnsiTheme="majorBidi" w:cstheme="majorBidi" w:hint="cs"/>
          <w:sz w:val="28"/>
          <w:szCs w:val="28"/>
          <w:rtl/>
        </w:rPr>
        <w:t>ة</w:t>
      </w:r>
      <w:r w:rsidR="00FF1C71" w:rsidRPr="00D128B0">
        <w:rPr>
          <w:rFonts w:asciiTheme="majorBidi" w:hAnsiTheme="majorBidi" w:cstheme="majorBidi" w:hint="cs"/>
          <w:sz w:val="28"/>
          <w:szCs w:val="28"/>
          <w:rtl/>
        </w:rPr>
        <w:t xml:space="preserve"> عن </w:t>
      </w:r>
      <w:r w:rsidR="000024E1">
        <w:rPr>
          <w:rFonts w:asciiTheme="majorBidi" w:hAnsiTheme="majorBidi" w:cstheme="majorBidi" w:hint="cs"/>
          <w:sz w:val="28"/>
          <w:szCs w:val="28"/>
          <w:rtl/>
        </w:rPr>
        <w:t>التساؤلات</w:t>
      </w:r>
      <w:r w:rsidR="00FF1C71" w:rsidRPr="00D128B0">
        <w:rPr>
          <w:rFonts w:asciiTheme="majorBidi" w:hAnsiTheme="majorBidi" w:cstheme="majorBidi" w:hint="cs"/>
          <w:sz w:val="28"/>
          <w:szCs w:val="28"/>
          <w:rtl/>
        </w:rPr>
        <w:t xml:space="preserve"> التالي</w:t>
      </w:r>
      <w:r w:rsidRPr="00D128B0">
        <w:rPr>
          <w:rFonts w:asciiTheme="majorBidi" w:hAnsiTheme="majorBidi" w:cstheme="majorBidi" w:hint="cs"/>
          <w:sz w:val="28"/>
          <w:szCs w:val="28"/>
          <w:rtl/>
        </w:rPr>
        <w:t>ة</w:t>
      </w:r>
      <w:r w:rsidR="00FF1C71" w:rsidRPr="00D128B0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FF1C71" w:rsidRPr="00D128B0" w:rsidRDefault="00FF1C71" w:rsidP="00FF1C71">
      <w:pPr>
        <w:pStyle w:val="ListParagraph"/>
        <w:numPr>
          <w:ilvl w:val="0"/>
          <w:numId w:val="13"/>
        </w:numPr>
        <w:ind w:firstLine="392"/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ماذا يقصد بمفهوم البراعه الرياضيه؟ </w:t>
      </w:r>
    </w:p>
    <w:p w:rsidR="00FF1C71" w:rsidRPr="00D128B0" w:rsidRDefault="00FF1C71" w:rsidP="00FF1C71">
      <w:pPr>
        <w:pStyle w:val="ListParagraph"/>
        <w:numPr>
          <w:ilvl w:val="0"/>
          <w:numId w:val="13"/>
        </w:numPr>
        <w:ind w:firstLine="392"/>
      </w:pPr>
      <w:r w:rsidRPr="00D128B0">
        <w:rPr>
          <w:rFonts w:asciiTheme="majorBidi" w:hAnsiTheme="majorBidi" w:cstheme="majorBidi" w:hint="cs"/>
          <w:sz w:val="28"/>
          <w:szCs w:val="28"/>
          <w:rtl/>
        </w:rPr>
        <w:t>ما هي الابعاد الاساسيه للبراعه الرياضيه ؟</w:t>
      </w:r>
    </w:p>
    <w:p w:rsidR="00FF1C71" w:rsidRPr="00D128B0" w:rsidRDefault="00F56D08" w:rsidP="00F56D0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43" w:firstLine="392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متي يصبح</w:t>
      </w:r>
      <w:r w:rsidR="00FF1C71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الطالب بارعا في الرياضيات؟</w:t>
      </w:r>
    </w:p>
    <w:p w:rsidR="000F779D" w:rsidRPr="00D128B0" w:rsidRDefault="00FF1C71" w:rsidP="00FF1C71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43" w:firstLine="392"/>
        <w:textAlignment w:val="baseline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من هم الطلاب البارعون في الرياضيات بالمدارس؟</w:t>
      </w:r>
      <w:r w:rsidR="000F779D" w:rsidRPr="00D128B0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</w:rPr>
        <w:t xml:space="preserve"> </w:t>
      </w:r>
    </w:p>
    <w:p w:rsidR="00FF1C71" w:rsidRPr="00D128B0" w:rsidRDefault="000F779D" w:rsidP="00FF1C71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43" w:firstLine="392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</w:rPr>
        <w:t>ما فوائد تنميه البراعه الرياضيه لدي الطلاب؟</w:t>
      </w:r>
    </w:p>
    <w:p w:rsidR="007063EC" w:rsidRPr="00D128B0" w:rsidRDefault="003D1634" w:rsidP="00D34316">
      <w:pPr>
        <w:spacing w:before="100" w:beforeAutospacing="1" w:after="100" w:afterAutospacing="1" w:line="360" w:lineRule="auto"/>
        <w:ind w:left="-99" w:right="43"/>
        <w:jc w:val="both"/>
        <w:textAlignment w:val="baseline"/>
        <w:outlineLvl w:val="0"/>
        <w:rPr>
          <w:rFonts w:asciiTheme="majorBidi" w:eastAsia="Times New Roman" w:hAnsiTheme="majorBidi" w:cstheme="majorBidi"/>
          <w:sz w:val="28"/>
          <w:szCs w:val="28"/>
        </w:rPr>
      </w:pPr>
      <w:bookmarkStart w:id="7" w:name="_Toc507779697"/>
      <w:r w:rsidRPr="00D128B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ماذا يقصد ب</w:t>
      </w:r>
      <w:r w:rsidR="007063EC" w:rsidRPr="00D128B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البراعه الرياضيه</w:t>
      </w:r>
      <w:r w:rsidRPr="00D128B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؟</w:t>
      </w:r>
      <w:r w:rsidR="007063EC" w:rsidRPr="00D128B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7063EC" w:rsidRPr="00590463">
        <w:rPr>
          <w:rFonts w:asciiTheme="majorBidi" w:eastAsia="Times New Roman" w:hAnsiTheme="majorBidi" w:cstheme="majorBidi"/>
          <w:sz w:val="24"/>
          <w:szCs w:val="24"/>
        </w:rPr>
        <w:t xml:space="preserve">Mathematical </w:t>
      </w:r>
      <w:r w:rsidR="00345C3C" w:rsidRPr="00590463">
        <w:rPr>
          <w:rFonts w:asciiTheme="majorBidi" w:eastAsia="Times New Roman" w:hAnsiTheme="majorBidi" w:cstheme="majorBidi"/>
          <w:sz w:val="24"/>
          <w:szCs w:val="24"/>
        </w:rPr>
        <w:t>Proficiency</w:t>
      </w:r>
      <w:bookmarkEnd w:id="7"/>
    </w:p>
    <w:p w:rsidR="00FF1C71" w:rsidRDefault="00A123B0" w:rsidP="0041303F">
      <w:pPr>
        <w:pStyle w:val="NoSpacing"/>
        <w:spacing w:line="360" w:lineRule="auto"/>
        <w:ind w:left="-99" w:right="43"/>
        <w:jc w:val="both"/>
        <w:rPr>
          <w:rFonts w:asciiTheme="majorBidi" w:hAnsiTheme="majorBidi" w:cs="Times New Roman"/>
          <w:sz w:val="28"/>
          <w:szCs w:val="28"/>
          <w:rtl/>
          <w:lang w:bidi="ar-EG"/>
        </w:rPr>
      </w:pPr>
      <w:r w:rsidRPr="00D128B0">
        <w:rPr>
          <w:rFonts w:asciiTheme="majorBidi" w:hAnsiTheme="majorBidi" w:cs="Times New Roman" w:hint="cs"/>
          <w:sz w:val="28"/>
          <w:szCs w:val="28"/>
          <w:rtl/>
        </w:rPr>
        <w:lastRenderedPageBreak/>
        <w:t xml:space="preserve">    </w:t>
      </w:r>
      <w:r w:rsidR="000A5AB7" w:rsidRPr="00D128B0">
        <w:rPr>
          <w:rFonts w:asciiTheme="majorBidi" w:hAnsiTheme="majorBidi" w:cs="Times New Roman" w:hint="cs"/>
          <w:sz w:val="28"/>
          <w:szCs w:val="28"/>
          <w:rtl/>
        </w:rPr>
        <w:t xml:space="preserve">ماذا يقصد بالبراعه الرياضيه؟ سؤال  ناقشه المختصون في تعليم الرياضيات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وكثيراً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ما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هذه المناقشه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تتسم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بالحدة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والخلاف وتباعد وجهات النظر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وتؤدي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المعتقدات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الخاطئة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حول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تدريس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الناجح ل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لرياضيات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>.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ورغم كل ذلك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للبحوث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مطلع</w:t>
      </w:r>
      <w:r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الحادي</w:t>
      </w:r>
      <w:r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والعشرين كتابا بعنوان:  اجمعها كلها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>: "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ل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تعلم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الرياضيات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>"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90463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</w:rPr>
        <w:t>Adding It Up: Helping Children Learn Mathematics</w:t>
      </w:r>
      <w:r w:rsidRPr="00590463">
        <w:rPr>
          <w:rFonts w:asciiTheme="majorBidi" w:eastAsia="Times New Roman" w:hAnsiTheme="majorBidi" w:cstheme="majorBidi"/>
          <w:sz w:val="24"/>
          <w:szCs w:val="24"/>
        </w:rPr>
        <w:t> (NAP, 2001)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عرف</w:t>
      </w:r>
      <w:r w:rsidR="000A5AB7" w:rsidRPr="00D128B0">
        <w:rPr>
          <w:rFonts w:asciiTheme="majorBidi" w:hAnsiTheme="majorBidi" w:cs="Times New Roman" w:hint="cs"/>
          <w:sz w:val="28"/>
          <w:szCs w:val="28"/>
          <w:rtl/>
        </w:rPr>
        <w:t>ت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فيه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128B0">
        <w:rPr>
          <w:rFonts w:asciiTheme="majorBidi" w:hAnsiTheme="majorBidi" w:cs="Times New Roman" w:hint="cs"/>
          <w:sz w:val="28"/>
          <w:szCs w:val="28"/>
          <w:rtl/>
        </w:rPr>
        <w:t xml:space="preserve">البراعة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علي انها مفهوم كبير يتكون من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خمسة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متشابكة</w:t>
      </w:r>
      <w:r w:rsidR="00AA5C02" w:rsidRPr="00D128B0">
        <w:rPr>
          <w:rFonts w:asciiTheme="majorBidi" w:hAnsiTheme="majorBidi" w:cstheme="majorBidi"/>
          <w:sz w:val="28"/>
          <w:szCs w:val="28"/>
        </w:rPr>
        <w:t>.</w:t>
      </w:r>
      <w:r w:rsidR="00627DD8"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27DD8" w:rsidRPr="00D128B0">
        <w:rPr>
          <w:rFonts w:asciiTheme="majorBidi" w:hAnsiTheme="majorBidi" w:cs="Times New Roman" w:hint="cs"/>
          <w:sz w:val="28"/>
          <w:szCs w:val="28"/>
          <w:rtl/>
        </w:rPr>
        <w:t>وخلال العقود الماضيه , ن</w:t>
      </w:r>
      <w:r w:rsidR="000A5AB7" w:rsidRPr="00D128B0">
        <w:rPr>
          <w:rFonts w:asciiTheme="majorBidi" w:hAnsiTheme="majorBidi" w:cs="Times New Roman" w:hint="cs"/>
          <w:sz w:val="28"/>
          <w:szCs w:val="28"/>
          <w:rtl/>
        </w:rPr>
        <w:t>اقش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="00627DD8" w:rsidRPr="00D128B0">
        <w:rPr>
          <w:rFonts w:asciiTheme="majorBidi" w:hAnsiTheme="majorBidi" w:cs="Times New Roman" w:hint="cs"/>
          <w:sz w:val="28"/>
          <w:szCs w:val="28"/>
          <w:rtl/>
        </w:rPr>
        <w:t xml:space="preserve"> من </w:t>
      </w:r>
      <w:r w:rsidR="000A5AB7" w:rsidRPr="00D128B0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الفهم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العميق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الرياضيات</w:t>
      </w:r>
      <w:r w:rsidR="000A5AB7" w:rsidRPr="00D128B0">
        <w:rPr>
          <w:rFonts w:asciiTheme="majorBidi" w:hAnsiTheme="majorBidi" w:cs="Times New Roman" w:hint="cs"/>
          <w:sz w:val="28"/>
          <w:szCs w:val="28"/>
          <w:rtl/>
        </w:rPr>
        <w:t xml:space="preserve"> من خلال مكونات البراعة الرياضية</w:t>
      </w:r>
      <w:r w:rsidR="0041303F" w:rsidRPr="0041303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1303F" w:rsidRPr="00D128B0">
        <w:rPr>
          <w:rFonts w:asciiTheme="majorBidi" w:hAnsiTheme="majorBidi" w:cstheme="majorBidi"/>
          <w:sz w:val="24"/>
          <w:szCs w:val="24"/>
          <w:lang w:bidi="ar-EG"/>
        </w:rPr>
        <w:t>Kilpatrick, J., Swafford, J., &amp; Findell, B. (2001)</w:t>
      </w:r>
      <w:r w:rsidR="0041303F">
        <w:rPr>
          <w:rFonts w:asciiTheme="majorBidi" w:hAnsiTheme="majorBidi" w:cs="Times New Roman" w:hint="cs"/>
          <w:sz w:val="28"/>
          <w:szCs w:val="28"/>
          <w:rtl/>
          <w:lang w:bidi="ar-EG"/>
        </w:rPr>
        <w:t>)</w:t>
      </w:r>
      <w:r w:rsidR="0041303F" w:rsidRPr="0041303F">
        <w:rPr>
          <w:rFonts w:asciiTheme="majorBidi" w:hAnsiTheme="majorBidi" w:cstheme="majorBidi"/>
        </w:rPr>
        <w:t xml:space="preserve"> </w:t>
      </w:r>
      <w:r w:rsidR="0041303F">
        <w:rPr>
          <w:rFonts w:asciiTheme="majorBidi" w:hAnsiTheme="majorBidi" w:cstheme="majorBidi"/>
        </w:rPr>
        <w:t>(</w:t>
      </w:r>
      <w:r w:rsidR="0041303F" w:rsidRPr="00D128B0">
        <w:rPr>
          <w:rFonts w:asciiTheme="majorBidi" w:hAnsiTheme="majorBidi" w:cstheme="majorBidi"/>
        </w:rPr>
        <w:t xml:space="preserve">National Research Council. </w:t>
      </w:r>
      <w:proofErr w:type="gramStart"/>
      <w:r w:rsidR="0041303F" w:rsidRPr="00D128B0">
        <w:rPr>
          <w:rFonts w:asciiTheme="majorBidi" w:hAnsiTheme="majorBidi" w:cstheme="majorBidi"/>
        </w:rPr>
        <w:t>(2001)</w:t>
      </w:r>
      <w:r w:rsidR="00ED4108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ويوضح الشكل التالي المثلث التعليمي للتفاعلات المتبادله بين المعلم والتلاميذ ومنهج الرياضيات داخل السياق التعليمي.</w:t>
      </w:r>
      <w:proofErr w:type="gramEnd"/>
    </w:p>
    <w:p w:rsidR="00ED4108" w:rsidRPr="00D128B0" w:rsidRDefault="00ED4108" w:rsidP="00ED4108">
      <w:pPr>
        <w:pStyle w:val="NoSpacing"/>
        <w:spacing w:line="360" w:lineRule="auto"/>
        <w:ind w:left="-99" w:right="43"/>
        <w:jc w:val="center"/>
        <w:rPr>
          <w:rFonts w:asciiTheme="majorBidi" w:hAnsiTheme="majorBidi" w:cs="Times New Roman"/>
          <w:sz w:val="28"/>
          <w:szCs w:val="28"/>
          <w:rtl/>
          <w:lang w:bidi="ar-EG"/>
        </w:rPr>
      </w:pPr>
      <w:r>
        <w:rPr>
          <w:rFonts w:asciiTheme="majorBidi" w:hAnsiTheme="majorBidi" w:cs="Times New Roman"/>
          <w:noProof/>
          <w:sz w:val="28"/>
          <w:szCs w:val="28"/>
        </w:rPr>
        <w:drawing>
          <wp:inline distT="0" distB="0" distL="0" distR="0" wp14:anchorId="0E2C8644" wp14:editId="5D279D44">
            <wp:extent cx="2876550" cy="2630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3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5C02" w:rsidRPr="00D128B0" w:rsidRDefault="00FF1C71" w:rsidP="00D27488">
      <w:pPr>
        <w:pStyle w:val="Heading1"/>
        <w:bidi w:val="0"/>
        <w:jc w:val="right"/>
        <w:rPr>
          <w:lang w:bidi="ar-EG"/>
        </w:rPr>
      </w:pPr>
      <w:bookmarkStart w:id="8" w:name="_Toc507779698"/>
      <w:r w:rsidRPr="00D27488">
        <w:rPr>
          <w:rFonts w:hint="cs"/>
          <w:color w:val="000000" w:themeColor="text1"/>
          <w:rtl/>
        </w:rPr>
        <w:t>ما هي الابعاد الاساسيه</w:t>
      </w:r>
      <w:r w:rsidR="00D128B0" w:rsidRPr="00D27488">
        <w:rPr>
          <w:rFonts w:hint="cs"/>
          <w:color w:val="000000" w:themeColor="text1"/>
          <w:rtl/>
        </w:rPr>
        <w:t xml:space="preserve"> للبراعة</w:t>
      </w:r>
      <w:r w:rsidR="000024E1" w:rsidRPr="00D27488">
        <w:rPr>
          <w:rFonts w:hint="cs"/>
          <w:color w:val="000000" w:themeColor="text1"/>
          <w:rtl/>
        </w:rPr>
        <w:t xml:space="preserve"> </w:t>
      </w:r>
      <w:r w:rsidR="00627DD8" w:rsidRPr="00D27488">
        <w:rPr>
          <w:rFonts w:hint="cs"/>
          <w:color w:val="000000" w:themeColor="text1"/>
          <w:rtl/>
        </w:rPr>
        <w:t>الرياضيه</w:t>
      </w:r>
      <w:r w:rsidR="005B3A89" w:rsidRPr="00D27488">
        <w:rPr>
          <w:rFonts w:hint="cs"/>
          <w:color w:val="000000" w:themeColor="text1"/>
          <w:rtl/>
        </w:rPr>
        <w:t xml:space="preserve"> </w:t>
      </w:r>
      <w:r w:rsidR="00627DD8" w:rsidRPr="00D27488">
        <w:rPr>
          <w:rFonts w:hint="cs"/>
          <w:color w:val="000000" w:themeColor="text1"/>
          <w:rtl/>
        </w:rPr>
        <w:t>؟</w:t>
      </w:r>
      <w:bookmarkEnd w:id="8"/>
    </w:p>
    <w:p w:rsidR="00AA5C02" w:rsidRPr="00D128B0" w:rsidRDefault="00815C1D" w:rsidP="00D128B0">
      <w:pPr>
        <w:pStyle w:val="NoSpacing"/>
        <w:spacing w:line="360" w:lineRule="auto"/>
        <w:ind w:left="-99" w:right="43"/>
        <w:jc w:val="both"/>
        <w:rPr>
          <w:rFonts w:asciiTheme="majorBidi" w:hAnsiTheme="majorBidi" w:cstheme="majorBidi"/>
          <w:rtl/>
          <w:lang w:bidi="ar-EG"/>
        </w:rPr>
      </w:pPr>
      <w:r w:rsidRPr="00D128B0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      يظهر</w:t>
      </w:r>
      <w:r w:rsidR="00627DD8" w:rsidRPr="00D128B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0A5AB7" w:rsidRPr="00D128B0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="00627DD8" w:rsidRPr="00D128B0">
        <w:rPr>
          <w:rFonts w:asciiTheme="majorBidi" w:hAnsiTheme="majorBidi" w:cs="Times New Roman" w:hint="cs"/>
          <w:sz w:val="28"/>
          <w:szCs w:val="28"/>
          <w:rtl/>
        </w:rPr>
        <w:t xml:space="preserve"> ذوى </w:t>
      </w:r>
      <w:r w:rsidR="00D128B0">
        <w:rPr>
          <w:rFonts w:asciiTheme="majorBidi" w:hAnsiTheme="majorBidi" w:cs="Times New Roman" w:hint="cs"/>
          <w:sz w:val="28"/>
          <w:szCs w:val="28"/>
          <w:rtl/>
        </w:rPr>
        <w:t>البراعة</w:t>
      </w:r>
      <w:r w:rsidR="00627DD8" w:rsidRPr="00D128B0">
        <w:rPr>
          <w:rFonts w:asciiTheme="majorBidi" w:hAnsiTheme="majorBidi" w:cs="Times New Roman" w:hint="cs"/>
          <w:sz w:val="28"/>
          <w:szCs w:val="28"/>
          <w:rtl/>
        </w:rPr>
        <w:t xml:space="preserve"> الرياضيه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السلوكيات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والتصرفات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>اليوميه وكانهم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A5AB7" w:rsidRPr="00D128B0">
        <w:rPr>
          <w:rFonts w:asciiTheme="majorBidi" w:hAnsiTheme="majorBidi" w:cs="Times New Roman" w:hint="cs"/>
          <w:sz w:val="28"/>
          <w:szCs w:val="28"/>
          <w:rtl/>
        </w:rPr>
        <w:t>يصنعون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الرياضيات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ويصف التقرير المهم  حول كيفيه تعلم الطالب 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lastRenderedPageBreak/>
        <w:t>للرياضيات بعنوان: اجم</w:t>
      </w:r>
      <w:r w:rsidR="00566D39" w:rsidRPr="00D128B0">
        <w:rPr>
          <w:rFonts w:asciiTheme="majorBidi" w:hAnsiTheme="majorBidi" w:cs="Times New Roman" w:hint="cs"/>
          <w:sz w:val="28"/>
          <w:szCs w:val="28"/>
          <w:rtl/>
        </w:rPr>
        <w:t>ع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ها معا </w:t>
      </w:r>
      <w:r w:rsidR="00AA5C02" w:rsidRPr="00590463">
        <w:rPr>
          <w:rFonts w:asciiTheme="majorBidi" w:hAnsiTheme="majorBidi" w:cs="Times New Roman" w:hint="cs"/>
          <w:sz w:val="24"/>
          <w:szCs w:val="24"/>
          <w:rtl/>
        </w:rPr>
        <w:t>،</w:t>
      </w:r>
      <w:r w:rsidR="00AA5C02" w:rsidRPr="005904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90463">
        <w:rPr>
          <w:rFonts w:asciiTheme="majorBidi" w:hAnsiTheme="majorBidi" w:cstheme="majorBidi"/>
          <w:sz w:val="24"/>
          <w:szCs w:val="24"/>
        </w:rPr>
        <w:t xml:space="preserve"> (National Research Council, 2001)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عن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يه 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تعلم</w:t>
      </w:r>
      <w:r w:rsidRPr="00D128B0">
        <w:rPr>
          <w:rFonts w:asciiTheme="majorBidi" w:hAnsiTheme="majorBidi" w:cs="Times New Roman" w:hint="cs"/>
          <w:sz w:val="28"/>
          <w:szCs w:val="28"/>
          <w:rtl/>
        </w:rPr>
        <w:t xml:space="preserve"> الرياضيات خ</w:t>
      </w:r>
      <w:r w:rsidR="00AA5C02" w:rsidRPr="00D128B0">
        <w:rPr>
          <w:rFonts w:asciiTheme="majorBidi" w:hAnsiTheme="majorBidi" w:cs="Times New Roman" w:hint="cs"/>
          <w:sz w:val="28"/>
          <w:szCs w:val="28"/>
          <w:rtl/>
        </w:rPr>
        <w:t>مسة</w:t>
      </w:r>
      <w:r w:rsidR="00AA5C02" w:rsidRPr="00D128B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66D39" w:rsidRPr="00D128B0">
        <w:rPr>
          <w:rFonts w:asciiTheme="majorBidi" w:hAnsiTheme="majorBidi" w:cs="Times New Roman" w:hint="cs"/>
          <w:sz w:val="28"/>
          <w:szCs w:val="28"/>
          <w:rtl/>
        </w:rPr>
        <w:t>ابعاد</w:t>
      </w:r>
      <w:r w:rsidRPr="00D128B0">
        <w:rPr>
          <w:rFonts w:asciiTheme="majorBidi" w:hAnsiTheme="majorBidi" w:cstheme="majorBidi" w:hint="cs"/>
          <w:rtl/>
          <w:lang w:bidi="ar-EG"/>
        </w:rPr>
        <w:t xml:space="preserve"> </w:t>
      </w:r>
      <w:r w:rsidR="00566D39"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يجب ان </w:t>
      </w:r>
      <w:r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يتقنها </w:t>
      </w:r>
      <w:r w:rsidR="00566D39"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>الطالب</w:t>
      </w:r>
      <w:r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الذي يمتلك </w:t>
      </w:r>
      <w:r w:rsidR="00D128B0">
        <w:rPr>
          <w:rFonts w:asciiTheme="majorBidi" w:hAnsiTheme="majorBidi" w:cstheme="majorBidi" w:hint="cs"/>
          <w:sz w:val="28"/>
          <w:szCs w:val="28"/>
          <w:rtl/>
          <w:lang w:bidi="ar-EG"/>
        </w:rPr>
        <w:t>البراعة</w:t>
      </w:r>
      <w:r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الرياضيه</w:t>
      </w:r>
      <w:r w:rsidR="00566D39"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وهذه الابعاد الخمسه هي:</w:t>
      </w:r>
      <w:r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AA5C02" w:rsidRPr="00D128B0" w:rsidRDefault="00815C1D" w:rsidP="00D34316">
      <w:pPr>
        <w:pStyle w:val="NoSpacing"/>
        <w:numPr>
          <w:ilvl w:val="0"/>
          <w:numId w:val="5"/>
        </w:numPr>
        <w:spacing w:line="360" w:lineRule="auto"/>
        <w:ind w:left="327" w:right="43" w:firstLine="0"/>
        <w:rPr>
          <w:rFonts w:asciiTheme="majorBidi" w:hAnsiTheme="majorBidi" w:cstheme="majorBidi"/>
          <w:sz w:val="28"/>
          <w:szCs w:val="28"/>
        </w:rPr>
      </w:pPr>
      <w:r w:rsidRPr="00D128B0">
        <w:rPr>
          <w:rFonts w:asciiTheme="majorBidi" w:hAnsiTheme="majorBidi" w:cstheme="majorBidi" w:hint="cs"/>
          <w:sz w:val="28"/>
          <w:szCs w:val="28"/>
          <w:rtl/>
        </w:rPr>
        <w:t>الفهم الادراكي</w:t>
      </w:r>
      <w:r w:rsidR="00856812" w:rsidRPr="00D128B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56812"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856812" w:rsidRPr="00D128B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56812" w:rsidRPr="00590463">
        <w:rPr>
          <w:rFonts w:asciiTheme="majorBidi" w:eastAsia="Times New Roman" w:hAnsiTheme="majorBidi" w:cstheme="majorBidi"/>
          <w:sz w:val="24"/>
          <w:szCs w:val="24"/>
        </w:rPr>
        <w:t>Conceptual understanding</w:t>
      </w:r>
    </w:p>
    <w:p w:rsidR="00815C1D" w:rsidRPr="00D128B0" w:rsidRDefault="00815C1D" w:rsidP="00D34316">
      <w:pPr>
        <w:pStyle w:val="NoSpacing"/>
        <w:numPr>
          <w:ilvl w:val="0"/>
          <w:numId w:val="5"/>
        </w:numPr>
        <w:spacing w:line="360" w:lineRule="auto"/>
        <w:ind w:left="327" w:right="43" w:firstLine="0"/>
        <w:rPr>
          <w:rFonts w:asciiTheme="majorBidi" w:hAnsiTheme="majorBidi" w:cstheme="majorBidi"/>
          <w:sz w:val="28"/>
          <w:szCs w:val="28"/>
        </w:rPr>
      </w:pPr>
      <w:r w:rsidRPr="00D128B0">
        <w:rPr>
          <w:rFonts w:asciiTheme="majorBidi" w:hAnsiTheme="majorBidi" w:cstheme="majorBidi" w:hint="cs"/>
          <w:sz w:val="28"/>
          <w:szCs w:val="28"/>
          <w:rtl/>
        </w:rPr>
        <w:t>الطلاقه الاجرائيه</w:t>
      </w:r>
      <w:r w:rsidR="00856812" w:rsidRPr="00D128B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56812" w:rsidRPr="00590463">
        <w:rPr>
          <w:rFonts w:asciiTheme="majorBidi" w:eastAsia="Times New Roman" w:hAnsiTheme="majorBidi" w:cstheme="majorBidi"/>
          <w:sz w:val="24"/>
          <w:szCs w:val="24"/>
        </w:rPr>
        <w:t xml:space="preserve">Procedural fluency   </w:t>
      </w:r>
    </w:p>
    <w:p w:rsidR="00815C1D" w:rsidRPr="00D128B0" w:rsidRDefault="00815C1D" w:rsidP="00BF6902">
      <w:pPr>
        <w:pStyle w:val="NoSpacing"/>
        <w:numPr>
          <w:ilvl w:val="0"/>
          <w:numId w:val="5"/>
        </w:numPr>
        <w:spacing w:line="360" w:lineRule="auto"/>
        <w:ind w:left="327" w:right="43" w:firstLine="0"/>
        <w:rPr>
          <w:rFonts w:asciiTheme="majorBidi" w:hAnsiTheme="majorBidi" w:cstheme="majorBidi"/>
          <w:sz w:val="28"/>
          <w:szCs w:val="28"/>
        </w:rPr>
      </w:pPr>
      <w:r w:rsidRPr="00D128B0">
        <w:rPr>
          <w:rFonts w:asciiTheme="majorBidi" w:hAnsiTheme="majorBidi" w:cstheme="majorBidi" w:hint="cs"/>
          <w:sz w:val="28"/>
          <w:szCs w:val="28"/>
          <w:rtl/>
        </w:rPr>
        <w:t>الكف</w:t>
      </w:r>
      <w:r w:rsidR="00BF6902">
        <w:rPr>
          <w:rFonts w:asciiTheme="majorBidi" w:hAnsiTheme="majorBidi" w:cstheme="majorBidi" w:hint="cs"/>
          <w:sz w:val="28"/>
          <w:szCs w:val="28"/>
          <w:rtl/>
        </w:rPr>
        <w:t>اءه</w:t>
      </w:r>
      <w:r w:rsidRPr="00D128B0">
        <w:rPr>
          <w:rFonts w:asciiTheme="majorBidi" w:hAnsiTheme="majorBidi" w:cstheme="majorBidi" w:hint="cs"/>
          <w:sz w:val="28"/>
          <w:szCs w:val="28"/>
          <w:rtl/>
        </w:rPr>
        <w:t xml:space="preserve"> الاستراتيجيه</w:t>
      </w:r>
      <w:r w:rsidR="00856812" w:rsidRPr="00D128B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="00856812" w:rsidRPr="00D128B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56812" w:rsidRPr="00590463">
        <w:rPr>
          <w:rFonts w:asciiTheme="majorBidi" w:eastAsia="Times New Roman" w:hAnsiTheme="majorBidi" w:cstheme="majorBidi"/>
          <w:sz w:val="24"/>
          <w:szCs w:val="24"/>
        </w:rPr>
        <w:t>Strategic competence</w:t>
      </w:r>
    </w:p>
    <w:p w:rsidR="00815C1D" w:rsidRPr="00D128B0" w:rsidRDefault="00815C1D" w:rsidP="00D34316">
      <w:pPr>
        <w:pStyle w:val="NoSpacing"/>
        <w:numPr>
          <w:ilvl w:val="0"/>
          <w:numId w:val="5"/>
        </w:numPr>
        <w:spacing w:line="360" w:lineRule="auto"/>
        <w:ind w:left="327" w:right="43" w:firstLine="0"/>
        <w:rPr>
          <w:rFonts w:asciiTheme="majorBidi" w:hAnsiTheme="majorBidi" w:cstheme="majorBidi"/>
          <w:sz w:val="28"/>
          <w:szCs w:val="28"/>
        </w:rPr>
      </w:pPr>
      <w:r w:rsidRPr="00D128B0">
        <w:rPr>
          <w:rFonts w:asciiTheme="majorBidi" w:hAnsiTheme="majorBidi" w:cstheme="majorBidi" w:hint="cs"/>
          <w:sz w:val="28"/>
          <w:szCs w:val="28"/>
          <w:rtl/>
        </w:rPr>
        <w:t>الاستدلال التكيفي</w:t>
      </w:r>
      <w:r w:rsidR="00856812" w:rsidRPr="00D128B0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856812" w:rsidRPr="00D128B0">
        <w:rPr>
          <w:rFonts w:asciiTheme="majorBidi" w:eastAsia="Times New Roman" w:hAnsiTheme="majorBidi" w:cstheme="majorBidi"/>
          <w:sz w:val="28"/>
          <w:szCs w:val="28"/>
        </w:rPr>
        <w:t xml:space="preserve"> Adaptive reasoning</w:t>
      </w:r>
    </w:p>
    <w:p w:rsidR="00856812" w:rsidRPr="00D128B0" w:rsidRDefault="00815C1D" w:rsidP="00D34316">
      <w:pPr>
        <w:pStyle w:val="NoSpacing"/>
        <w:numPr>
          <w:ilvl w:val="0"/>
          <w:numId w:val="5"/>
        </w:numPr>
        <w:spacing w:line="360" w:lineRule="auto"/>
        <w:ind w:left="327" w:right="43" w:firstLine="0"/>
        <w:rPr>
          <w:rFonts w:asciiTheme="majorBidi" w:eastAsia="Times New Roman" w:hAnsiTheme="majorBidi" w:cstheme="majorBidi"/>
          <w:sz w:val="28"/>
          <w:szCs w:val="28"/>
        </w:rPr>
      </w:pPr>
      <w:r w:rsidRPr="00D128B0">
        <w:rPr>
          <w:rFonts w:asciiTheme="majorBidi" w:hAnsiTheme="majorBidi" w:cstheme="majorBidi" w:hint="cs"/>
          <w:sz w:val="28"/>
          <w:szCs w:val="28"/>
          <w:rtl/>
        </w:rPr>
        <w:t>الميول الانتاجيه</w:t>
      </w:r>
      <w:r w:rsidR="00856812" w:rsidRPr="00D128B0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856812" w:rsidRPr="00D128B0">
        <w:rPr>
          <w:rFonts w:asciiTheme="majorBidi" w:eastAsia="Times New Roman" w:hAnsiTheme="majorBidi" w:cstheme="majorBidi"/>
          <w:sz w:val="28"/>
          <w:szCs w:val="28"/>
        </w:rPr>
        <w:t xml:space="preserve"> Productive disposition</w:t>
      </w:r>
    </w:p>
    <w:p w:rsidR="00566D39" w:rsidRPr="00D128B0" w:rsidRDefault="00566D39" w:rsidP="00566D39">
      <w:pPr>
        <w:pStyle w:val="NoSpacing"/>
        <w:spacing w:line="360" w:lineRule="auto"/>
        <w:ind w:left="327" w:right="43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566D39" w:rsidRPr="00D128B0" w:rsidRDefault="00566D39" w:rsidP="00566D39">
      <w:pPr>
        <w:pStyle w:val="NoSpacing"/>
        <w:spacing w:line="360" w:lineRule="auto"/>
        <w:ind w:left="327" w:right="43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ويلخص الشكل التالي مفهوم البراعة الرياضية  بابعادها الخمسه.</w:t>
      </w:r>
    </w:p>
    <w:p w:rsidR="00566D39" w:rsidRPr="00D128B0" w:rsidRDefault="00566D39" w:rsidP="00566D39">
      <w:pPr>
        <w:pStyle w:val="NoSpacing"/>
        <w:spacing w:line="360" w:lineRule="auto"/>
        <w:ind w:left="327" w:right="43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شكل(1) ابعاد البراعة الرياضية</w:t>
      </w:r>
    </w:p>
    <w:p w:rsidR="007063EC" w:rsidRPr="00D128B0" w:rsidRDefault="007063EC" w:rsidP="007E6C05">
      <w:pPr>
        <w:pStyle w:val="NoSpacing"/>
        <w:spacing w:line="360" w:lineRule="auto"/>
        <w:ind w:left="-99" w:right="43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hAnsiTheme="majorBidi" w:cstheme="majorBidi"/>
          <w:noProof/>
        </w:rPr>
        <w:drawing>
          <wp:inline distT="0" distB="0" distL="0" distR="0" wp14:anchorId="53C92D3E" wp14:editId="67D980CF">
            <wp:extent cx="4105275" cy="3581400"/>
            <wp:effectExtent l="0" t="0" r="9525" b="0"/>
            <wp:docPr id="9" name="Picture 9" descr="نتيجة بحث الصور عن ‪mathematical proficiency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‪mathematical proficiency‬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11" cy="35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39" w:rsidRPr="00D128B0" w:rsidRDefault="00566D39" w:rsidP="00566D39">
      <w:pPr>
        <w:pStyle w:val="NoSpacing"/>
        <w:spacing w:line="360" w:lineRule="auto"/>
        <w:ind w:left="185" w:right="43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856812" w:rsidRPr="00D128B0" w:rsidRDefault="00566D39" w:rsidP="00566D39">
      <w:pPr>
        <w:pStyle w:val="NoSpacing"/>
        <w:spacing w:line="360" w:lineRule="auto"/>
        <w:ind w:left="185" w:right="43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lastRenderedPageBreak/>
        <w:t xml:space="preserve">وفيما يلي توضيح المقصود بكل بعد </w:t>
      </w:r>
      <w:r w:rsidR="00856812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من هذه 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الابعاد الخمس بشيئ من التفصيل</w:t>
      </w:r>
      <w:r w:rsidR="00856812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856812" w:rsidRPr="00D128B0" w:rsidRDefault="00856812" w:rsidP="00D34316">
      <w:pPr>
        <w:pStyle w:val="NoSpacing"/>
        <w:numPr>
          <w:ilvl w:val="0"/>
          <w:numId w:val="6"/>
        </w:numPr>
        <w:tabs>
          <w:tab w:val="left" w:pos="468"/>
        </w:tabs>
        <w:spacing w:line="360" w:lineRule="auto"/>
        <w:ind w:left="185" w:right="43" w:hanging="14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9" w:name="_Toc507779699"/>
      <w:r w:rsidRPr="00D27488">
        <w:rPr>
          <w:rStyle w:val="Heading2Char"/>
          <w:rFonts w:hint="cs"/>
          <w:color w:val="000000" w:themeColor="text1"/>
          <w:rtl/>
        </w:rPr>
        <w:t>الفهم الادراكي للرياضيات</w:t>
      </w:r>
      <w:bookmarkEnd w:id="9"/>
      <w:r w:rsidRPr="00D2748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D2748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590463">
        <w:rPr>
          <w:rFonts w:asciiTheme="majorBidi" w:eastAsia="Times New Roman" w:hAnsiTheme="majorBidi" w:cstheme="majorBidi"/>
          <w:sz w:val="24"/>
          <w:szCs w:val="24"/>
        </w:rPr>
        <w:t>Conceptual understanding</w:t>
      </w:r>
    </w:p>
    <w:p w:rsidR="00D12B14" w:rsidRPr="00D128B0" w:rsidRDefault="00052675" w:rsidP="00566D39">
      <w:pPr>
        <w:spacing w:after="0" w:line="360" w:lineRule="auto"/>
        <w:ind w:left="185" w:right="43" w:hanging="142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    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>الفهم الادراكي للرياضيات هو البعد الاول من ابعاد البراعة الرياضية 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يعكس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قدرة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الطالب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الاستدلال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المواقف التعليميه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المتضنه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تطبيق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واع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مفهوم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من حيث تعريفاته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علاقات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تمثيلات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لكل منهما</w:t>
      </w:r>
      <w:r w:rsidR="00856812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".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.  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ومن خلال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568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الادراكي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لرياضيات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يصبح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قادرون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نقل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معارفهم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سياقات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ومواقف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جديدة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بغية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إيجاد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للمشكلة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المعروضة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ويعتبر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هذا 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نقل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لمعرفة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هو السبب الحيوي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للنجاح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ليس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فقط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ولكن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جميع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التخصصات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كل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العمل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التي تعتمد علي الرياضيات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ولخص مؤلفو كتاب: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مبادئ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ومعايير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المدرسية</w:t>
      </w:r>
      <w:r w:rsidRPr="00590463">
        <w:rPr>
          <w:rFonts w:asciiTheme="majorBidi" w:eastAsia="Times New Roman" w:hAnsiTheme="majorBidi" w:cstheme="majorBidi"/>
          <w:sz w:val="24"/>
          <w:szCs w:val="24"/>
        </w:rPr>
        <w:t xml:space="preserve">(NCTM, 2000) </w:t>
      </w:r>
      <w:r w:rsidR="00D12B14" w:rsidRPr="0059046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بعد الفهم الادراكي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للرياضيات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جيدا حيث قرورا ان الطلاب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يجب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يتعلم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بناء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معارف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رياضية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جديدة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خلال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الخبرات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والمعارف</w:t>
      </w:r>
      <w:r w:rsidR="00566D3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السابقة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D12B14" w:rsidRPr="00D128B0" w:rsidRDefault="00E9027C" w:rsidP="00175165">
      <w:pPr>
        <w:spacing w:after="0" w:line="360" w:lineRule="auto"/>
        <w:ind w:left="185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     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الادراكي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لموضوع ما في الرياضيات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المعرفة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حول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العلاقات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الأفكار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التأسيسية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لهذا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الموضوع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فلو نظرنا في مشكله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رياضية بسيطة مثل مشكلة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جمع العددين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37 + 28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="006D2081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  <w:r w:rsidR="006D20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نجد ان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الفهم الادراكي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لهذه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الرياضية يشتمل علي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أفكار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رياضية من خلال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موقف تعليمي مركب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؛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بمعني انه يمكن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تعبر هذه المشكلة عن موقف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ثل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وجود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37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شخص في مكان ما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ووصول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28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شخص اخر 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نفس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الموقف الذي يبلغ عدد الافراد المتواجدين به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30 + 20 + 7 + 8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حيث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يمكن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تقسيم 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أرقام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واعاده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ترتيب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ها وتظل نفسها دون تغيير.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D20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بالإضافة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ذلك،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يفهم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D20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ناتج عمليه الجمع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أكبر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50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ولكن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ليس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أكبر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بكثير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6D2081" w:rsidRPr="00D128B0" w:rsidRDefault="006D2081" w:rsidP="00D34316">
      <w:pPr>
        <w:pStyle w:val="ListParagraph"/>
        <w:numPr>
          <w:ilvl w:val="0"/>
          <w:numId w:val="6"/>
        </w:numPr>
        <w:spacing w:after="0" w:line="360" w:lineRule="auto"/>
        <w:ind w:right="43"/>
        <w:jc w:val="both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  <w:lang w:bidi="ar-EG"/>
        </w:rPr>
      </w:pPr>
      <w:bookmarkStart w:id="10" w:name="_Toc507779700"/>
      <w:r w:rsidRPr="00D27488">
        <w:rPr>
          <w:rStyle w:val="Heading2Char"/>
          <w:rFonts w:hint="cs"/>
          <w:color w:val="000000" w:themeColor="text1"/>
          <w:rtl/>
        </w:rPr>
        <w:t>الطلاقه الاجرائيه</w:t>
      </w:r>
      <w:bookmarkEnd w:id="10"/>
      <w:r w:rsidRPr="00D128B0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:</w:t>
      </w:r>
      <w:r w:rsidR="00AB41BB" w:rsidRPr="00D128B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B41BB" w:rsidRPr="00590463">
        <w:rPr>
          <w:rFonts w:asciiTheme="majorBidi" w:eastAsia="Times New Roman" w:hAnsiTheme="majorBidi" w:cstheme="majorBidi"/>
          <w:sz w:val="24"/>
          <w:szCs w:val="24"/>
        </w:rPr>
        <w:t>Procedural fluency</w:t>
      </w:r>
    </w:p>
    <w:p w:rsidR="00D12B14" w:rsidRPr="00D128B0" w:rsidRDefault="006D2081" w:rsidP="00175165">
      <w:pPr>
        <w:spacing w:after="0" w:line="360" w:lineRule="auto"/>
        <w:ind w:left="185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lastRenderedPageBreak/>
        <w:t xml:space="preserve">     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الطلاقة الاجرائية تمثل البعد الثاني من ابعاد البراعة الرياضية 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عرف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مجلس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القومي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لمعلمي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590463">
        <w:rPr>
          <w:rFonts w:asciiTheme="majorBidi" w:eastAsia="Times New Roman" w:hAnsiTheme="majorBidi" w:cs="Times New Roman"/>
          <w:sz w:val="24"/>
          <w:szCs w:val="24"/>
          <w:bdr w:val="none" w:sz="0" w:space="0" w:color="auto" w:frame="1"/>
          <w:rtl/>
        </w:rPr>
        <w:t>(</w:t>
      </w:r>
      <w:r w:rsidRPr="00590463">
        <w:rPr>
          <w:rFonts w:asciiTheme="majorBidi" w:eastAsia="Times New Roman" w:hAnsiTheme="majorBidi" w:cs="Times New Roman"/>
          <w:bdr w:val="none" w:sz="0" w:space="0" w:color="auto" w:frame="1"/>
        </w:rPr>
        <w:t>NCTM</w:t>
      </w:r>
      <w:r w:rsidR="00D12B14" w:rsidRPr="00590463">
        <w:rPr>
          <w:rFonts w:asciiTheme="majorBidi" w:eastAsia="Times New Roman" w:hAnsiTheme="majorBidi" w:cs="Times New Roman"/>
          <w:sz w:val="24"/>
          <w:szCs w:val="24"/>
          <w:bdr w:val="none" w:sz="0" w:space="0" w:color="auto" w:frame="1"/>
          <w:rtl/>
        </w:rPr>
        <w:t>)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الطلاقة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الإجرائية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فى الرياضيات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بانها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القدرة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تطبيق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الإجراءات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بدقة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وكفاءة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ومرونة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122750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بهدف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نقل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تلك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الإجراءات</w:t>
      </w:r>
      <w:r w:rsidR="00122750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الرياضيه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مشكلات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وسياقات </w:t>
      </w:r>
      <w:r w:rsidR="00122750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رياضيه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متنوعة</w:t>
      </w:r>
      <w:r w:rsidR="00122750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و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إنشاء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أو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تعديل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إجراءات</w:t>
      </w:r>
      <w:r w:rsidR="00122750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رياضيه جديدة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إجراءات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أخرى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سابقة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و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لتعرف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علي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استراتيجية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أو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الإجراء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الرياضى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أكثر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ملاءمة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لتطبيق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>في الموقف التعليمى مقارنه مع الاجراءات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 الرياضية </w:t>
      </w:r>
      <w:r w:rsidRPr="00D128B0">
        <w:rPr>
          <w:rFonts w:asciiTheme="majorBidi" w:eastAsia="Times New Roman" w:hAnsiTheme="majorBidi" w:cs="Times New Roman" w:hint="cs"/>
          <w:sz w:val="28"/>
          <w:szCs w:val="28"/>
          <w:bdr w:val="none" w:sz="0" w:space="0" w:color="auto" w:frame="1"/>
          <w:rtl/>
        </w:rPr>
        <w:t xml:space="preserve">الاخري المتاحة. </w:t>
      </w:r>
    </w:p>
    <w:p w:rsidR="00E157F1" w:rsidRPr="00D128B0" w:rsidRDefault="00122750" w:rsidP="00175165">
      <w:pPr>
        <w:spacing w:after="240" w:line="360" w:lineRule="auto"/>
        <w:ind w:left="185" w:right="43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تجدر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الإشارة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مفهوم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الطلاقة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الإجرائية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أكثر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مجرد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حفظ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الإجراءات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والحقائق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وتبني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الطلاقة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الإجرائية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أساس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الفهم الادراكي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للرياضيات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حيث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المعرفة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بإ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جراءات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A3BB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عتبر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ضمانا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للفهم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A3BB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الادراكي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9A3BB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سبيل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المثال،</w:t>
      </w:r>
      <w:r w:rsidR="009A3BB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يتعلم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العديد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المدارس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الثانوية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استخدام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A3BB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اجراء روتيني لتنفيذ عمليه الضرب للمتغيرات الوصفيه الثنائيه بدون التحقق من ان ضرب متغيرين اسمين ثنائين هو داله لخاصيه التوزيع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علي الضرب في الرياضيات</w:t>
      </w:r>
      <w:r w:rsidR="009A3BB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.  </w:t>
      </w:r>
    </w:p>
    <w:p w:rsidR="00B677FE" w:rsidRPr="00832DD0" w:rsidRDefault="00E157F1" w:rsidP="00832DD0">
      <w:pPr>
        <w:spacing w:after="240" w:line="360" w:lineRule="auto"/>
        <w:ind w:left="185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و</w:t>
      </w:r>
      <w:r w:rsidR="00D85CF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تتضمن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الطلاقة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الإجرائية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معرفة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واستخدام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القواعد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والإجراءات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الرياضيه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إجراء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العمليات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والرمزية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لتمثيل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أيضا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يختار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احد 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استخدام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الخوارزمية</w:t>
      </w:r>
      <w:r w:rsidR="0086148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التقليدية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استخدام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مدخل </w:t>
      </w:r>
      <w:r w:rsidR="0017516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رياضي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مبتكر حديث.</w:t>
      </w:r>
      <w:r w:rsidR="00630538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طالب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الذي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يملك طلاقه اجرائيه</w:t>
      </w:r>
      <w:r w:rsidR="0086148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الرياضيات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يستطيع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نقل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جزء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6148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مكونات عدد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واحد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آخر،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يستخدم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استراتيجية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عد</w:t>
      </w:r>
      <w:r w:rsidR="0086148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الحسابى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وسوف يختلف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الخيار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باختلاف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</w:t>
      </w:r>
      <w:r w:rsidR="0086148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ويستخدم الطالب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طرق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 مرنه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لحساب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الاجابه </w:t>
      </w:r>
      <w:r w:rsidR="0086148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الرياضية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المطلوبه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علما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القدرة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توظيف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استراتيجيات</w:t>
      </w:r>
      <w:r w:rsidR="0086148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مبتكره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6148A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تطلب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ادراكيا 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لقيمة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المكان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6305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عمليه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الضرب</w:t>
      </w:r>
      <w:r w:rsidR="0086148A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</w:t>
      </w:r>
    </w:p>
    <w:p w:rsidR="00FA207C" w:rsidRPr="00D128B0" w:rsidRDefault="00630538" w:rsidP="002E206B">
      <w:pPr>
        <w:spacing w:beforeAutospacing="1" w:after="0" w:afterAutospacing="1" w:line="360" w:lineRule="auto"/>
        <w:ind w:left="185" w:right="43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lastRenderedPageBreak/>
        <w:t>و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قد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تؤدي 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ممارس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غير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فعالة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لإجراءات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التدريس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والتعلم في الفصل الدراسي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غياب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الفهم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الادراكي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الي ضعف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الاحتفاظ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بالمعلومات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وزيادة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الأخطاء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لدي 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وكمثال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التالية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>: 40,005 – 39,996 = ___.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5B3A8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قد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ينطلق 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طالب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الذي يملك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مهارات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إجرائية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ضعيفه 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 الرياضيات</w:t>
      </w:r>
      <w:r w:rsidR="002E206B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حل المساله باستخدام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الخوارزمية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القياسية،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عيد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تجميع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عبر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الأصفار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(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وهذا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الحل ليس هو الحل الافضل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>)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بدلاً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لاحظ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عدد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39,996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اقل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4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فقط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ً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40,000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لذلك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لاحظ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الفرق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بين العددين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9</w:t>
      </w:r>
      <w:r w:rsidR="008C604F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فقط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="00FA207C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</w:p>
    <w:p w:rsidR="00FA207C" w:rsidRPr="00D128B0" w:rsidRDefault="00FA207C" w:rsidP="002E206B">
      <w:pPr>
        <w:spacing w:beforeAutospacing="1" w:after="0" w:afterAutospacing="1" w:line="360" w:lineRule="auto"/>
        <w:ind w:left="185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دعم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نتائج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الكثير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البحوث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تعليم 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حقيقة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القائله ب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الادراكي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أمر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حاسم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تنميه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الكفاءة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الإجرائية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اثناء حل المشكلات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وكمثال قد يملك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ايضا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 ضعيفا 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لمفاهيم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الرياضية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يتمثل 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الأفكار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الرياضية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عندما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ترتبط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بسياق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رياضي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واضح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8C604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نلاحظ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وجود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ادراكي واجرائي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عميق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هو امر مهم لامتلاك 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علا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قي</w:t>
      </w:r>
      <w:r w:rsidR="006828E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(فهم العلاقات الرياضية)</w:t>
      </w:r>
      <w:r w:rsidR="002E206B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الرياضيات</w:t>
      </w:r>
      <w:r w:rsidR="001E7B75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5E0199" w:rsidRPr="00D128B0" w:rsidRDefault="00D12B14" w:rsidP="00D34316">
      <w:pPr>
        <w:pStyle w:val="ListParagraph"/>
        <w:numPr>
          <w:ilvl w:val="0"/>
          <w:numId w:val="6"/>
        </w:numPr>
        <w:spacing w:beforeAutospacing="1" w:after="0" w:afterAutospacing="1" w:line="360" w:lineRule="auto"/>
        <w:ind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5A2816">
        <w:rPr>
          <w:rStyle w:val="Heading2Char"/>
          <w:rtl/>
        </w:rPr>
        <w:t xml:space="preserve"> </w:t>
      </w:r>
      <w:bookmarkStart w:id="11" w:name="_Toc507779701"/>
      <w:r w:rsidR="00FA207C" w:rsidRPr="00D27488">
        <w:rPr>
          <w:rStyle w:val="Heading2Char"/>
          <w:rFonts w:hint="cs"/>
          <w:color w:val="000000" w:themeColor="text1"/>
          <w:rtl/>
        </w:rPr>
        <w:t>الكفاءه الاستراتيجيه</w:t>
      </w:r>
      <w:bookmarkEnd w:id="11"/>
      <w:r w:rsidR="00AB41BB" w:rsidRPr="00D27488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AB41BB" w:rsidRPr="00D128B0">
        <w:rPr>
          <w:rFonts w:asciiTheme="majorBidi" w:eastAsia="Times New Roman" w:hAnsiTheme="majorBidi" w:cstheme="majorBidi"/>
          <w:sz w:val="28"/>
          <w:szCs w:val="28"/>
        </w:rPr>
        <w:t xml:space="preserve">Strategic </w:t>
      </w:r>
      <w:r w:rsidR="00345C3C" w:rsidRPr="00D128B0">
        <w:rPr>
          <w:rFonts w:asciiTheme="majorBidi" w:eastAsia="Times New Roman" w:hAnsiTheme="majorBidi" w:cstheme="majorBidi"/>
          <w:sz w:val="28"/>
          <w:szCs w:val="28"/>
        </w:rPr>
        <w:t>competence</w:t>
      </w:r>
    </w:p>
    <w:p w:rsidR="00D12B14" w:rsidRDefault="006828EF" w:rsidP="006828EF">
      <w:pPr>
        <w:spacing w:after="0" w:line="360" w:lineRule="auto"/>
        <w:ind w:left="360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الكفأءة الاستراتيجية هي البعد الثالث من ابعاد البراعة الرياضية. و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يقصد بالكفاءه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الاستراتيجي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القدرة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صياغة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وتمثيله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وإيجاد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لها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مناسب لها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حين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ان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يري 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البعض هذا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البعد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من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ابعاد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البراعه الرياضيه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مماثل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يسمى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وصياغة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تعليم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الاشارة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الكفاءة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الاستراتيجية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تنطوي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مشكلة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حقيقية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وهي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من 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نوع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يجب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وضع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نموذج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رياضي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لها 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تمثيل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سياق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تحديد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lastRenderedPageBreak/>
        <w:t>العمليات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اللازمة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للتوصل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ناجع</w:t>
      </w:r>
      <w:r w:rsidR="00FA207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للمشكله</w:t>
      </w:r>
      <w:r w:rsidR="00B677FE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ولحل المشكله الرياضيه استراتيجيات متعددة منها رسم الشكل , التخمين والتحقق, البحث عن النمط, بناء جدول, حل مشكله ابسط, استخدام الاستدلال المنطقي, والحل العكسي</w:t>
      </w:r>
      <w:r w:rsidR="00315670" w:rsidRPr="003156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315670" w:rsidRPr="00D128B0">
        <w:rPr>
          <w:rFonts w:asciiTheme="majorBidi" w:hAnsiTheme="majorBidi" w:cstheme="majorBidi"/>
          <w:sz w:val="24"/>
          <w:szCs w:val="24"/>
          <w:lang w:bidi="ar-EG"/>
        </w:rPr>
        <w:t xml:space="preserve">Özdemir, İ. E. Y., &amp; </w:t>
      </w:r>
      <w:r w:rsidR="00315670">
        <w:rPr>
          <w:rFonts w:asciiTheme="majorBidi" w:hAnsiTheme="majorBidi" w:cstheme="majorBidi"/>
          <w:sz w:val="24"/>
          <w:szCs w:val="24"/>
          <w:lang w:bidi="ar-EG"/>
        </w:rPr>
        <w:t>(</w:t>
      </w:r>
      <w:r w:rsidR="00315670" w:rsidRPr="00D128B0">
        <w:rPr>
          <w:rFonts w:asciiTheme="majorBidi" w:hAnsiTheme="majorBidi" w:cstheme="majorBidi"/>
          <w:sz w:val="24"/>
          <w:szCs w:val="24"/>
          <w:lang w:bidi="ar-EG"/>
        </w:rPr>
        <w:t>Pape, S. J. (2012)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="00B677F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ويوضح الشكل التالي مكونات الكفاءه الثلاثة وهي المعرفه والاتجاه والمهاره.</w:t>
      </w:r>
    </w:p>
    <w:p w:rsidR="00B677FE" w:rsidRDefault="00B677FE" w:rsidP="006828EF">
      <w:pPr>
        <w:spacing w:after="0" w:line="360" w:lineRule="auto"/>
        <w:ind w:left="360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17AED" w:rsidRPr="00D128B0" w:rsidRDefault="00617AED" w:rsidP="006828EF">
      <w:pPr>
        <w:spacing w:after="0" w:line="360" w:lineRule="auto"/>
        <w:ind w:left="360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 wp14:anchorId="1E2F6483" wp14:editId="1B2FAADE">
            <wp:extent cx="3971925" cy="18954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677FE" w:rsidRDefault="00735E9B" w:rsidP="00184F08">
      <w:pPr>
        <w:spacing w:after="0" w:line="360" w:lineRule="auto"/>
        <w:ind w:left="43" w:right="43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</w:t>
      </w:r>
    </w:p>
    <w:p w:rsidR="00D12B14" w:rsidRPr="00D128B0" w:rsidRDefault="00735E9B" w:rsidP="00184F08">
      <w:pPr>
        <w:spacing w:after="0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ويعتبر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828E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القدرة علي</w:t>
      </w:r>
      <w:r w:rsidR="006828E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مثل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828E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النوعية من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المشكلات الاصيله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جوهر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تدريس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.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يجب ان يكون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تطوير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مثل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القدرة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هدف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أساسي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لتدريس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وقد يقول الكثيرون ان الهدف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أساسي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لتعليم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وتعلم  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تطوير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القدرة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مجموعة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واسعة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المشكلات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المعقدة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ينبغي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يتم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تصم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تعليم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حيث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يكتسب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خبرات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متنوعه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في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ومنها خبرات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="007063EC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>وعند التركيز علي حل المشكله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الرياضيه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يبرز السؤال: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هل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يقوم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بتصميم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استراتيجية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مناسبة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للحل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؟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تنجح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هذه الاستراتيجيه: هل يحاول الطلاب تجريب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استراتيجيه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آخر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؟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ربما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قرروا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رسم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شكل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تخطيطي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للمشكلة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الورق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للمساعدة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وضع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نموذج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وإذا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فعل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الأشياء،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lastRenderedPageBreak/>
        <w:t>وإذا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كان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يمكنهم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تغيير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احد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استراتيجي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باستراتيجيه اخري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مختلفة،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فانهم في هذه الحاله 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ظهر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ون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امتلاك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الكفاءة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الاستراتيجية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ويمكن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الاعتقاد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قيمة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هذا المكون من مكونات البراعه الرياضيه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وهو الكفاءة الاستراتيجية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ليس فقط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ولكن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ايضا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كمهارة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حيا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تيه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فاذا كان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لدي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الطالب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مشكلة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رياضية او حياتية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؛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فانه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بحاجة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لمعرفة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كيف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نجح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البدايه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يجب عليه ان 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حاول،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645EC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حاول ثم </w:t>
      </w:r>
      <w:r w:rsidR="00F74BD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حاول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أخرى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ويحتاج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الطلبة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تطوير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هذه الكفاءه  الاستراتيجيه من اجل</w:t>
      </w:r>
      <w:r w:rsidR="00184F0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النجاح في الدراسه وفي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لحياة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797725" w:rsidRPr="00D128B0" w:rsidRDefault="00797725" w:rsidP="00D34316">
      <w:pPr>
        <w:pStyle w:val="ListParagraph"/>
        <w:numPr>
          <w:ilvl w:val="0"/>
          <w:numId w:val="6"/>
        </w:numPr>
        <w:spacing w:beforeAutospacing="1" w:after="0" w:afterAutospacing="1" w:line="360" w:lineRule="auto"/>
        <w:ind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bookmarkStart w:id="12" w:name="_Toc507779702"/>
      <w:r w:rsidRPr="00D27488">
        <w:rPr>
          <w:rStyle w:val="Heading2Char"/>
          <w:rFonts w:hint="cs"/>
          <w:color w:val="000000" w:themeColor="text1"/>
          <w:rtl/>
        </w:rPr>
        <w:t>الاستدلال التكيفي</w:t>
      </w:r>
      <w:bookmarkEnd w:id="12"/>
      <w:r w:rsidRPr="00D2748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128B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>Adaptive Reasoning</w:t>
      </w:r>
      <w:r w:rsidRPr="00D128B0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: </w:t>
      </w:r>
    </w:p>
    <w:p w:rsidR="00D12B14" w:rsidRPr="00D128B0" w:rsidRDefault="002B60AF" w:rsidP="00942B12">
      <w:pPr>
        <w:spacing w:after="240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الاستدلال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التكيفي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هو البعد الرابع من ابعاد مفهوم البراعة الرياضية 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القدرة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التفكير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المنطقي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حول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العلاقات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بين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المفاهيم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المو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قف الرياضيه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ايضا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الغراء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الذي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يربط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العبارات الرياضية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معا،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 الدليل والمبرر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الذي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وجه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التعلم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ويستطيع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الذين يملكون الاستدلال التكيفي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فكر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منطقياً</w:t>
      </w:r>
      <w:r w:rsidR="00797725" w:rsidRPr="00D128B0">
        <w:rPr>
          <w:rFonts w:asciiTheme="majorBidi" w:eastAsia="Times New Roman" w:hAnsiTheme="majorBidi" w:cs="Times New Roman"/>
          <w:sz w:val="28"/>
          <w:szCs w:val="28"/>
        </w:rPr>
        <w:t xml:space="preserve"> 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حول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ويمكن</w:t>
      </w:r>
      <w:r w:rsidR="0079772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هم ايضا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تعليل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وتبرير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يقومون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به</w:t>
      </w:r>
      <w:r w:rsidR="00D12B14"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="00560738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وع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ند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ما ينتهي الطلاب من حل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احدي المشكلات الرياضيه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يتساءلون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عما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إذا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الحل صحيحا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؟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هل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يملكون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وسيلة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لإقناع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أنفسهم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أقرا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نهم 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بأن الحل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يجب ان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كون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صحيحا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؟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العكس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ذلك،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هل اتبع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مسار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خاطئ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 للحل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تحقق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من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يعمل؟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وهذه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القدرة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تامل نتيجة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العمل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وتقييمه،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وثم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تكييفه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حسب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الحاجة،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D12B1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D12B14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6073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الاستدلال التكيفي.</w:t>
      </w:r>
    </w:p>
    <w:p w:rsidR="00560738" w:rsidRPr="00D128B0" w:rsidRDefault="00560738" w:rsidP="00D34316">
      <w:pPr>
        <w:spacing w:beforeAutospacing="1" w:after="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5</w:t>
      </w:r>
      <w:r w:rsidRPr="005A2816">
        <w:rPr>
          <w:rStyle w:val="Heading2Char"/>
          <w:rFonts w:hint="cs"/>
          <w:rtl/>
        </w:rPr>
        <w:t xml:space="preserve">. </w:t>
      </w:r>
      <w:r w:rsidRPr="00D27488">
        <w:rPr>
          <w:rStyle w:val="Heading2Char"/>
          <w:rFonts w:hint="cs"/>
          <w:color w:val="000000" w:themeColor="text1"/>
          <w:rtl/>
        </w:rPr>
        <w:t>الاتجاه المنتج</w:t>
      </w:r>
      <w:r w:rsidRPr="00D2748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128B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 xml:space="preserve">Productive Disposition </w:t>
      </w:r>
      <w:r w:rsidRPr="00D128B0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:</w:t>
      </w:r>
    </w:p>
    <w:p w:rsidR="000245AF" w:rsidRDefault="00A60BC7" w:rsidP="00617AED">
      <w:pPr>
        <w:spacing w:after="0" w:line="360" w:lineRule="auto"/>
        <w:ind w:left="43" w:right="43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 xml:space="preserve">     </w:t>
      </w:r>
      <w:r w:rsidR="008077FF" w:rsidRPr="00D128B0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 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الاتجاه المنتج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هو البعد الخامس من ابعاد البراعة الرياضية ويقصد به 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الميل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الإحساس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بالرياضيات،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ادراك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أنها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مفيدة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وجديرة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بالاهتمام،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لاعتقاد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بأن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بذل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جهد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مطرد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تعلم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ؤتي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ثماره،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وأن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يرى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نفسه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كالمتعلم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lastRenderedPageBreak/>
        <w:t>الفعال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والفاعل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للرياضيات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تطلب تنميه الاتجاه المنتج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فرص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متكررة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لإحساس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بالرياضيات،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التعرف علي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فوائد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المثابرة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اثناء التعلم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وتجربة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ثمار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الإحساس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58477C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="0058477C" w:rsidRPr="003156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58477C">
        <w:rPr>
          <w:rFonts w:asciiTheme="majorBidi" w:hAnsiTheme="majorBidi" w:cstheme="majorBidi"/>
          <w:sz w:val="24"/>
          <w:szCs w:val="24"/>
          <w:lang w:bidi="ar-EG"/>
        </w:rPr>
        <w:t>(</w:t>
      </w:r>
      <w:r w:rsidR="0058477C" w:rsidRPr="00D128B0">
        <w:rPr>
          <w:rFonts w:asciiTheme="majorBidi" w:hAnsiTheme="majorBidi" w:cstheme="majorBidi"/>
          <w:sz w:val="24"/>
          <w:szCs w:val="24"/>
          <w:lang w:bidi="ar-EG"/>
        </w:rPr>
        <w:t>Siegfried, J. M. (2012)</w:t>
      </w:r>
      <w:r w:rsidR="0058477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8477C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</w:t>
      </w:r>
      <w:r w:rsidR="00617AED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حيث ان</w:t>
      </w:r>
      <w:r w:rsidR="000245AF">
        <w:rPr>
          <w:rFonts w:asciiTheme="majorBidi" w:eastAsia="Times New Roman" w:hAnsiTheme="majorBidi" w:cs="Times New Roman" w:hint="cs"/>
          <w:sz w:val="28"/>
          <w:szCs w:val="28"/>
          <w:rtl/>
        </w:rPr>
        <w:t>:</w:t>
      </w:r>
    </w:p>
    <w:p w:rsidR="0058477C" w:rsidRPr="0058477C" w:rsidRDefault="000245AF" w:rsidP="0058477C">
      <w:pPr>
        <w:spacing w:after="0" w:line="36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</w:t>
      </w:r>
      <w:r w:rsidR="00617AED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58477C" w:rsidRPr="0058477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درجة التعلم= داله (</w:t>
      </w:r>
      <w:r w:rsidR="0058477C" w:rsidRPr="0058477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fldChar w:fldCharType="begin"/>
      </w:r>
      <w:r w:rsidR="0058477C" w:rsidRPr="0058477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instrText xml:space="preserve"> </w:instrText>
      </w:r>
      <w:r w:rsidR="0058477C" w:rsidRPr="0058477C">
        <w:rPr>
          <w:rFonts w:ascii="Times New Roman" w:eastAsia="Times New Roman" w:hAnsi="Times New Roman" w:cs="Times New Roman"/>
          <w:sz w:val="28"/>
          <w:szCs w:val="28"/>
          <w:lang w:bidi="ar-EG"/>
        </w:rPr>
        <w:instrText>EQ \F</w:instrText>
      </w:r>
      <w:r w:rsidR="0058477C" w:rsidRPr="0058477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instrText xml:space="preserve">(الوقت المبذول فعليا;الوقت المطلوب بذله) </w:instrText>
      </w:r>
      <w:r w:rsidR="0058477C" w:rsidRPr="0058477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fldChar w:fldCharType="end"/>
      </w:r>
      <w:r w:rsidR="0058477C" w:rsidRPr="0058477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)</w:t>
      </w:r>
    </w:p>
    <w:p w:rsidR="00617AED" w:rsidRPr="00D128B0" w:rsidRDefault="00617AED" w:rsidP="0058477C">
      <w:pPr>
        <w:spacing w:after="0" w:line="360" w:lineRule="auto"/>
        <w:ind w:left="43" w:right="43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    </w:t>
      </w:r>
    </w:p>
    <w:p w:rsidR="007063EC" w:rsidRPr="00D128B0" w:rsidRDefault="00A60BC7" w:rsidP="000B01D9">
      <w:pPr>
        <w:spacing w:after="0" w:line="360" w:lineRule="auto"/>
        <w:ind w:left="43" w:right="43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     و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هذا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التوازن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للابعاد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الخمسة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للبراعة الرياضية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أمر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حاسم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لتدريس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بطرق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ناجحة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وفعالة،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وفي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نهاية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المطاف،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للتدريس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 اجل ال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ويجب ان يركز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برنامج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التدريس الفعال ل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رياضيات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بناء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البراعة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الرياضية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لدي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بمساعدتهم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تطوير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هذه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الابعاد</w:t>
      </w:r>
      <w:r w:rsidR="008753D2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8753D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الخمسة</w:t>
      </w:r>
      <w:r w:rsidR="008753D2"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="007063EC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والاسئله مثل: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 استجابات الطلاب نحو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مشكلة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رياضيه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جديدة؟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يفكرون بهذه الطريقه : انا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استطيع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تذكر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طريقة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حل مثل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النوع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</w:t>
      </w:r>
      <w:r w:rsidR="00942B12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لات الرياضيه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؟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'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يفكرون بهذه الطريقة: ن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ستطيع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 المشكله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اسمح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نفكر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الآن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في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كيف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يه الحل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؟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'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رد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فعل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نتيجة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لتاريخ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تعلم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الذي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الطلاب فيه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كيفية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القيام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بالأشياء،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بدلاً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مواجهة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تحدي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تطبيق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المعارف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الخاصة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بهم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والاستجابه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الأخير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ه 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لدي الطلاب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هي المقصود بها الاتجاه المنتج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وهو الاتجاه نحوامكانيه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القيام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</w:t>
      </w:r>
      <w:r w:rsidR="002D32DF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العمل</w:t>
      </w:r>
      <w:r w:rsidR="000B01D9" w:rsidRPr="00D128B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B01D9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باحساس واهتمام ونجاح</w:t>
      </w:r>
      <w:r w:rsidR="00BF6ADC"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="007063EC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</w:p>
    <w:p w:rsidR="000B01D9" w:rsidRPr="00D128B0" w:rsidRDefault="00CB56A9" w:rsidP="000B01D9">
      <w:pPr>
        <w:spacing w:after="0" w:line="360" w:lineRule="auto"/>
        <w:ind w:left="185" w:right="43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</w:t>
      </w:r>
      <w:r w:rsidR="007063E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و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إذا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ان الطالب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ملتزم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بالحس الرياضي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وحل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المهام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 المتنوعه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إذا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استطاع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الطالب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الاستمرار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ذلك،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فانه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حصل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حل،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عندئذ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يمكن القول ان الطالب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يمتلك اتجاها منتجا نحو الرياضيات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وهذا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يتصل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بالمثابرة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0B01D9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</w:p>
    <w:p w:rsidR="00BF6ADC" w:rsidRPr="00D128B0" w:rsidRDefault="000B01D9" w:rsidP="000F779D">
      <w:pPr>
        <w:spacing w:after="0" w:line="360" w:lineRule="auto"/>
        <w:ind w:left="185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ويمكن ملاحظة ان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آخر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ثلاثة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ابعاد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EE00C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الابعاد ال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خمسة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للبراعة الرياضية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فقط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562A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يتم تنميتهم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عندما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562A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يمتلك 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خبرات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مستمره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562A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6562A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المشكلات الرياضيه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واعتبارها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جزء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التعلم</w:t>
      </w:r>
      <w:r w:rsidR="006562A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اليومي ل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لرياضيات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(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562A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مدخل التعلم القائم علي حل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562A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الاستقصاء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</w:t>
      </w:r>
      <w:r w:rsidR="006562A0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)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A839EB" w:rsidRPr="00D27488" w:rsidRDefault="00F56D08" w:rsidP="00D27488">
      <w:pPr>
        <w:pStyle w:val="Heading1"/>
        <w:bidi w:val="0"/>
        <w:jc w:val="right"/>
        <w:rPr>
          <w:rFonts w:eastAsia="Times New Roman"/>
          <w:color w:val="000000" w:themeColor="text1"/>
          <w:lang w:bidi="ar-EG"/>
        </w:rPr>
      </w:pPr>
      <w:bookmarkStart w:id="13" w:name="_Toc507779703"/>
      <w:r w:rsidRPr="00D27488">
        <w:rPr>
          <w:rFonts w:eastAsia="Times New Roman" w:hint="cs"/>
          <w:color w:val="000000" w:themeColor="text1"/>
          <w:rtl/>
          <w:lang w:bidi="ar-EG"/>
        </w:rPr>
        <w:lastRenderedPageBreak/>
        <w:t>متي يصبح</w:t>
      </w:r>
      <w:r w:rsidR="00A839EB" w:rsidRPr="00D27488">
        <w:rPr>
          <w:rFonts w:eastAsia="Times New Roman" w:hint="cs"/>
          <w:color w:val="000000" w:themeColor="text1"/>
          <w:rtl/>
          <w:lang w:bidi="ar-EG"/>
        </w:rPr>
        <w:t xml:space="preserve"> الطالب</w:t>
      </w:r>
      <w:r w:rsidR="00FF1C71" w:rsidRPr="00D27488">
        <w:rPr>
          <w:rFonts w:eastAsia="Times New Roman" w:hint="cs"/>
          <w:color w:val="000000" w:themeColor="text1"/>
          <w:rtl/>
          <w:lang w:bidi="ar-EG"/>
        </w:rPr>
        <w:t xml:space="preserve"> </w:t>
      </w:r>
      <w:r w:rsidR="00A839EB" w:rsidRPr="00D27488">
        <w:rPr>
          <w:rFonts w:eastAsia="Times New Roman" w:hint="cs"/>
          <w:color w:val="000000" w:themeColor="text1"/>
          <w:rtl/>
          <w:lang w:bidi="ar-EG"/>
        </w:rPr>
        <w:t>بارعا في الرياضيات؟</w:t>
      </w:r>
      <w:bookmarkEnd w:id="13"/>
    </w:p>
    <w:p w:rsidR="00A839EB" w:rsidRPr="00D128B0" w:rsidRDefault="00F56D08" w:rsidP="00F56D08">
      <w:pPr>
        <w:bidi w:val="0"/>
        <w:spacing w:before="100" w:beforeAutospacing="1" w:after="100" w:afterAutospacing="1" w:line="360" w:lineRule="auto"/>
        <w:ind w:left="-426" w:right="43"/>
        <w:jc w:val="right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يصبح </w:t>
      </w:r>
      <w:r w:rsidR="00A839EB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الطالب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A839EB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بارع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ا</w:t>
      </w:r>
      <w:r w:rsidR="00A839EB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في الرياضيات 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اذا استطاع</w:t>
      </w:r>
      <w:r w:rsidR="00A839EB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ان:</w:t>
      </w:r>
    </w:p>
    <w:p w:rsidR="00BF6ADC" w:rsidRPr="00D128B0" w:rsidRDefault="00A839EB" w:rsidP="00A1262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شرح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لنفسه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معنى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مشكلة</w:t>
      </w:r>
      <w:r w:rsidR="00A1262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بحث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1262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مداخل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المناسب لها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BF6ADC" w:rsidRPr="00D128B0" w:rsidRDefault="00A839EB" w:rsidP="005B3A8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يشعر ويحس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كميات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وعلا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قتها بحل المواقف التي تتضمن  المشكلات</w:t>
      </w:r>
      <w:r w:rsidR="00A1262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العدديه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BF6ADC" w:rsidRPr="00D128B0" w:rsidRDefault="00A839EB" w:rsidP="005B3A8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ستخدم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الافتراضات،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والتع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ريفات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والنتائج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المحددة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سابقا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لبناء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الحجج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والبراهين</w:t>
      </w:r>
      <w:r w:rsidR="00A1262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والادله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الرياضيه</w:t>
      </w:r>
      <w:r w:rsidR="00BF6ADC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BF6ADC" w:rsidRPr="00D128B0" w:rsidRDefault="00A839EB" w:rsidP="00A1262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طبق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9C25C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التي </w:t>
      </w:r>
      <w:r w:rsidR="00A1262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يتعلمها</w:t>
      </w:r>
      <w:r w:rsidR="009C25C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لحل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1262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المشكلات الرياضية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A1262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تواجهه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الحياة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اليومية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والمجتمع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ومكان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العمل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BF6ADC" w:rsidRPr="00D128B0" w:rsidRDefault="009C25C8" w:rsidP="005B3A8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ياخذ في الاعتبار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جميع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الوسائل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والادوات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المتاحة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عند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مشكلة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رياضية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BF6ADC" w:rsidRPr="00D128B0" w:rsidRDefault="009C25C8" w:rsidP="005B3A8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يتواصل بدقه مع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المعلمين ومع </w:t>
      </w:r>
      <w:r w:rsidR="00D3431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الطلاب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لآخرين</w:t>
      </w:r>
      <w:r w:rsidR="00D3431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الفصل والمدرسه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BF6ADC" w:rsidRPr="00D128B0" w:rsidRDefault="009C25C8" w:rsidP="005B3A8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يبحث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كثب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نمط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تركيب </w:t>
      </w:r>
      <w:r w:rsidR="00D3431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او علاقات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رياضي</w:t>
      </w:r>
      <w:r w:rsidR="00D3431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 جديدة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BF6ADC" w:rsidRPr="00D128B0" w:rsidRDefault="00C4006E" w:rsidP="005B3A89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يتجنب</w:t>
      </w:r>
      <w:r w:rsidR="009C25C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تكر</w:t>
      </w:r>
      <w:r w:rsidR="009C25C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العمليات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الحسابية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9C25C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يبحث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طرق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عامة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واختصارات</w:t>
      </w:r>
      <w:r w:rsidR="009C25C8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رياضيه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جديدة</w:t>
      </w:r>
      <w:r w:rsidR="00BF6ADC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315670" w:rsidRDefault="009C25C8" w:rsidP="00C4006E">
      <w:pPr>
        <w:spacing w:before="100" w:beforeAutospacing="1" w:after="10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و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الطالب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الذي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يمكن ان يفوز بجائزه البراعة الرياضيه هو بالتاكيد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ً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طالب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بارع في الرياضيات 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وهو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ذلك 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النوع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الذي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شكر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معلمه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نهاية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كل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درس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هتف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لزملائه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موضحا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مقدار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المتعة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BF6ADC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التي</w:t>
      </w:r>
      <w:r w:rsidR="00BF6ADC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حصل عليها اثناء تعلم قانون الجيوب اثناء دراسه المثلثات غير القائمه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علي سبيل المثال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315670" w:rsidRDefault="009C25C8" w:rsidP="00C4006E">
      <w:pPr>
        <w:spacing w:before="100" w:beforeAutospacing="1" w:after="10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ولذا </w:t>
      </w:r>
      <w:r w:rsidR="00C4006E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يصبح السؤال :</w:t>
      </w:r>
    </w:p>
    <w:p w:rsidR="00006835" w:rsidRPr="00D128B0" w:rsidRDefault="00315670" w:rsidP="00315670">
      <w:pPr>
        <w:spacing w:before="100" w:beforeAutospacing="1" w:after="10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lastRenderedPageBreak/>
        <w:t xml:space="preserve">    </w:t>
      </w:r>
      <w:r w:rsidR="009C25C8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ماه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و</w:t>
      </w:r>
      <w:r w:rsidR="009C25C8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  <w:r w:rsidR="00C4006E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السر في البراعه </w:t>
      </w:r>
      <w:r w:rsidR="009C25C8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؟ خاصه وانه ليس مؤكدا ان هناك خوارزميه كامله </w:t>
      </w:r>
      <w:r w:rsidR="00C4006E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وواضحة يمكن اتباعها  </w:t>
      </w:r>
      <w:r w:rsidR="005907B6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لاعداد طلاب بارعين في الرياضيات  ولكن نظره سريعه علي معايير الممارس</w:t>
      </w:r>
      <w:r w:rsidR="00C4006E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ات</w:t>
      </w:r>
      <w:r w:rsidR="005907B6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الرياضيه</w:t>
      </w:r>
      <w:r w:rsidR="00C4006E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الفعاله</w:t>
      </w:r>
      <w:r w:rsidR="005907B6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تؤكد وجود نمط يمكن ان يساعد في ذلك.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ويمكن ملاحظة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كيف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يه تمحور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المعايير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حول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الطالب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تماما؟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بدلاً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التعلم الذي يقوده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المعلم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أغلبية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وقت الدرس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يمكن له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تيسير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مناقشات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هادفة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الفصول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الدراسية،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يمكن له ان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يسمح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للطلاب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بقيادة الحوار</w:t>
      </w:r>
      <w:r w:rsidR="006A4D81"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. 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>ويمكن للمعلم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ايضا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ان يوفر مهام رياضيه ابداعيه للطلاب ويحفزهم علي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>مجابهة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كل مهمه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رياضيه</w:t>
      </w:r>
      <w:r w:rsidR="005907B6"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زاوية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خاصة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بكل منهم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يمكن للمعلم ان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يسمح لطلابه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ستكشاف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مناقشة،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الاختلاف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بعضه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البعض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رغم ان الطلاب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قد يفشلون او ينجحون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فانه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النهاية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تصبح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الغالبية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العظمى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006835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="00006835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الطلاب بارعون في الرياضيات </w:t>
      </w:r>
      <w:r w:rsidR="00006835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D34316" w:rsidRPr="00D27488" w:rsidRDefault="00D34316" w:rsidP="005A2816">
      <w:pPr>
        <w:pStyle w:val="Heading1"/>
        <w:rPr>
          <w:rFonts w:eastAsia="Times New Roman"/>
          <w:color w:val="000000" w:themeColor="text1"/>
          <w:rtl/>
          <w:lang w:bidi="ar-EG"/>
        </w:rPr>
      </w:pPr>
      <w:bookmarkStart w:id="14" w:name="_Toc507779704"/>
      <w:r w:rsidRPr="00D27488">
        <w:rPr>
          <w:rFonts w:eastAsia="Times New Roman" w:hint="cs"/>
          <w:color w:val="000000" w:themeColor="text1"/>
          <w:rtl/>
          <w:lang w:bidi="ar-EG"/>
        </w:rPr>
        <w:t xml:space="preserve">من هم </w:t>
      </w:r>
      <w:r w:rsidR="006A4D81" w:rsidRPr="00D27488">
        <w:rPr>
          <w:rFonts w:eastAsia="Times New Roman" w:hint="cs"/>
          <w:color w:val="000000" w:themeColor="text1"/>
          <w:rtl/>
          <w:lang w:bidi="ar-EG"/>
        </w:rPr>
        <w:t>الطلاب البارعون في الرياضيات</w:t>
      </w:r>
      <w:r w:rsidR="00FF1C71" w:rsidRPr="00D27488">
        <w:rPr>
          <w:rFonts w:eastAsia="Times New Roman" w:hint="cs"/>
          <w:color w:val="000000" w:themeColor="text1"/>
          <w:rtl/>
          <w:lang w:bidi="ar-EG"/>
        </w:rPr>
        <w:t xml:space="preserve"> في مدارسنا</w:t>
      </w:r>
      <w:r w:rsidRPr="00D27488">
        <w:rPr>
          <w:rFonts w:eastAsia="Times New Roman" w:hint="cs"/>
          <w:color w:val="000000" w:themeColor="text1"/>
          <w:rtl/>
          <w:lang w:bidi="ar-EG"/>
        </w:rPr>
        <w:t>؟</w:t>
      </w:r>
      <w:bookmarkEnd w:id="14"/>
    </w:p>
    <w:p w:rsidR="006A4D81" w:rsidRPr="00D128B0" w:rsidRDefault="00D34316" w:rsidP="00C4006E">
      <w:pPr>
        <w:spacing w:before="100" w:beforeAutospacing="1" w:after="10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الطلاب البارعون في الرياضيات هم الطلاب الذين </w:t>
      </w:r>
      <w:r w:rsidR="006A4D81"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:</w:t>
      </w:r>
    </w:p>
    <w:p w:rsidR="002E7473" w:rsidRPr="00D128B0" w:rsidRDefault="00D34316" w:rsidP="00C4006E">
      <w:pPr>
        <w:pStyle w:val="ListParagraph"/>
        <w:numPr>
          <w:ilvl w:val="0"/>
          <w:numId w:val="11"/>
        </w:numPr>
        <w:tabs>
          <w:tab w:val="left" w:pos="468"/>
        </w:tabs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لا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ينصتون بتركيز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تام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عندما يشرح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المعلم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الدرس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بطريقه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روتينيه مباشره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طوال  الحصه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2E7473" w:rsidRPr="00D128B0" w:rsidRDefault="00D34316" w:rsidP="005B3A89">
      <w:pPr>
        <w:pStyle w:val="ListParagraph"/>
        <w:numPr>
          <w:ilvl w:val="0"/>
          <w:numId w:val="11"/>
        </w:numPr>
        <w:tabs>
          <w:tab w:val="left" w:pos="468"/>
        </w:tabs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لا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ينسخون الشرح كلمه بكلمه من علي السبوره في دفاترهم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2E7473" w:rsidRPr="00D128B0" w:rsidRDefault="00D34316" w:rsidP="00C4006E">
      <w:pPr>
        <w:pStyle w:val="ListParagraph"/>
        <w:numPr>
          <w:ilvl w:val="0"/>
          <w:numId w:val="11"/>
        </w:numPr>
        <w:tabs>
          <w:tab w:val="left" w:pos="468"/>
        </w:tabs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="Times New Roman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لا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يسترجعون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إجراءات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قديمه 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لحل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المشكلات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الجديدة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ولا يكررون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اجاباتهم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الدقيق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للواجبات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المنزلية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اسئله التقويم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</w:p>
    <w:p w:rsidR="002E7473" w:rsidRPr="00D128B0" w:rsidRDefault="00D34316" w:rsidP="005B3A89">
      <w:pPr>
        <w:pStyle w:val="ListParagraph"/>
        <w:numPr>
          <w:ilvl w:val="0"/>
          <w:numId w:val="11"/>
        </w:numPr>
        <w:tabs>
          <w:tab w:val="left" w:pos="468"/>
        </w:tabs>
        <w:spacing w:before="100" w:beforeAutospacing="1" w:after="100" w:afterAutospacing="1" w:line="360" w:lineRule="auto"/>
        <w:ind w:left="752" w:right="43" w:hanging="426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لا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يجلسون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بهدوء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طوال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فتره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الدرس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تفاعل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محدود مع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الأقران</w:t>
      </w:r>
      <w:r w:rsidR="002E7473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F779D" w:rsidRPr="00D128B0" w:rsidRDefault="000F779D" w:rsidP="00D27488">
      <w:pPr>
        <w:pStyle w:val="Heading1"/>
        <w:bidi w:val="0"/>
        <w:jc w:val="right"/>
        <w:rPr>
          <w:rFonts w:eastAsia="Times New Roman"/>
          <w:bdr w:val="none" w:sz="0" w:space="0" w:color="auto" w:frame="1"/>
          <w:lang w:bidi="ar-EG"/>
        </w:rPr>
      </w:pPr>
      <w:bookmarkStart w:id="15" w:name="_Toc507779705"/>
      <w:r w:rsidRPr="00D27488">
        <w:rPr>
          <w:rFonts w:eastAsia="Times New Roman" w:hint="cs"/>
          <w:color w:val="000000" w:themeColor="text1"/>
          <w:bdr w:val="none" w:sz="0" w:space="0" w:color="auto" w:frame="1"/>
          <w:rtl/>
        </w:rPr>
        <w:lastRenderedPageBreak/>
        <w:t>ما فوائد تنميه البراعه الرياضيه؟</w:t>
      </w:r>
      <w:bookmarkEnd w:id="15"/>
    </w:p>
    <w:p w:rsidR="000F779D" w:rsidRPr="00D128B0" w:rsidRDefault="000F779D" w:rsidP="000F779D">
      <w:pPr>
        <w:spacing w:before="100" w:beforeAutospacing="1" w:after="10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    يتطلب التدريس الفعال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لتنميه البراعه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الكثير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الجهد من كل من المعلمين والطلاب حيث ان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تطوير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المفاهيم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والترابطات الرياضيه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تنمو 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الزمن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ولا تنمو 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يوم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واحد</w:t>
      </w:r>
      <w:r w:rsidR="0041303F" w:rsidRPr="0041303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1303F">
        <w:rPr>
          <w:rFonts w:asciiTheme="majorBidi" w:eastAsia="Times New Roman" w:hAnsiTheme="majorBidi" w:cstheme="majorBidi"/>
          <w:sz w:val="24"/>
          <w:szCs w:val="24"/>
        </w:rPr>
        <w:t>(</w:t>
      </w:r>
      <w:r w:rsidR="0041303F" w:rsidRPr="00D128B0">
        <w:rPr>
          <w:rFonts w:asciiTheme="majorBidi" w:eastAsia="Times New Roman" w:hAnsiTheme="majorBidi" w:cstheme="majorBidi"/>
          <w:sz w:val="24"/>
          <w:szCs w:val="24"/>
        </w:rPr>
        <w:t>Ally, N. (2011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ولذا يجب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علي المعلمين اختيار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المهام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الرياضيه علي اساس استراتيجي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لمساعدة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بناء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الترابطات بين المفاهيم والعلاقات الرياضيه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والفوائد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الهامة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9046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الناتجة 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العلاقى للرياضيات تثبت ان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بذل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الجهد لتنميه البراعة الرياضية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ليس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فقط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جديرا بالاهتمام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ولكنه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ضروري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أيضا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للارتقاء بتدريس الرياضيات</w:t>
      </w:r>
      <w:r w:rsidR="00315670" w:rsidRPr="003156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315670">
        <w:rPr>
          <w:rFonts w:asciiTheme="majorBidi" w:hAnsiTheme="majorBidi" w:cstheme="majorBidi"/>
          <w:sz w:val="24"/>
          <w:szCs w:val="24"/>
          <w:lang w:bidi="ar-EG"/>
        </w:rPr>
        <w:t>(</w:t>
      </w:r>
      <w:r w:rsidR="00315670" w:rsidRPr="00D128B0">
        <w:rPr>
          <w:rFonts w:asciiTheme="majorBidi" w:hAnsiTheme="majorBidi" w:cstheme="majorBidi"/>
          <w:sz w:val="24"/>
          <w:szCs w:val="24"/>
          <w:lang w:bidi="ar-EG"/>
        </w:rPr>
        <w:t>Shoenfeld, A. H. (2007a)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F779D" w:rsidRPr="00D27488" w:rsidRDefault="000F779D" w:rsidP="005A2816">
      <w:pPr>
        <w:pStyle w:val="Heading2"/>
        <w:rPr>
          <w:rFonts w:eastAsia="Times New Roman"/>
          <w:color w:val="000000" w:themeColor="text1"/>
        </w:rPr>
      </w:pPr>
      <w:bookmarkStart w:id="16" w:name="_Toc507779706"/>
      <w:r w:rsidRPr="00D27488">
        <w:rPr>
          <w:rFonts w:eastAsia="Times New Roman" w:hint="cs"/>
          <w:color w:val="000000" w:themeColor="text1"/>
          <w:rtl/>
        </w:rPr>
        <w:t>التعلم الفعال للمفاهيم والاجراءات الرياضيه الجديدة</w:t>
      </w:r>
      <w:bookmarkEnd w:id="16"/>
    </w:p>
    <w:p w:rsidR="000F779D" w:rsidRPr="00D128B0" w:rsidRDefault="000F779D" w:rsidP="000F779D">
      <w:pPr>
        <w:spacing w:beforeAutospacing="1" w:after="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ab/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التعلم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الفعال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للمفاهيم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والاجراءات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الجديدة هو اولي الفوائد التي يمكن الحصول عليها من خلال تنميه الباعه الرياضية لدي الطلاب. ويتم  التعلم الفعال للرياضيات من خلال استدعاء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تطبيقات نظريات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التعلم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,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عندما يقومون بنشاط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لبناء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معارف رياضية جديدة 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اساس من معارفهمالرياضية الحالية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وكلما زادت قوه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تعلم 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للمفاهيم الرياضية كلما زادت قدرتهم علي 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بناء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عدد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أكبر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 الترابطات الرياضيه،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الأرجح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يستطيع 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ربط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الأفكار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الرياضية الجديدة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 شبكات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المفاهيم الرياضية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المتوفره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لديهم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وعلي سبيل المثال, فان فهم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العلاقة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بين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مفهوم خانة الاحاد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والعشرات في الحساب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يفيد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معني خانه المئات والالوف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وبدون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هذه الروابط الرياضية وغيرها 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سوف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يحتاج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كل جزئيه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جديدة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المعلومات الرياضية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تقابلهم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كفكرة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رياضية منفصلة،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علاقة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له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 بما يسبقها او يلحقها من معلومات رياضية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F779D" w:rsidRPr="00D27488" w:rsidRDefault="000F779D" w:rsidP="005A2816">
      <w:pPr>
        <w:pStyle w:val="Heading2"/>
        <w:rPr>
          <w:rFonts w:eastAsia="Times New Roman"/>
          <w:color w:val="000000" w:themeColor="text1"/>
        </w:rPr>
      </w:pPr>
      <w:bookmarkStart w:id="17" w:name="_Toc507779707"/>
      <w:r w:rsidRPr="00D27488">
        <w:rPr>
          <w:rFonts w:eastAsia="Times New Roman" w:hint="cs"/>
          <w:color w:val="000000" w:themeColor="text1"/>
          <w:rtl/>
        </w:rPr>
        <w:lastRenderedPageBreak/>
        <w:t>بذل جهد اقل من اجل التذكر</w:t>
      </w:r>
      <w:r w:rsidR="00D128B0" w:rsidRPr="00D27488">
        <w:rPr>
          <w:rFonts w:eastAsia="Times New Roman" w:hint="cs"/>
          <w:color w:val="000000" w:themeColor="text1"/>
          <w:rtl/>
        </w:rPr>
        <w:t>للمعلومات الرياضيه</w:t>
      </w:r>
      <w:r w:rsidRPr="00D27488">
        <w:rPr>
          <w:rFonts w:eastAsia="Times New Roman" w:hint="cs"/>
          <w:color w:val="000000" w:themeColor="text1"/>
          <w:rtl/>
        </w:rPr>
        <w:t>:</w:t>
      </w:r>
      <w:bookmarkEnd w:id="17"/>
    </w:p>
    <w:p w:rsidR="000F779D" w:rsidRPr="00D128B0" w:rsidRDefault="000F779D" w:rsidP="000F779D">
      <w:pPr>
        <w:spacing w:beforeAutospacing="1" w:after="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تفيد البراعة الرياضية في بذل جهد اقل من اجل الاحفاظ بالمادة المتعلمة وتذكرها بسهولة ويسر.فعندما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يتعلم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 بطريقة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اليه،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فان الرياضيات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تبدو مثل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القوائم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نهاية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لها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المفاهيم والمهارات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المعزولة التي لا علاقة بينها،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والمفاهيم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والقواعد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والرموز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يجب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تحديثها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بانتظام،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وغالباً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يكون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الاحتفاظ بها وتذكرها بطيئا و صعبا ويتطلب جهدا كبيرا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ولذا تناول علماء النظريه البنائيه موضوع تدريس الافكار الرياضية الكبيره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والأفكار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الكبيرة هي في الحقيقه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شبكات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كبيرة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المفاهيم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الرياضية المترابطة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وفي كثير من الاحيان تبني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شبكة المفاهيم 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بشكل جيد جدا لدرجة ان الأجزاء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الكاملة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المعلومات الرياضية يتم تخزينها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والاحتفاظ بها واستردادها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ككيانات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واحدة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بدلاً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جزئيات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معزولة ومبعثره لا رابط بينها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سبيل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المثال،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معرفة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طريقة عد الاعداد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تتجاوز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99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الصف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الاول الابتدائي 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يكون جزئيا تناظر احادي،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يؤدي الي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معرفة مفهوم الاحاد والعشرات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والمئات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وتسميتها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F779D" w:rsidRPr="00D27488" w:rsidRDefault="000F779D" w:rsidP="005A2816">
      <w:pPr>
        <w:pStyle w:val="Heading2"/>
        <w:rPr>
          <w:rFonts w:eastAsia="Times New Roman"/>
          <w:color w:val="000000" w:themeColor="text1"/>
        </w:rPr>
      </w:pPr>
      <w:bookmarkStart w:id="18" w:name="_Toc507779708"/>
      <w:r w:rsidRPr="00D27488">
        <w:rPr>
          <w:rFonts w:eastAsia="Times New Roman" w:hint="cs"/>
          <w:color w:val="000000" w:themeColor="text1"/>
          <w:rtl/>
        </w:rPr>
        <w:t>زيادة الحفظ والاسترجاع</w:t>
      </w:r>
      <w:r w:rsidR="00D128B0" w:rsidRPr="00D27488">
        <w:rPr>
          <w:rFonts w:eastAsia="Times New Roman" w:hint="cs"/>
          <w:color w:val="000000" w:themeColor="text1"/>
          <w:rtl/>
        </w:rPr>
        <w:t xml:space="preserve"> والتحصيل في الرياضيات</w:t>
      </w:r>
      <w:bookmarkEnd w:id="18"/>
    </w:p>
    <w:p w:rsidR="000F779D" w:rsidRPr="00D128B0" w:rsidRDefault="000F779D" w:rsidP="000F779D">
      <w:pPr>
        <w:spacing w:beforeAutospacing="1" w:after="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من فوائد تنمية البراعة الرياضية لدى الطلاب زيادة قدرتهم علي الحفظ والاسترجاع. ف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  <w:lang w:bidi="ar-EG"/>
        </w:rPr>
        <w:t xml:space="preserve">التذكر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هو عملية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استرجاع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المعلومات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واسترجاع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المعلومات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يصبح أكثر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احتمالاً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عندما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يكون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يملك الطالب مفاهيم مرتبطه مع بعضها البعض من خلال شبكة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كاملة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الأفكار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>.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وإذا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كان التذكر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صعبا،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فان عمليه تامل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الأفكار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المرتبطه بما نريد تذكره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يمكن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يؤدي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تذكرالفكرة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المرجوة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نهاية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المطاف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سبيل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المثال،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إذا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كان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احد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 يعلم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كيفية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توسيع الاعداد الحسابية لنفسها،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فانه لن يواجه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اي مشكلة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عد وتسميه الأرقام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الجديدة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F779D" w:rsidRPr="00D27488" w:rsidRDefault="000F779D" w:rsidP="005A2816">
      <w:pPr>
        <w:pStyle w:val="Heading2"/>
        <w:rPr>
          <w:rFonts w:eastAsia="Times New Roman"/>
          <w:color w:val="000000" w:themeColor="text1"/>
        </w:rPr>
      </w:pPr>
      <w:bookmarkStart w:id="19" w:name="_Toc507779709"/>
      <w:r w:rsidRPr="00D27488">
        <w:rPr>
          <w:rFonts w:eastAsia="Times New Roman" w:hint="cs"/>
          <w:color w:val="000000" w:themeColor="text1"/>
          <w:rtl/>
        </w:rPr>
        <w:lastRenderedPageBreak/>
        <w:t>تعزيز قدرات حل المشكلات</w:t>
      </w:r>
      <w:r w:rsidR="00D128B0" w:rsidRPr="00D27488">
        <w:rPr>
          <w:rFonts w:eastAsia="Times New Roman" w:hint="cs"/>
          <w:color w:val="000000" w:themeColor="text1"/>
          <w:rtl/>
        </w:rPr>
        <w:t xml:space="preserve"> والمسائل الرياضيه</w:t>
      </w:r>
      <w:bookmarkEnd w:id="19"/>
    </w:p>
    <w:p w:rsidR="000F779D" w:rsidRPr="00D128B0" w:rsidRDefault="000F779D" w:rsidP="000F779D">
      <w:pPr>
        <w:spacing w:beforeAutospacing="1" w:after="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 ومن فوائد تنميه البراعة الرياضية تعزيز قدرات ومهارات حل المشكلات الرياضيه لديهم. ويتطلب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 المشكلات اللفظيه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نقل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الأفكارالرياضية السابق تعلمها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سياقرياضي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ما الي سياقات ومواقف رياضية جديدة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وعندما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يتم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تضمين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المفاهيم الرياضية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شبكة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ثرية بالمفاهيم والعلاقات ، فان 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قابلية النقل لدي 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تتعزز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بشكل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كبير،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وهكذا،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يستطيع 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المشكلات بسهوله ويسر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وعندما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يفهم 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العلاقة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بين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والسياق،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فأنهم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يصبحون اكثر قدرة علي معرفة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الوقت المناسب لاستخدام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مدخل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رياضي معين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 حل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المشكلة الرياضيه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>.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حين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العديد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قد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يكونون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قادرون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القيام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بذلك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اثناء اجراء الحسابات علي الاعداد الكليه،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فانه بمجرد زيادة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صعوبة المشكلات الرياضية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تصبح الاعداد المطلوب نقلها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الي الاعداد القياسيه مجهولة،ويصبح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الذين لا يملكون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فهما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علاقيا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غير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قادرون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تطبيق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المهارات السابقة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التي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تعلموها في حل اي مشكلات رياضية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جديده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0F779D" w:rsidRPr="00D27488" w:rsidRDefault="000F779D" w:rsidP="005A2816">
      <w:pPr>
        <w:pStyle w:val="Heading2"/>
        <w:rPr>
          <w:rFonts w:eastAsia="Times New Roman"/>
          <w:color w:val="000000" w:themeColor="text1"/>
        </w:rPr>
      </w:pPr>
      <w:bookmarkStart w:id="20" w:name="_Toc507779710"/>
      <w:r w:rsidRPr="00D27488">
        <w:rPr>
          <w:rFonts w:eastAsia="Times New Roman" w:hint="cs"/>
          <w:color w:val="000000" w:themeColor="text1"/>
          <w:rtl/>
        </w:rPr>
        <w:t>تحسين الاتجاهات والميول والمعتقدات</w:t>
      </w:r>
      <w:r w:rsidR="00D128B0" w:rsidRPr="00D27488">
        <w:rPr>
          <w:rFonts w:eastAsia="Times New Roman" w:hint="cs"/>
          <w:color w:val="000000" w:themeColor="text1"/>
          <w:rtl/>
        </w:rPr>
        <w:t xml:space="preserve"> نحو الرياضيات</w:t>
      </w:r>
      <w:bookmarkEnd w:id="20"/>
    </w:p>
    <w:p w:rsidR="000F779D" w:rsidRPr="00D128B0" w:rsidRDefault="000F779D" w:rsidP="000F779D">
      <w:pPr>
        <w:spacing w:beforeAutospacing="1" w:after="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يعد تحسين الاتجاهات والميول والمعتقدات الرياضية  احد الفوائد المهة لتنمية البراعة الرياضية لدي الطلاب. ويملك الفهم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العلاقي للمفاهيم الرياضية اثرا معرفيا وفعالا في تحسين الميول والاتجاهات نحو الرياضيات. 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فعندما تكون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الأفكار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مفهومة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جيدا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وذات معنى،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فان المتعلم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يميل لتطوير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ذاته ايجابيا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وزيادة ثقتة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قدرته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وفهم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ويصبح لدي الطالب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شعور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واضح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يعبر عنه بالقول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'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يمكن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أفعل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هذا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!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وأنا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أفهم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! '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وليس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هناك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سبب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للخوف،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أو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يكون الطالب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رهبة من المعارف الرياضية التي تعلمها بشكل علاقي. وعلي الطرف الاخر 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يؤدي الفهم الالي للرياضيات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دورا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فعالا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إنتاج قلق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وتعظيم  قلق الرياضيات لدي الطلاب ،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وهو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ظاهرة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حقيقية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تنطوي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على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الخوف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lastRenderedPageBreak/>
        <w:t>وتجنب</w:t>
      </w:r>
      <w:r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السلوك الفاعل اثناء التعلم داخل الفصل الدراسي</w:t>
      </w:r>
      <w:r w:rsidR="00315670" w:rsidRPr="0031567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315670" w:rsidRPr="00D128B0">
        <w:rPr>
          <w:rFonts w:asciiTheme="majorBidi" w:hAnsiTheme="majorBidi" w:cstheme="majorBidi"/>
          <w:sz w:val="24"/>
          <w:szCs w:val="24"/>
          <w:lang w:bidi="ar-EG"/>
        </w:rPr>
        <w:t xml:space="preserve">Kepner, H. S., &amp; </w:t>
      </w:r>
      <w:r w:rsidR="00315670">
        <w:rPr>
          <w:rFonts w:asciiTheme="majorBidi" w:hAnsiTheme="majorBidi" w:cstheme="majorBidi"/>
          <w:sz w:val="24"/>
          <w:szCs w:val="24"/>
          <w:lang w:bidi="ar-EG"/>
        </w:rPr>
        <w:t>(</w:t>
      </w:r>
      <w:r w:rsidR="00315670" w:rsidRPr="00D128B0">
        <w:rPr>
          <w:rFonts w:asciiTheme="majorBidi" w:hAnsiTheme="majorBidi" w:cstheme="majorBidi"/>
          <w:sz w:val="24"/>
          <w:szCs w:val="24"/>
          <w:lang w:bidi="ar-EG"/>
        </w:rPr>
        <w:t>Huinker, D. (2012)</w:t>
      </w:r>
      <w:r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D34316" w:rsidRPr="00D128B0" w:rsidRDefault="00D34316" w:rsidP="005B3A89">
      <w:pPr>
        <w:spacing w:before="100" w:beforeAutospacing="1" w:after="10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</w:pPr>
      <w:r w:rsidRPr="00D128B0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وفي النهايه:</w:t>
      </w:r>
    </w:p>
    <w:p w:rsidR="002E7473" w:rsidRPr="00D128B0" w:rsidRDefault="00D34316" w:rsidP="00C4006E">
      <w:pPr>
        <w:spacing w:before="100" w:beforeAutospacing="1" w:after="100" w:afterAutospacing="1" w:line="360" w:lineRule="auto"/>
        <w:ind w:left="43"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    </w:t>
      </w:r>
      <w:r w:rsidR="003D1634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يخلص البحث الي انه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يمكن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كون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جميع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الطلاب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مدارسنا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بارع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ون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الرياضيات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6A4D81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لتحقيق ذلك 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يجب علي ا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لمدرسين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في حصص الرياضيات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يقدموا للطلاب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الفرص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الكافية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لتحقيق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ذاتهم واظهار قدراتهم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الرياضيه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الفصول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الدراسية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.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وفي هذه الحاله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لا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بأس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من تراجع المعلم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خطوة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الوراء،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والسماح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للطلاب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باستكشاف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الرياضيات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بانفسهم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من خلال العمل ال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تعاوني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فيما 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بينهم 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. 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في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C4006E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نهايه الحصة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سي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شكر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جميع 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الطلاب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معلمهم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ويمك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ن للمعلم في هذه اللحظة ان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يفرح و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ي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طمئن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إلى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2E7473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أن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ه</w:t>
      </w:r>
      <w:r w:rsidR="002E7473" w:rsidRPr="00D128B0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قد نجح في </w:t>
      </w:r>
      <w:r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>تعليم</w:t>
      </w:r>
      <w:r w:rsidR="005E4BF6" w:rsidRPr="00D128B0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فصل من الطلاب البارعين في الرياضيات</w:t>
      </w:r>
      <w:r w:rsidR="002E7473" w:rsidRPr="00D128B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BB1D8A" w:rsidRPr="00D128B0" w:rsidRDefault="00BB1D8A" w:rsidP="00BB1D8A">
      <w:pPr>
        <w:bidi w:val="0"/>
        <w:spacing w:after="0" w:line="360" w:lineRule="auto"/>
        <w:ind w:right="43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bookmarkStart w:id="21" w:name="_Toc507779711"/>
      <w:r w:rsidRPr="00D27488">
        <w:rPr>
          <w:rStyle w:val="Heading1Char"/>
          <w:color w:val="000000" w:themeColor="text1"/>
        </w:rPr>
        <w:t>References</w:t>
      </w:r>
      <w:bookmarkEnd w:id="21"/>
      <w:r w:rsidRPr="00D128B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>:</w:t>
      </w:r>
    </w:p>
    <w:p w:rsidR="00BB1D8A" w:rsidRPr="00D128B0" w:rsidRDefault="00BB1D8A" w:rsidP="00BB1D8A">
      <w:pPr>
        <w:bidi w:val="0"/>
        <w:spacing w:after="0"/>
        <w:ind w:left="284" w:right="43" w:hanging="28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D128B0">
        <w:rPr>
          <w:rFonts w:asciiTheme="majorBidi" w:eastAsia="Times New Roman" w:hAnsiTheme="majorBidi" w:cstheme="majorBidi"/>
          <w:sz w:val="24"/>
          <w:szCs w:val="24"/>
        </w:rPr>
        <w:t xml:space="preserve">Ally, N. (2011). </w:t>
      </w:r>
      <w:r w:rsidRPr="00D128B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The promotion of mathematical proficiency in Grade 6 mathematics classes from the UMgungundlovu district in KwaZulu-Natal </w:t>
      </w:r>
      <w:r w:rsidRPr="00D128B0">
        <w:rPr>
          <w:rFonts w:asciiTheme="majorBidi" w:eastAsia="Times New Roman" w:hAnsiTheme="majorBidi" w:cstheme="majorBidi"/>
          <w:sz w:val="24"/>
          <w:szCs w:val="24"/>
        </w:rPr>
        <w:t>(Master’s thesis). Retrieved from http</w:t>
      </w:r>
      <w:r w:rsidRPr="00D128B0">
        <w:rPr>
          <w:rFonts w:asciiTheme="majorBidi" w:eastAsia="Times New Roman" w:hAnsiTheme="majorBidi" w:cstheme="majorBidi"/>
          <w:sz w:val="20"/>
          <w:szCs w:val="20"/>
        </w:rPr>
        <w:t>://hdl.handle.net/10413/5791.</w:t>
      </w:r>
    </w:p>
    <w:p w:rsidR="00BB1D8A" w:rsidRPr="00D128B0" w:rsidRDefault="00BB1D8A" w:rsidP="00BB1D8A">
      <w:pPr>
        <w:bidi w:val="0"/>
        <w:spacing w:after="0"/>
        <w:ind w:right="43" w:hanging="71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D128B0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 xml:space="preserve">           NAEP (2003).What does the NAEP Mathematics Assessment Measure? Online at nces.ed.gov/nationsreportcard/mathematics/abilities. Asp.</w:t>
      </w:r>
    </w:p>
    <w:p w:rsidR="00BB1D8A" w:rsidRPr="00D128B0" w:rsidRDefault="00BB1D8A" w:rsidP="00BB1D8A">
      <w:pPr>
        <w:pStyle w:val="Pa14"/>
        <w:spacing w:after="60" w:line="276" w:lineRule="auto"/>
        <w:ind w:left="426" w:hanging="426"/>
        <w:jc w:val="both"/>
        <w:rPr>
          <w:rFonts w:asciiTheme="majorBidi" w:hAnsiTheme="majorBidi" w:cstheme="majorBidi"/>
        </w:rPr>
      </w:pPr>
      <w:r w:rsidRPr="00D128B0">
        <w:rPr>
          <w:rFonts w:asciiTheme="majorBidi" w:hAnsiTheme="majorBidi" w:cstheme="majorBidi"/>
        </w:rPr>
        <w:t xml:space="preserve">National Council of Teachers of Mathematics. (2000). </w:t>
      </w:r>
      <w:r w:rsidRPr="00D128B0">
        <w:rPr>
          <w:rFonts w:asciiTheme="majorBidi" w:hAnsiTheme="majorBidi" w:cstheme="majorBidi"/>
          <w:i/>
          <w:iCs/>
        </w:rPr>
        <w:t>Principles and Standards for School Mathematics</w:t>
      </w:r>
      <w:r w:rsidRPr="00D128B0">
        <w:rPr>
          <w:rFonts w:asciiTheme="majorBidi" w:hAnsiTheme="majorBidi" w:cstheme="majorBidi"/>
        </w:rPr>
        <w:t xml:space="preserve">. Reston, VA: National Council of Teachers of Mathematics. </w:t>
      </w:r>
    </w:p>
    <w:p w:rsidR="00BB1D8A" w:rsidRPr="00D128B0" w:rsidRDefault="00BB1D8A" w:rsidP="00BB1D8A">
      <w:pPr>
        <w:pStyle w:val="Pa14"/>
        <w:spacing w:after="60" w:line="276" w:lineRule="auto"/>
        <w:ind w:left="426" w:hanging="426"/>
        <w:jc w:val="both"/>
        <w:rPr>
          <w:rFonts w:asciiTheme="majorBidi" w:hAnsiTheme="majorBidi" w:cstheme="majorBidi"/>
        </w:rPr>
      </w:pPr>
      <w:r w:rsidRPr="00D128B0">
        <w:rPr>
          <w:rFonts w:asciiTheme="majorBidi" w:hAnsiTheme="majorBidi" w:cstheme="majorBidi"/>
        </w:rPr>
        <w:t xml:space="preserve">National Mathematics Advisory Panel. (2008). </w:t>
      </w:r>
      <w:r w:rsidRPr="00D128B0">
        <w:rPr>
          <w:rFonts w:asciiTheme="majorBidi" w:hAnsiTheme="majorBidi" w:cstheme="majorBidi"/>
          <w:i/>
          <w:iCs/>
        </w:rPr>
        <w:t>Foundations for Success—The Final Report of the National Mathematics Advisory Panel</w:t>
      </w:r>
      <w:r w:rsidRPr="00D128B0">
        <w:rPr>
          <w:rFonts w:asciiTheme="majorBidi" w:hAnsiTheme="majorBidi" w:cstheme="majorBidi"/>
        </w:rPr>
        <w:t xml:space="preserve">. Washington, DC: U.S. Department of Education. Retrieved January 14, 2009, from </w:t>
      </w:r>
      <w:r w:rsidRPr="00D128B0">
        <w:rPr>
          <w:rStyle w:val="A15"/>
          <w:rFonts w:asciiTheme="majorBidi" w:hAnsiTheme="majorBidi" w:cstheme="majorBidi"/>
          <w:color w:val="auto"/>
          <w:sz w:val="24"/>
          <w:szCs w:val="24"/>
        </w:rPr>
        <w:t>http://www2.ed.gov/about/bdscomm/list/ math panel/report/final-report.pdf</w:t>
      </w:r>
      <w:r w:rsidRPr="00D128B0">
        <w:rPr>
          <w:rFonts w:asciiTheme="majorBidi" w:hAnsiTheme="majorBidi" w:cstheme="majorBidi"/>
        </w:rPr>
        <w:t xml:space="preserve">. </w:t>
      </w:r>
    </w:p>
    <w:p w:rsidR="00BB1D8A" w:rsidRPr="00D128B0" w:rsidRDefault="00BB1D8A" w:rsidP="00BB1D8A">
      <w:pPr>
        <w:pStyle w:val="Pa14"/>
        <w:spacing w:after="60" w:line="276" w:lineRule="auto"/>
        <w:ind w:left="426" w:hanging="426"/>
        <w:jc w:val="both"/>
        <w:rPr>
          <w:rFonts w:asciiTheme="majorBidi" w:hAnsiTheme="majorBidi" w:cstheme="majorBidi"/>
          <w:lang w:bidi="ar-EG"/>
        </w:rPr>
      </w:pPr>
      <w:r w:rsidRPr="00D128B0">
        <w:rPr>
          <w:rFonts w:asciiTheme="majorBidi" w:hAnsiTheme="majorBidi" w:cstheme="majorBidi"/>
        </w:rPr>
        <w:t xml:space="preserve">National Research Council. (2001). </w:t>
      </w:r>
      <w:r w:rsidRPr="00D128B0">
        <w:rPr>
          <w:rFonts w:asciiTheme="majorBidi" w:hAnsiTheme="majorBidi" w:cstheme="majorBidi"/>
          <w:i/>
          <w:iCs/>
        </w:rPr>
        <w:t>Adding It Up: Helping Children Learn Mathematics</w:t>
      </w:r>
      <w:r w:rsidRPr="00D128B0">
        <w:rPr>
          <w:rFonts w:asciiTheme="majorBidi" w:hAnsiTheme="majorBidi" w:cstheme="majorBidi"/>
        </w:rPr>
        <w:t xml:space="preserve">. J. Kilpatrick and J. Swafford, and B. Findell </w:t>
      </w:r>
      <w:r w:rsidRPr="00D128B0">
        <w:rPr>
          <w:rFonts w:asciiTheme="majorBidi" w:hAnsiTheme="majorBidi" w:cstheme="majorBidi"/>
        </w:rPr>
        <w:lastRenderedPageBreak/>
        <w:t>(Eds.). Mathematics Learning Study Committee, Center for Education, Division of Behavioral and Social Sciences and Education. Washington, DC: National Academy Press.</w:t>
      </w:r>
    </w:p>
    <w:p w:rsidR="00BB1D8A" w:rsidRPr="00D128B0" w:rsidRDefault="00BB1D8A" w:rsidP="00BB1D8A">
      <w:pPr>
        <w:bidi w:val="0"/>
        <w:ind w:left="426" w:hanging="426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Kilpatrick, J., Swafford, J., &amp; Findell, B. (2001). 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>Adding it up: Helping children learn mathematics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>. Washington, DC: National Academy of Sciences National Research Council. Retrieved from http://www.nap.edu/catalog/9822.html</w:t>
      </w:r>
    </w:p>
    <w:p w:rsidR="00BB1D8A" w:rsidRPr="00D128B0" w:rsidRDefault="00BB1D8A" w:rsidP="00BB1D8A">
      <w:pPr>
        <w:bidi w:val="0"/>
        <w:ind w:left="426" w:hanging="426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Kepner, H. S., &amp; Huinker, D. (2012). Assessing students’ mathematical proficiencies on the common core. 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>Journal of Mathematics Education at Teachers College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3, 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>26-32. Retrieved from http://journals.tc-library.org/index.php/matheducation/article/view/791</w:t>
      </w:r>
    </w:p>
    <w:p w:rsidR="00BB1D8A" w:rsidRPr="00D128B0" w:rsidRDefault="00BB1D8A" w:rsidP="00BB1D8A">
      <w:pPr>
        <w:bidi w:val="0"/>
        <w:ind w:left="426" w:hanging="426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Özdemir, İ. E. Y., &amp; Pape, S. J. (2012). Supporting students’ strategic competence: A case of a sixth-grade mathematics classroom. 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>Mathematic Education Research Journal, 24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>(2), 153-168. DOI 10.1007/s13394-012-0033-8</w:t>
      </w:r>
    </w:p>
    <w:p w:rsidR="00BB1D8A" w:rsidRPr="00D128B0" w:rsidRDefault="00BB1D8A" w:rsidP="00BB1D8A">
      <w:pPr>
        <w:bidi w:val="0"/>
        <w:ind w:left="426" w:hanging="426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Shoenfeld, A. H. (2007a). Issues and tensions in the assessment of mathematical proficiency. In A. H. Schoenfeld (Ed.), 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>Assessing mathematical proficiency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 (Mathematical Sciences Research Institute publications, Vol. 53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pp. 3-15).Cambridge: Cambridge University Press. Retrieved from </w:t>
      </w:r>
      <w:hyperlink r:id="rId16" w:history="1">
        <w:r w:rsidRPr="00D128B0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ar-EG"/>
          </w:rPr>
          <w:t>http://library</w:t>
        </w:r>
      </w:hyperlink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D128B0">
        <w:rPr>
          <w:rFonts w:asciiTheme="majorBidi" w:hAnsiTheme="majorBidi" w:cstheme="majorBidi"/>
          <w:sz w:val="20"/>
          <w:szCs w:val="20"/>
          <w:lang w:bidi="ar-EG"/>
        </w:rPr>
        <w:t>msri.org/books/Book 53/contents.html</w:t>
      </w:r>
    </w:p>
    <w:p w:rsidR="00BB1D8A" w:rsidRPr="00D128B0" w:rsidRDefault="00BB1D8A" w:rsidP="00BB1D8A">
      <w:pPr>
        <w:bidi w:val="0"/>
        <w:ind w:left="426" w:hanging="426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Shoenfeld, A. H. (2007b). What is mathematical proficiency and how can it be assessed? In A. H. Schoenfeld (Ed.), 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Assessing mathematical proficiency 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>(Mathematical Sciences Research Institute publications, Vol. 53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pp. 59-73). Cambridge: Cambridge University Press. Retrieved from </w:t>
      </w:r>
      <w:hyperlink r:id="rId17" w:history="1">
        <w:r w:rsidRPr="00D128B0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ar-EG"/>
          </w:rPr>
          <w:t>http://library</w:t>
        </w:r>
      </w:hyperlink>
      <w:r w:rsidRPr="00D128B0">
        <w:rPr>
          <w:rFonts w:asciiTheme="majorBidi" w:hAnsiTheme="majorBidi" w:cstheme="majorBidi"/>
          <w:sz w:val="24"/>
          <w:szCs w:val="24"/>
          <w:lang w:bidi="ar-EG"/>
        </w:rPr>
        <w:t>. msri.org/books/Book 53/contents.html</w:t>
      </w:r>
    </w:p>
    <w:p w:rsidR="00BB1D8A" w:rsidRPr="00D128B0" w:rsidRDefault="00BB1D8A" w:rsidP="00BB1D8A">
      <w:pPr>
        <w:bidi w:val="0"/>
        <w:ind w:left="426" w:hanging="426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Siegfried, J. M. (2012). </w:t>
      </w:r>
      <w:r w:rsidRPr="00D128B0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The hidden strand of mathematical proficiency: Defining and assessing for productive disposition in elementary school teachers’ mathematical content knowledge 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(Doctoral dissertation). San Diego State University &amp; University of California, San Diego. Retrieved from </w:t>
      </w:r>
      <w:hyperlink r:id="rId18" w:history="1">
        <w:r w:rsidRPr="00D128B0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ar-EG"/>
          </w:rPr>
          <w:t>http://sdsudspace</w:t>
        </w:r>
      </w:hyperlink>
      <w:r w:rsidRPr="00D128B0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D128B0">
        <w:rPr>
          <w:rFonts w:asciiTheme="majorBidi" w:hAnsiTheme="majorBidi" w:cstheme="majorBidi"/>
          <w:sz w:val="24"/>
          <w:szCs w:val="24"/>
          <w:lang w:bidi="ar-EG"/>
        </w:rPr>
        <w:lastRenderedPageBreak/>
        <w:t>calstate.edu/bitstream/handle/10211.10/2397/Siegfried_John.pdf?sequence=1</w:t>
      </w:r>
    </w:p>
    <w:p w:rsidR="00CF4DE2" w:rsidRPr="00D128B0" w:rsidRDefault="00CF4DE2" w:rsidP="00BB1D8A">
      <w:pPr>
        <w:bidi w:val="0"/>
        <w:spacing w:after="0" w:line="360" w:lineRule="auto"/>
        <w:ind w:right="43"/>
        <w:jc w:val="both"/>
        <w:textAlignment w:val="baseline"/>
        <w:rPr>
          <w:rFonts w:asciiTheme="majorBidi" w:hAnsiTheme="majorBidi" w:cstheme="majorBidi"/>
          <w:sz w:val="24"/>
          <w:szCs w:val="24"/>
          <w:rtl/>
          <w:lang w:bidi="ar-EG"/>
        </w:rPr>
      </w:pPr>
    </w:p>
    <w:sectPr w:rsidR="00CF4DE2" w:rsidRPr="00D128B0" w:rsidSect="00AB41BB">
      <w:footerReference w:type="default" r:id="rId19"/>
      <w:pgSz w:w="10319" w:h="14571" w:code="13"/>
      <w:pgMar w:top="1440" w:right="153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F0" w:rsidRDefault="00431CF0" w:rsidP="000C073B">
      <w:pPr>
        <w:spacing w:after="0" w:line="240" w:lineRule="auto"/>
      </w:pPr>
      <w:r>
        <w:separator/>
      </w:r>
    </w:p>
  </w:endnote>
  <w:endnote w:type="continuationSeparator" w:id="0">
    <w:p w:rsidR="00431CF0" w:rsidRDefault="00431CF0" w:rsidP="000C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2351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AB7" w:rsidRDefault="000A5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F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A5AB7" w:rsidRDefault="000A5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F0" w:rsidRDefault="00431CF0" w:rsidP="000C073B">
      <w:pPr>
        <w:spacing w:after="0" w:line="240" w:lineRule="auto"/>
      </w:pPr>
      <w:r>
        <w:separator/>
      </w:r>
    </w:p>
  </w:footnote>
  <w:footnote w:type="continuationSeparator" w:id="0">
    <w:p w:rsidR="00431CF0" w:rsidRDefault="00431CF0" w:rsidP="000C073B">
      <w:pPr>
        <w:spacing w:after="0" w:line="240" w:lineRule="auto"/>
      </w:pPr>
      <w:r>
        <w:continuationSeparator/>
      </w:r>
    </w:p>
  </w:footnote>
  <w:footnote w:id="1">
    <w:p w:rsidR="0019001A" w:rsidRPr="0019001A" w:rsidRDefault="0019001A">
      <w:pPr>
        <w:pStyle w:val="FootnoteText"/>
        <w:rPr>
          <w:b/>
          <w:bCs/>
          <w:sz w:val="22"/>
          <w:szCs w:val="22"/>
          <w:lang w:bidi="ar-EG"/>
        </w:rPr>
      </w:pPr>
      <w:r w:rsidRPr="0019001A">
        <w:rPr>
          <w:rStyle w:val="FootnoteReference"/>
          <w:b/>
          <w:bCs/>
          <w:sz w:val="22"/>
          <w:szCs w:val="22"/>
        </w:rPr>
        <w:footnoteRef/>
      </w:r>
      <w:r w:rsidRPr="0019001A">
        <w:rPr>
          <w:b/>
          <w:bCs/>
          <w:sz w:val="22"/>
          <w:szCs w:val="22"/>
          <w:rtl/>
        </w:rPr>
        <w:t xml:space="preserve"> </w:t>
      </w:r>
      <w:r w:rsidRPr="0019001A">
        <w:rPr>
          <w:rFonts w:hint="cs"/>
          <w:b/>
          <w:bCs/>
          <w:sz w:val="22"/>
          <w:szCs w:val="22"/>
          <w:rtl/>
          <w:lang w:bidi="ar-EG"/>
        </w:rPr>
        <w:t>ا.د. رضا مسعد السعيد استاذ المناهج وطرق التدريس (رياضيات) بكليه التربية جامعه دمياط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570"/>
    <w:multiLevelType w:val="hybridMultilevel"/>
    <w:tmpl w:val="C67CF61A"/>
    <w:lvl w:ilvl="0" w:tplc="7DC8ED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7D4"/>
    <w:multiLevelType w:val="multilevel"/>
    <w:tmpl w:val="092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C47C95"/>
    <w:multiLevelType w:val="hybridMultilevel"/>
    <w:tmpl w:val="1CEAB28C"/>
    <w:lvl w:ilvl="0" w:tplc="1CDC9B10">
      <w:numFmt w:val="bullet"/>
      <w:lvlText w:val="•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D563092"/>
    <w:multiLevelType w:val="hybridMultilevel"/>
    <w:tmpl w:val="63622660"/>
    <w:lvl w:ilvl="0" w:tplc="D92019B4">
      <w:numFmt w:val="bullet"/>
      <w:lvlText w:val="•"/>
      <w:lvlJc w:val="left"/>
      <w:pPr>
        <w:ind w:left="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4">
    <w:nsid w:val="33673B08"/>
    <w:multiLevelType w:val="multilevel"/>
    <w:tmpl w:val="DDB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7755E"/>
    <w:multiLevelType w:val="hybridMultilevel"/>
    <w:tmpl w:val="D81AFD08"/>
    <w:lvl w:ilvl="0" w:tplc="7DC8EDA0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275824"/>
    <w:multiLevelType w:val="hybridMultilevel"/>
    <w:tmpl w:val="12FE0B00"/>
    <w:lvl w:ilvl="0" w:tplc="7DC8E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8AD61E">
      <w:numFmt w:val="bullet"/>
      <w:lvlText w:val="•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B6C1080"/>
    <w:multiLevelType w:val="hybridMultilevel"/>
    <w:tmpl w:val="B7B2A5EC"/>
    <w:lvl w:ilvl="0" w:tplc="7DC8ED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D780990"/>
    <w:multiLevelType w:val="hybridMultilevel"/>
    <w:tmpl w:val="552AC40C"/>
    <w:lvl w:ilvl="0" w:tplc="2D2670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E011E01"/>
    <w:multiLevelType w:val="hybridMultilevel"/>
    <w:tmpl w:val="B41AF730"/>
    <w:lvl w:ilvl="0" w:tplc="7DC8ED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E12112C"/>
    <w:multiLevelType w:val="multilevel"/>
    <w:tmpl w:val="0D0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26FEC"/>
    <w:multiLevelType w:val="hybridMultilevel"/>
    <w:tmpl w:val="699AAA02"/>
    <w:lvl w:ilvl="0" w:tplc="7EE0F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2">
    <w:nsid w:val="71F47D5E"/>
    <w:multiLevelType w:val="hybridMultilevel"/>
    <w:tmpl w:val="9F0AB4B4"/>
    <w:lvl w:ilvl="0" w:tplc="F490C51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D"/>
    <w:rsid w:val="000024E1"/>
    <w:rsid w:val="000050BD"/>
    <w:rsid w:val="00006835"/>
    <w:rsid w:val="000245AF"/>
    <w:rsid w:val="00052675"/>
    <w:rsid w:val="00084D40"/>
    <w:rsid w:val="000A2FA6"/>
    <w:rsid w:val="000A5AB7"/>
    <w:rsid w:val="000B01D9"/>
    <w:rsid w:val="000B5F4D"/>
    <w:rsid w:val="000C073B"/>
    <w:rsid w:val="000F779D"/>
    <w:rsid w:val="00122750"/>
    <w:rsid w:val="00174AB1"/>
    <w:rsid w:val="00175165"/>
    <w:rsid w:val="00184F08"/>
    <w:rsid w:val="0019001A"/>
    <w:rsid w:val="001E7B75"/>
    <w:rsid w:val="00247A73"/>
    <w:rsid w:val="002B60AF"/>
    <w:rsid w:val="002C590B"/>
    <w:rsid w:val="002D22F9"/>
    <w:rsid w:val="002D32DF"/>
    <w:rsid w:val="002E206B"/>
    <w:rsid w:val="002E7473"/>
    <w:rsid w:val="00315670"/>
    <w:rsid w:val="00345C3C"/>
    <w:rsid w:val="003D1634"/>
    <w:rsid w:val="003E78B4"/>
    <w:rsid w:val="0041303F"/>
    <w:rsid w:val="00431CF0"/>
    <w:rsid w:val="00447BBA"/>
    <w:rsid w:val="00450482"/>
    <w:rsid w:val="0045719F"/>
    <w:rsid w:val="004B125D"/>
    <w:rsid w:val="00504E8E"/>
    <w:rsid w:val="00560738"/>
    <w:rsid w:val="00566D39"/>
    <w:rsid w:val="0058477C"/>
    <w:rsid w:val="00590463"/>
    <w:rsid w:val="005907B6"/>
    <w:rsid w:val="00591870"/>
    <w:rsid w:val="005A2816"/>
    <w:rsid w:val="005B3A89"/>
    <w:rsid w:val="005E0199"/>
    <w:rsid w:val="005E4BF6"/>
    <w:rsid w:val="00617AED"/>
    <w:rsid w:val="00627DD8"/>
    <w:rsid w:val="00630538"/>
    <w:rsid w:val="006440C4"/>
    <w:rsid w:val="00645EC1"/>
    <w:rsid w:val="006562A0"/>
    <w:rsid w:val="006828EF"/>
    <w:rsid w:val="006A4D81"/>
    <w:rsid w:val="006B3E59"/>
    <w:rsid w:val="006C74FA"/>
    <w:rsid w:val="006D2081"/>
    <w:rsid w:val="006E4788"/>
    <w:rsid w:val="007063EC"/>
    <w:rsid w:val="00735E9B"/>
    <w:rsid w:val="00790445"/>
    <w:rsid w:val="00797725"/>
    <w:rsid w:val="007E6C05"/>
    <w:rsid w:val="00805A82"/>
    <w:rsid w:val="008077FF"/>
    <w:rsid w:val="00815C1D"/>
    <w:rsid w:val="00832DD0"/>
    <w:rsid w:val="00852908"/>
    <w:rsid w:val="00856812"/>
    <w:rsid w:val="0086148A"/>
    <w:rsid w:val="008753D2"/>
    <w:rsid w:val="008C604F"/>
    <w:rsid w:val="00915F41"/>
    <w:rsid w:val="00942B12"/>
    <w:rsid w:val="009A3BB0"/>
    <w:rsid w:val="009C25C8"/>
    <w:rsid w:val="009E29F9"/>
    <w:rsid w:val="00A123B0"/>
    <w:rsid w:val="00A12624"/>
    <w:rsid w:val="00A60BC7"/>
    <w:rsid w:val="00A839EB"/>
    <w:rsid w:val="00AA5C02"/>
    <w:rsid w:val="00AB41BB"/>
    <w:rsid w:val="00AC0443"/>
    <w:rsid w:val="00B129F0"/>
    <w:rsid w:val="00B535CC"/>
    <w:rsid w:val="00B677FE"/>
    <w:rsid w:val="00B92F25"/>
    <w:rsid w:val="00BB1D8A"/>
    <w:rsid w:val="00BE1ED3"/>
    <w:rsid w:val="00BF6902"/>
    <w:rsid w:val="00BF6ADC"/>
    <w:rsid w:val="00C4006E"/>
    <w:rsid w:val="00C6258A"/>
    <w:rsid w:val="00CB56A9"/>
    <w:rsid w:val="00CF4DE2"/>
    <w:rsid w:val="00D128B0"/>
    <w:rsid w:val="00D12B14"/>
    <w:rsid w:val="00D27488"/>
    <w:rsid w:val="00D34316"/>
    <w:rsid w:val="00D817E0"/>
    <w:rsid w:val="00D85CF0"/>
    <w:rsid w:val="00D86292"/>
    <w:rsid w:val="00DF607F"/>
    <w:rsid w:val="00E157F1"/>
    <w:rsid w:val="00E50389"/>
    <w:rsid w:val="00E9027C"/>
    <w:rsid w:val="00E9733C"/>
    <w:rsid w:val="00ED4108"/>
    <w:rsid w:val="00EE00C5"/>
    <w:rsid w:val="00EE5E23"/>
    <w:rsid w:val="00F15F40"/>
    <w:rsid w:val="00F44E3B"/>
    <w:rsid w:val="00F56D08"/>
    <w:rsid w:val="00F74BD8"/>
    <w:rsid w:val="00FA207C"/>
    <w:rsid w:val="00FA3383"/>
    <w:rsid w:val="00FC5243"/>
    <w:rsid w:val="00FD6969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A2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73B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3B"/>
  </w:style>
  <w:style w:type="paragraph" w:styleId="Footer">
    <w:name w:val="footer"/>
    <w:basedOn w:val="Normal"/>
    <w:link w:val="FooterChar"/>
    <w:uiPriority w:val="99"/>
    <w:unhideWhenUsed/>
    <w:rsid w:val="000C0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3B"/>
  </w:style>
  <w:style w:type="character" w:styleId="Hyperlink">
    <w:name w:val="Hyperlink"/>
    <w:basedOn w:val="DefaultParagraphFont"/>
    <w:uiPriority w:val="99"/>
    <w:unhideWhenUsed/>
    <w:rsid w:val="000C07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B14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7E6C05"/>
    <w:pPr>
      <w:autoSpaceDE w:val="0"/>
      <w:autoSpaceDN w:val="0"/>
      <w:bidi w:val="0"/>
      <w:adjustRightInd w:val="0"/>
      <w:spacing w:after="0" w:line="181" w:lineRule="atLeast"/>
    </w:pPr>
    <w:rPr>
      <w:rFonts w:ascii="Serifa 55 Roman" w:hAnsi="Serifa 55 Roman"/>
      <w:sz w:val="24"/>
      <w:szCs w:val="24"/>
    </w:rPr>
  </w:style>
  <w:style w:type="character" w:customStyle="1" w:styleId="A15">
    <w:name w:val="A15"/>
    <w:uiPriority w:val="99"/>
    <w:rsid w:val="007E6C05"/>
    <w:rPr>
      <w:rFonts w:cs="Serifa 55 Roman"/>
      <w:color w:val="000000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B7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01A"/>
    <w:rPr>
      <w:vertAlign w:val="superscript"/>
    </w:rPr>
  </w:style>
  <w:style w:type="table" w:styleId="TableGrid">
    <w:name w:val="Table Grid"/>
    <w:basedOn w:val="TableNormal"/>
    <w:uiPriority w:val="59"/>
    <w:rsid w:val="00B6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2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A281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15F41"/>
    <w:pPr>
      <w:tabs>
        <w:tab w:val="right" w:leader="dot" w:pos="6979"/>
      </w:tabs>
      <w:spacing w:after="100"/>
    </w:pPr>
    <w:rPr>
      <w:b/>
      <w:bCs/>
      <w:sz w:val="24"/>
      <w:szCs w:val="24"/>
      <w:lang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F41"/>
    <w:pPr>
      <w:bidi w:val="0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A2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73B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3B"/>
  </w:style>
  <w:style w:type="paragraph" w:styleId="Footer">
    <w:name w:val="footer"/>
    <w:basedOn w:val="Normal"/>
    <w:link w:val="FooterChar"/>
    <w:uiPriority w:val="99"/>
    <w:unhideWhenUsed/>
    <w:rsid w:val="000C0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3B"/>
  </w:style>
  <w:style w:type="character" w:styleId="Hyperlink">
    <w:name w:val="Hyperlink"/>
    <w:basedOn w:val="DefaultParagraphFont"/>
    <w:uiPriority w:val="99"/>
    <w:unhideWhenUsed/>
    <w:rsid w:val="000C07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B14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7E6C05"/>
    <w:pPr>
      <w:autoSpaceDE w:val="0"/>
      <w:autoSpaceDN w:val="0"/>
      <w:bidi w:val="0"/>
      <w:adjustRightInd w:val="0"/>
      <w:spacing w:after="0" w:line="181" w:lineRule="atLeast"/>
    </w:pPr>
    <w:rPr>
      <w:rFonts w:ascii="Serifa 55 Roman" w:hAnsi="Serifa 55 Roman"/>
      <w:sz w:val="24"/>
      <w:szCs w:val="24"/>
    </w:rPr>
  </w:style>
  <w:style w:type="character" w:customStyle="1" w:styleId="A15">
    <w:name w:val="A15"/>
    <w:uiPriority w:val="99"/>
    <w:rsid w:val="007E6C05"/>
    <w:rPr>
      <w:rFonts w:cs="Serifa 55 Roman"/>
      <w:color w:val="000000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B7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01A"/>
    <w:rPr>
      <w:vertAlign w:val="superscript"/>
    </w:rPr>
  </w:style>
  <w:style w:type="table" w:styleId="TableGrid">
    <w:name w:val="Table Grid"/>
    <w:basedOn w:val="TableNormal"/>
    <w:uiPriority w:val="59"/>
    <w:rsid w:val="00B6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2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A281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15F41"/>
    <w:pPr>
      <w:tabs>
        <w:tab w:val="right" w:leader="dot" w:pos="6979"/>
      </w:tabs>
      <w:spacing w:after="100"/>
    </w:pPr>
    <w:rPr>
      <w:b/>
      <w:bCs/>
      <w:sz w:val="24"/>
      <w:szCs w:val="24"/>
      <w:lang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F41"/>
    <w:pPr>
      <w:bidi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67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0" w:color="auto"/>
            <w:bottom w:val="single" w:sz="6" w:space="11" w:color="auto"/>
            <w:right w:val="none" w:sz="0" w:space="0" w:color="auto"/>
          </w:divBdr>
          <w:divsChild>
            <w:div w:id="232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3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4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7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sdsudspa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2775C3-268A-47C2-A829-F1EF6A06A19C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CD53B3C-E470-4915-836F-6DA915866490}">
      <dgm:prSet phldrT="[Text]"/>
      <dgm:spPr/>
      <dgm:t>
        <a:bodyPr/>
        <a:lstStyle/>
        <a:p>
          <a:pPr rtl="1"/>
          <a:r>
            <a:rPr lang="ar-EG"/>
            <a:t>المعرفه</a:t>
          </a:r>
          <a:endParaRPr lang="ar-SA"/>
        </a:p>
      </dgm:t>
    </dgm:pt>
    <dgm:pt modelId="{1A1689F7-B7B6-45AA-A491-186287517E36}" type="parTrans" cxnId="{61C3CF8E-E0A3-4776-B01F-804AA0BEECE2}">
      <dgm:prSet/>
      <dgm:spPr/>
      <dgm:t>
        <a:bodyPr/>
        <a:lstStyle/>
        <a:p>
          <a:pPr rtl="1"/>
          <a:endParaRPr lang="ar-SA"/>
        </a:p>
      </dgm:t>
    </dgm:pt>
    <dgm:pt modelId="{FF531E94-DA1F-457C-97A5-AFB5A92312D3}" type="sibTrans" cxnId="{61C3CF8E-E0A3-4776-B01F-804AA0BEECE2}">
      <dgm:prSet/>
      <dgm:spPr/>
      <dgm:t>
        <a:bodyPr/>
        <a:lstStyle/>
        <a:p>
          <a:pPr rtl="1"/>
          <a:endParaRPr lang="ar-SA"/>
        </a:p>
      </dgm:t>
    </dgm:pt>
    <dgm:pt modelId="{D7301630-79A7-4728-B3D0-83A42F57D836}">
      <dgm:prSet phldrT="[Text]"/>
      <dgm:spPr/>
      <dgm:t>
        <a:bodyPr/>
        <a:lstStyle/>
        <a:p>
          <a:pPr rtl="1"/>
          <a:r>
            <a:rPr lang="ar-EG"/>
            <a:t>الاتجاه</a:t>
          </a:r>
          <a:endParaRPr lang="ar-SA"/>
        </a:p>
      </dgm:t>
    </dgm:pt>
    <dgm:pt modelId="{E6204758-0EF6-4705-A27C-1AACFDBF4EEB}" type="parTrans" cxnId="{9A11BBDC-607D-4AF2-AFD5-478049E677AC}">
      <dgm:prSet/>
      <dgm:spPr/>
      <dgm:t>
        <a:bodyPr/>
        <a:lstStyle/>
        <a:p>
          <a:pPr rtl="1"/>
          <a:endParaRPr lang="ar-SA"/>
        </a:p>
      </dgm:t>
    </dgm:pt>
    <dgm:pt modelId="{8DBD7286-7E34-477B-9A64-CECCAC3932EA}" type="sibTrans" cxnId="{9A11BBDC-607D-4AF2-AFD5-478049E677AC}">
      <dgm:prSet/>
      <dgm:spPr/>
      <dgm:t>
        <a:bodyPr/>
        <a:lstStyle/>
        <a:p>
          <a:pPr rtl="1"/>
          <a:endParaRPr lang="ar-SA"/>
        </a:p>
      </dgm:t>
    </dgm:pt>
    <dgm:pt modelId="{E8DF139A-0E9E-490B-B096-82D4756F1318}">
      <dgm:prSet phldrT="[Text]"/>
      <dgm:spPr/>
      <dgm:t>
        <a:bodyPr/>
        <a:lstStyle/>
        <a:p>
          <a:pPr rtl="1"/>
          <a:r>
            <a:rPr lang="ar-EG"/>
            <a:t>المهاره</a:t>
          </a:r>
          <a:endParaRPr lang="ar-SA"/>
        </a:p>
      </dgm:t>
    </dgm:pt>
    <dgm:pt modelId="{2352EF1B-A454-4352-B57D-9D66DF5800BA}" type="parTrans" cxnId="{3A142666-119A-4F52-BCDC-4E696CBC6654}">
      <dgm:prSet/>
      <dgm:spPr/>
      <dgm:t>
        <a:bodyPr/>
        <a:lstStyle/>
        <a:p>
          <a:pPr rtl="1"/>
          <a:endParaRPr lang="ar-SA"/>
        </a:p>
      </dgm:t>
    </dgm:pt>
    <dgm:pt modelId="{624C4FB1-989A-4B2F-A301-62F5FFEDAEAA}" type="sibTrans" cxnId="{3A142666-119A-4F52-BCDC-4E696CBC6654}">
      <dgm:prSet/>
      <dgm:spPr/>
      <dgm:t>
        <a:bodyPr/>
        <a:lstStyle/>
        <a:p>
          <a:pPr rtl="1"/>
          <a:endParaRPr lang="ar-SA"/>
        </a:p>
      </dgm:t>
    </dgm:pt>
    <dgm:pt modelId="{F51D2430-9F1C-44FF-925B-C0BF7F729D43}" type="pres">
      <dgm:prSet presAssocID="{8D2775C3-268A-47C2-A829-F1EF6A06A19C}" presName="compositeShape" presStyleCnt="0">
        <dgm:presLayoutVars>
          <dgm:chMax val="7"/>
          <dgm:dir/>
          <dgm:resizeHandles val="exact"/>
        </dgm:presLayoutVars>
      </dgm:prSet>
      <dgm:spPr/>
    </dgm:pt>
    <dgm:pt modelId="{2071CD76-88A5-40E1-A1C8-A128C840B234}" type="pres">
      <dgm:prSet presAssocID="{6CD53B3C-E470-4915-836F-6DA915866490}" presName="circ1" presStyleLbl="vennNode1" presStyleIdx="0" presStyleCnt="3"/>
      <dgm:spPr/>
      <dgm:t>
        <a:bodyPr/>
        <a:lstStyle/>
        <a:p>
          <a:pPr rtl="1"/>
          <a:endParaRPr lang="ar-SA"/>
        </a:p>
      </dgm:t>
    </dgm:pt>
    <dgm:pt modelId="{FAB671D9-D338-4155-A1CC-33FFFD00BC08}" type="pres">
      <dgm:prSet presAssocID="{6CD53B3C-E470-4915-836F-6DA91586649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1C148E1-08F7-47D3-935C-A536373461D0}" type="pres">
      <dgm:prSet presAssocID="{D7301630-79A7-4728-B3D0-83A42F57D836}" presName="circ2" presStyleLbl="vennNode1" presStyleIdx="1" presStyleCnt="3"/>
      <dgm:spPr/>
      <dgm:t>
        <a:bodyPr/>
        <a:lstStyle/>
        <a:p>
          <a:pPr rtl="1"/>
          <a:endParaRPr lang="ar-SA"/>
        </a:p>
      </dgm:t>
    </dgm:pt>
    <dgm:pt modelId="{7B1C14F9-1E1E-4289-B70F-37B1A6A25C09}" type="pres">
      <dgm:prSet presAssocID="{D7301630-79A7-4728-B3D0-83A42F57D83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71DE9BB-5C70-46F2-BC49-415A72AFA503}" type="pres">
      <dgm:prSet presAssocID="{E8DF139A-0E9E-490B-B096-82D4756F1318}" presName="circ3" presStyleLbl="vennNode1" presStyleIdx="2" presStyleCnt="3"/>
      <dgm:spPr/>
      <dgm:t>
        <a:bodyPr/>
        <a:lstStyle/>
        <a:p>
          <a:pPr rtl="1"/>
          <a:endParaRPr lang="ar-SA"/>
        </a:p>
      </dgm:t>
    </dgm:pt>
    <dgm:pt modelId="{C77109DA-6E35-438B-82E9-84A4EBDD1FA9}" type="pres">
      <dgm:prSet presAssocID="{E8DF139A-0E9E-490B-B096-82D4756F131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9A11BBDC-607D-4AF2-AFD5-478049E677AC}" srcId="{8D2775C3-268A-47C2-A829-F1EF6A06A19C}" destId="{D7301630-79A7-4728-B3D0-83A42F57D836}" srcOrd="1" destOrd="0" parTransId="{E6204758-0EF6-4705-A27C-1AACFDBF4EEB}" sibTransId="{8DBD7286-7E34-477B-9A64-CECCAC3932EA}"/>
    <dgm:cxn modelId="{3A142666-119A-4F52-BCDC-4E696CBC6654}" srcId="{8D2775C3-268A-47C2-A829-F1EF6A06A19C}" destId="{E8DF139A-0E9E-490B-B096-82D4756F1318}" srcOrd="2" destOrd="0" parTransId="{2352EF1B-A454-4352-B57D-9D66DF5800BA}" sibTransId="{624C4FB1-989A-4B2F-A301-62F5FFEDAEAA}"/>
    <dgm:cxn modelId="{61C3CF8E-E0A3-4776-B01F-804AA0BEECE2}" srcId="{8D2775C3-268A-47C2-A829-F1EF6A06A19C}" destId="{6CD53B3C-E470-4915-836F-6DA915866490}" srcOrd="0" destOrd="0" parTransId="{1A1689F7-B7B6-45AA-A491-186287517E36}" sibTransId="{FF531E94-DA1F-457C-97A5-AFB5A92312D3}"/>
    <dgm:cxn modelId="{53516BA8-6F68-441F-B69F-EF84625ECC22}" type="presOf" srcId="{6CD53B3C-E470-4915-836F-6DA915866490}" destId="{2071CD76-88A5-40E1-A1C8-A128C840B234}" srcOrd="0" destOrd="0" presId="urn:microsoft.com/office/officeart/2005/8/layout/venn1"/>
    <dgm:cxn modelId="{ECD8E248-6824-48B4-962A-013C4169F791}" type="presOf" srcId="{E8DF139A-0E9E-490B-B096-82D4756F1318}" destId="{C77109DA-6E35-438B-82E9-84A4EBDD1FA9}" srcOrd="1" destOrd="0" presId="urn:microsoft.com/office/officeart/2005/8/layout/venn1"/>
    <dgm:cxn modelId="{A5FA3496-A194-4E07-9E3E-BD70FBED3E0B}" type="presOf" srcId="{D7301630-79A7-4728-B3D0-83A42F57D836}" destId="{7B1C14F9-1E1E-4289-B70F-37B1A6A25C09}" srcOrd="1" destOrd="0" presId="urn:microsoft.com/office/officeart/2005/8/layout/venn1"/>
    <dgm:cxn modelId="{366E8751-150A-4759-BBA0-0358714156D0}" type="presOf" srcId="{6CD53B3C-E470-4915-836F-6DA915866490}" destId="{FAB671D9-D338-4155-A1CC-33FFFD00BC08}" srcOrd="1" destOrd="0" presId="urn:microsoft.com/office/officeart/2005/8/layout/venn1"/>
    <dgm:cxn modelId="{D6EAE44F-CFF0-44EF-960D-6F9F1E2EFD77}" type="presOf" srcId="{D7301630-79A7-4728-B3D0-83A42F57D836}" destId="{B1C148E1-08F7-47D3-935C-A536373461D0}" srcOrd="0" destOrd="0" presId="urn:microsoft.com/office/officeart/2005/8/layout/venn1"/>
    <dgm:cxn modelId="{C5EFF2DF-9C7B-49FF-B05C-86E3CF6405EA}" type="presOf" srcId="{E8DF139A-0E9E-490B-B096-82D4756F1318}" destId="{371DE9BB-5C70-46F2-BC49-415A72AFA503}" srcOrd="0" destOrd="0" presId="urn:microsoft.com/office/officeart/2005/8/layout/venn1"/>
    <dgm:cxn modelId="{55EB9B2B-141C-4F71-8860-77B89A4D7415}" type="presOf" srcId="{8D2775C3-268A-47C2-A829-F1EF6A06A19C}" destId="{F51D2430-9F1C-44FF-925B-C0BF7F729D43}" srcOrd="0" destOrd="0" presId="urn:microsoft.com/office/officeart/2005/8/layout/venn1"/>
    <dgm:cxn modelId="{F069E1E4-59CF-4300-A2DC-1A326C5E4F38}" type="presParOf" srcId="{F51D2430-9F1C-44FF-925B-C0BF7F729D43}" destId="{2071CD76-88A5-40E1-A1C8-A128C840B234}" srcOrd="0" destOrd="0" presId="urn:microsoft.com/office/officeart/2005/8/layout/venn1"/>
    <dgm:cxn modelId="{AFF73473-5A45-4A5F-9B8A-CD78C45ABCC1}" type="presParOf" srcId="{F51D2430-9F1C-44FF-925B-C0BF7F729D43}" destId="{FAB671D9-D338-4155-A1CC-33FFFD00BC08}" srcOrd="1" destOrd="0" presId="urn:microsoft.com/office/officeart/2005/8/layout/venn1"/>
    <dgm:cxn modelId="{E7D65C8A-CDC7-4ED5-BB8E-85780E0E9265}" type="presParOf" srcId="{F51D2430-9F1C-44FF-925B-C0BF7F729D43}" destId="{B1C148E1-08F7-47D3-935C-A536373461D0}" srcOrd="2" destOrd="0" presId="urn:microsoft.com/office/officeart/2005/8/layout/venn1"/>
    <dgm:cxn modelId="{1347B54B-FC50-4054-8307-3936F9DBF81E}" type="presParOf" srcId="{F51D2430-9F1C-44FF-925B-C0BF7F729D43}" destId="{7B1C14F9-1E1E-4289-B70F-37B1A6A25C09}" srcOrd="3" destOrd="0" presId="urn:microsoft.com/office/officeart/2005/8/layout/venn1"/>
    <dgm:cxn modelId="{872814CC-1C35-4852-990B-F9DD3919540F}" type="presParOf" srcId="{F51D2430-9F1C-44FF-925B-C0BF7F729D43}" destId="{371DE9BB-5C70-46F2-BC49-415A72AFA503}" srcOrd="4" destOrd="0" presId="urn:microsoft.com/office/officeart/2005/8/layout/venn1"/>
    <dgm:cxn modelId="{2960FB23-690F-43DD-BB59-B469BBB72E19}" type="presParOf" srcId="{F51D2430-9F1C-44FF-925B-C0BF7F729D43}" destId="{C77109DA-6E35-438B-82E9-84A4EBDD1FA9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71CD76-88A5-40E1-A1C8-A128C840B234}">
      <dsp:nvSpPr>
        <dsp:cNvPr id="0" name=""/>
        <dsp:cNvSpPr/>
      </dsp:nvSpPr>
      <dsp:spPr>
        <a:xfrm>
          <a:off x="1417320" y="23693"/>
          <a:ext cx="1137285" cy="113728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2400" kern="1200"/>
            <a:t>المعرفه</a:t>
          </a:r>
          <a:endParaRPr lang="ar-SA" sz="2400" kern="1200"/>
        </a:p>
      </dsp:txBody>
      <dsp:txXfrm>
        <a:off x="1568958" y="222718"/>
        <a:ext cx="834009" cy="511778"/>
      </dsp:txXfrm>
    </dsp:sp>
    <dsp:sp modelId="{B1C148E1-08F7-47D3-935C-A536373461D0}">
      <dsp:nvSpPr>
        <dsp:cNvPr id="0" name=""/>
        <dsp:cNvSpPr/>
      </dsp:nvSpPr>
      <dsp:spPr>
        <a:xfrm>
          <a:off x="1827690" y="734496"/>
          <a:ext cx="1137285" cy="113728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2400" kern="1200"/>
            <a:t>الاتجاه</a:t>
          </a:r>
          <a:endParaRPr lang="ar-SA" sz="2400" kern="1200"/>
        </a:p>
      </dsp:txBody>
      <dsp:txXfrm>
        <a:off x="2175510" y="1028295"/>
        <a:ext cx="682371" cy="625506"/>
      </dsp:txXfrm>
    </dsp:sp>
    <dsp:sp modelId="{371DE9BB-5C70-46F2-BC49-415A72AFA503}">
      <dsp:nvSpPr>
        <dsp:cNvPr id="0" name=""/>
        <dsp:cNvSpPr/>
      </dsp:nvSpPr>
      <dsp:spPr>
        <a:xfrm>
          <a:off x="1006949" y="734496"/>
          <a:ext cx="1137285" cy="113728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2400" kern="1200"/>
            <a:t>المهاره</a:t>
          </a:r>
          <a:endParaRPr lang="ar-SA" sz="2400" kern="1200"/>
        </a:p>
      </dsp:txBody>
      <dsp:txXfrm>
        <a:off x="1114044" y="1028295"/>
        <a:ext cx="682371" cy="625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AF56-8AE6-4D78-92C0-FB40AD2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Almona</dc:creator>
  <cp:lastModifiedBy>Almona</cp:lastModifiedBy>
  <cp:revision>4</cp:revision>
  <dcterms:created xsi:type="dcterms:W3CDTF">2018-03-02T16:42:00Z</dcterms:created>
  <dcterms:modified xsi:type="dcterms:W3CDTF">2018-03-02T16:57:00Z</dcterms:modified>
</cp:coreProperties>
</file>