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2" w:rsidRPr="00A17DCB" w:rsidRDefault="008F7B62" w:rsidP="00A17DCB">
      <w:pPr>
        <w:spacing w:after="0" w:line="240" w:lineRule="auto"/>
        <w:jc w:val="lowKashida"/>
        <w:rPr>
          <w:rFonts w:ascii="Simplified Arabic" w:eastAsia="Times New Roman" w:hAnsi="Simplified Arabic" w:cs="Simplified Arabic" w:hint="cs"/>
          <w:b/>
          <w:bCs/>
          <w:sz w:val="32"/>
          <w:szCs w:val="32"/>
          <w:rtl/>
          <w:lang w:bidi="ar-EG"/>
        </w:rPr>
      </w:pPr>
    </w:p>
    <w:p w:rsidR="008F7B62" w:rsidRPr="00A17DCB" w:rsidRDefault="008F7B62" w:rsidP="00A17DCB">
      <w:pPr>
        <w:spacing w:after="0" w:line="240" w:lineRule="auto"/>
        <w:jc w:val="lowKashida"/>
        <w:rPr>
          <w:rFonts w:ascii="Simplified Arabic" w:eastAsia="Times New Roman" w:hAnsi="Simplified Arabic" w:cs="Simplified Arabic"/>
          <w:b/>
          <w:bCs/>
          <w:sz w:val="32"/>
          <w:szCs w:val="32"/>
          <w:rtl/>
          <w:lang w:bidi="ar-EG"/>
        </w:rPr>
      </w:pPr>
      <w:r w:rsidRPr="00A17DCB">
        <w:rPr>
          <w:rFonts w:ascii="Simplified Arabic" w:eastAsia="Times New Roman" w:hAnsi="Simplified Arabic" w:cs="Simplified Arabic"/>
          <w:b/>
          <w:bCs/>
          <w:sz w:val="28"/>
          <w:szCs w:val="28"/>
          <w:rtl/>
        </w:rPr>
        <w:t xml:space="preserve">         </w:t>
      </w:r>
    </w:p>
    <w:p w:rsidR="007054FA" w:rsidRDefault="008F7B62" w:rsidP="00561733">
      <w:pPr>
        <w:spacing w:after="0" w:line="240" w:lineRule="auto"/>
        <w:jc w:val="center"/>
        <w:rPr>
          <w:rFonts w:ascii="Simplified Arabic" w:eastAsia="Times New Roman" w:hAnsi="Simplified Arabic" w:cs="Simplified Arabic"/>
          <w:b/>
          <w:bCs/>
          <w:sz w:val="32"/>
          <w:szCs w:val="32"/>
          <w:rtl/>
        </w:rPr>
      </w:pPr>
      <w:r w:rsidRPr="00A17DCB">
        <w:rPr>
          <w:rFonts w:ascii="Simplified Arabic" w:eastAsia="Times New Roman" w:hAnsi="Simplified Arabic" w:cs="Simplified Arabic"/>
          <w:b/>
          <w:bCs/>
          <w:sz w:val="32"/>
          <w:szCs w:val="32"/>
          <w:rtl/>
        </w:rPr>
        <w:t>تطوير</w:t>
      </w:r>
      <w:r w:rsidRPr="00A17DCB">
        <w:rPr>
          <w:rFonts w:ascii="Simplified Arabic" w:eastAsia="Times New Roman" w:hAnsi="Simplified Arabic" w:cs="Simplified Arabic"/>
          <w:b/>
          <w:bCs/>
          <w:sz w:val="32"/>
          <w:szCs w:val="32"/>
          <w:rtl/>
          <w:lang w:bidi="ar-EG"/>
        </w:rPr>
        <w:t xml:space="preserve"> تدريس</w:t>
      </w:r>
      <w:r w:rsidRPr="00A17DCB">
        <w:rPr>
          <w:rFonts w:ascii="Simplified Arabic" w:eastAsia="Times New Roman" w:hAnsi="Simplified Arabic" w:cs="Simplified Arabic"/>
          <w:b/>
          <w:bCs/>
          <w:sz w:val="32"/>
          <w:szCs w:val="32"/>
          <w:rtl/>
        </w:rPr>
        <w:t xml:space="preserve"> الرياضيات </w:t>
      </w:r>
      <w:r w:rsidR="00F31906" w:rsidRPr="00A17DCB">
        <w:rPr>
          <w:rFonts w:ascii="Simplified Arabic" w:eastAsia="Times New Roman" w:hAnsi="Simplified Arabic" w:cs="Simplified Arabic"/>
          <w:b/>
          <w:bCs/>
          <w:sz w:val="32"/>
          <w:szCs w:val="32"/>
          <w:rtl/>
        </w:rPr>
        <w:t>باللغة الانجليزية</w:t>
      </w:r>
      <w:r w:rsidR="007054FA">
        <w:rPr>
          <w:rFonts w:ascii="Simplified Arabic" w:eastAsia="Times New Roman" w:hAnsi="Simplified Arabic" w:cs="Simplified Arabic" w:hint="cs"/>
          <w:b/>
          <w:bCs/>
          <w:sz w:val="32"/>
          <w:szCs w:val="32"/>
          <w:rtl/>
        </w:rPr>
        <w:t xml:space="preserve"> في المدارس الرسمية</w:t>
      </w:r>
    </w:p>
    <w:p w:rsidR="007054FA" w:rsidRDefault="007054FA" w:rsidP="007054FA">
      <w:pPr>
        <w:spacing w:after="0" w:line="24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 للغات </w:t>
      </w:r>
      <w:r w:rsidR="00F31906" w:rsidRPr="00A17DCB">
        <w:rPr>
          <w:rFonts w:ascii="Simplified Arabic" w:eastAsia="Times New Roman" w:hAnsi="Simplified Arabic" w:cs="Simplified Arabic"/>
          <w:b/>
          <w:bCs/>
          <w:sz w:val="32"/>
          <w:szCs w:val="32"/>
          <w:rtl/>
        </w:rPr>
        <w:t xml:space="preserve">باستخدام </w:t>
      </w:r>
      <w:r w:rsidR="008F7B62" w:rsidRPr="00A17DCB">
        <w:rPr>
          <w:rFonts w:ascii="Simplified Arabic" w:eastAsia="Times New Roman" w:hAnsi="Simplified Arabic" w:cs="Simplified Arabic"/>
          <w:b/>
          <w:bCs/>
          <w:sz w:val="32"/>
          <w:szCs w:val="32"/>
          <w:rtl/>
        </w:rPr>
        <w:t>مد</w:t>
      </w:r>
      <w:r w:rsidR="00F31906" w:rsidRPr="00A17DCB">
        <w:rPr>
          <w:rFonts w:ascii="Simplified Arabic" w:eastAsia="Times New Roman" w:hAnsi="Simplified Arabic" w:cs="Simplified Arabic"/>
          <w:b/>
          <w:bCs/>
          <w:sz w:val="32"/>
          <w:szCs w:val="32"/>
          <w:rtl/>
        </w:rPr>
        <w:t>ا</w:t>
      </w:r>
      <w:r w:rsidR="008F7B62" w:rsidRPr="00A17DCB">
        <w:rPr>
          <w:rFonts w:ascii="Simplified Arabic" w:eastAsia="Times New Roman" w:hAnsi="Simplified Arabic" w:cs="Simplified Arabic"/>
          <w:b/>
          <w:bCs/>
          <w:sz w:val="32"/>
          <w:szCs w:val="32"/>
          <w:rtl/>
        </w:rPr>
        <w:t xml:space="preserve">خل التكامل </w:t>
      </w:r>
      <w:r w:rsidR="00F31906" w:rsidRPr="00A17DCB">
        <w:rPr>
          <w:rFonts w:ascii="Simplified Arabic" w:eastAsia="Times New Roman" w:hAnsi="Simplified Arabic" w:cs="Simplified Arabic"/>
          <w:b/>
          <w:bCs/>
          <w:sz w:val="32"/>
          <w:szCs w:val="32"/>
          <w:rtl/>
        </w:rPr>
        <w:t>الاكاديمي</w:t>
      </w:r>
      <w:r w:rsidR="008F7B62" w:rsidRPr="00A17DCB">
        <w:rPr>
          <w:rFonts w:ascii="Simplified Arabic" w:eastAsia="Times New Roman" w:hAnsi="Simplified Arabic" w:cs="Simplified Arabic"/>
          <w:b/>
          <w:bCs/>
          <w:sz w:val="32"/>
          <w:szCs w:val="32"/>
          <w:rtl/>
        </w:rPr>
        <w:t xml:space="preserve"> اللغوي</w:t>
      </w:r>
    </w:p>
    <w:p w:rsidR="00F31906" w:rsidRPr="007054FA" w:rsidRDefault="00561733" w:rsidP="00561733">
      <w:pPr>
        <w:spacing w:after="0" w:line="240" w:lineRule="auto"/>
        <w:jc w:val="center"/>
        <w:rPr>
          <w:rFonts w:ascii="Simplified Arabic" w:eastAsia="Times New Roman" w:hAnsi="Simplified Arabic" w:cs="Simplified Arabic"/>
          <w:b/>
          <w:bCs/>
          <w:sz w:val="28"/>
          <w:szCs w:val="28"/>
          <w:lang w:bidi="ar-EG"/>
        </w:rPr>
      </w:pPr>
      <w:r w:rsidRPr="007054FA">
        <w:rPr>
          <w:rFonts w:ascii="Simplified Arabic" w:eastAsia="Times New Roman" w:hAnsi="Simplified Arabic" w:cs="Simplified Arabic" w:hint="cs"/>
          <w:b/>
          <w:bCs/>
          <w:sz w:val="28"/>
          <w:szCs w:val="28"/>
          <w:rtl/>
        </w:rPr>
        <w:t xml:space="preserve"> </w:t>
      </w:r>
      <w:r w:rsidR="006D4975" w:rsidRPr="007054FA">
        <w:rPr>
          <w:rFonts w:ascii="Simplified Arabic" w:eastAsia="Times New Roman" w:hAnsi="Simplified Arabic" w:cs="Simplified Arabic"/>
          <w:b/>
          <w:bCs/>
          <w:sz w:val="24"/>
          <w:szCs w:val="24"/>
          <w:lang w:bidi="ar-EG"/>
        </w:rPr>
        <w:t>C</w:t>
      </w:r>
      <w:r w:rsidR="006D4975" w:rsidRPr="007054FA">
        <w:rPr>
          <w:rFonts w:ascii="Simplified Arabic" w:eastAsia="Times New Roman" w:hAnsi="Simplified Arabic" w:cs="Simplified Arabic"/>
          <w:sz w:val="24"/>
          <w:szCs w:val="24"/>
          <w:lang w:bidi="ar-EG"/>
        </w:rPr>
        <w:t xml:space="preserve">ontent and </w:t>
      </w:r>
      <w:r w:rsidR="006D4975" w:rsidRPr="007054FA">
        <w:rPr>
          <w:rFonts w:ascii="Simplified Arabic" w:eastAsia="Times New Roman" w:hAnsi="Simplified Arabic" w:cs="Simplified Arabic"/>
          <w:b/>
          <w:bCs/>
          <w:sz w:val="24"/>
          <w:szCs w:val="24"/>
          <w:lang w:bidi="ar-EG"/>
        </w:rPr>
        <w:t>L</w:t>
      </w:r>
      <w:r w:rsidR="006D4975" w:rsidRPr="007054FA">
        <w:rPr>
          <w:rFonts w:ascii="Simplified Arabic" w:eastAsia="Times New Roman" w:hAnsi="Simplified Arabic" w:cs="Simplified Arabic"/>
          <w:sz w:val="24"/>
          <w:szCs w:val="24"/>
          <w:lang w:bidi="ar-EG"/>
        </w:rPr>
        <w:t xml:space="preserve">anguage </w:t>
      </w:r>
      <w:r w:rsidR="006D4975" w:rsidRPr="007054FA">
        <w:rPr>
          <w:rFonts w:ascii="Simplified Arabic" w:eastAsia="Times New Roman" w:hAnsi="Simplified Arabic" w:cs="Simplified Arabic"/>
          <w:b/>
          <w:bCs/>
          <w:sz w:val="24"/>
          <w:szCs w:val="24"/>
          <w:lang w:bidi="ar-EG"/>
        </w:rPr>
        <w:t>I</w:t>
      </w:r>
      <w:r w:rsidR="006D4975" w:rsidRPr="007054FA">
        <w:rPr>
          <w:rFonts w:ascii="Simplified Arabic" w:eastAsia="Times New Roman" w:hAnsi="Simplified Arabic" w:cs="Simplified Arabic"/>
          <w:sz w:val="24"/>
          <w:szCs w:val="24"/>
          <w:lang w:bidi="ar-EG"/>
        </w:rPr>
        <w:t xml:space="preserve">ntegrated </w:t>
      </w:r>
      <w:r w:rsidR="006D4975" w:rsidRPr="007054FA">
        <w:rPr>
          <w:rFonts w:ascii="Simplified Arabic" w:eastAsia="Times New Roman" w:hAnsi="Simplified Arabic" w:cs="Simplified Arabic"/>
          <w:b/>
          <w:bCs/>
          <w:sz w:val="24"/>
          <w:szCs w:val="24"/>
          <w:lang w:bidi="ar-EG"/>
        </w:rPr>
        <w:t>L</w:t>
      </w:r>
      <w:r w:rsidR="006D4975" w:rsidRPr="007054FA">
        <w:rPr>
          <w:rFonts w:ascii="Simplified Arabic" w:eastAsia="Times New Roman" w:hAnsi="Simplified Arabic" w:cs="Simplified Arabic"/>
          <w:sz w:val="24"/>
          <w:szCs w:val="24"/>
          <w:lang w:bidi="ar-EG"/>
        </w:rPr>
        <w:t>earning</w:t>
      </w:r>
      <w:r w:rsidR="00F31906" w:rsidRPr="007054FA">
        <w:rPr>
          <w:rFonts w:ascii="Simplified Arabic" w:eastAsia="Times New Roman" w:hAnsi="Simplified Arabic" w:cs="Simplified Arabic"/>
          <w:b/>
          <w:bCs/>
          <w:sz w:val="28"/>
          <w:szCs w:val="28"/>
          <w:rtl/>
        </w:rPr>
        <w:t xml:space="preserve"> </w:t>
      </w:r>
      <w:r w:rsidR="00F31906" w:rsidRPr="007054FA">
        <w:rPr>
          <w:rFonts w:ascii="Simplified Arabic" w:eastAsia="Times New Roman" w:hAnsi="Simplified Arabic" w:cs="Simplified Arabic"/>
          <w:sz w:val="24"/>
          <w:szCs w:val="24"/>
          <w:lang w:bidi="ar-EG"/>
        </w:rPr>
        <w:t xml:space="preserve"> </w:t>
      </w:r>
      <w:r w:rsidR="00F31906" w:rsidRPr="007054FA">
        <w:rPr>
          <w:rFonts w:ascii="Simplified Arabic" w:eastAsia="Times New Roman" w:hAnsi="Simplified Arabic" w:cs="Simplified Arabic"/>
          <w:b/>
          <w:bCs/>
          <w:sz w:val="28"/>
          <w:szCs w:val="28"/>
          <w:rtl/>
        </w:rPr>
        <w:t xml:space="preserve"> </w:t>
      </w:r>
      <w:r w:rsidR="008F7B62" w:rsidRPr="007054FA">
        <w:rPr>
          <w:rFonts w:ascii="Simplified Arabic" w:eastAsia="Times New Roman" w:hAnsi="Simplified Arabic" w:cs="Simplified Arabic"/>
          <w:b/>
          <w:bCs/>
          <w:sz w:val="28"/>
          <w:szCs w:val="28"/>
          <w:rtl/>
        </w:rPr>
        <w:t xml:space="preserve"> </w:t>
      </w:r>
    </w:p>
    <w:p w:rsidR="008F7B62" w:rsidRPr="00A17DCB" w:rsidRDefault="008F7B62" w:rsidP="00A17DCB">
      <w:pPr>
        <w:spacing w:after="0" w:line="240" w:lineRule="auto"/>
        <w:jc w:val="center"/>
        <w:rPr>
          <w:rFonts w:ascii="Simplified Arabic" w:eastAsia="Times New Roman" w:hAnsi="Simplified Arabic" w:cs="Simplified Arabic"/>
          <w:b/>
          <w:bCs/>
          <w:sz w:val="32"/>
          <w:szCs w:val="32"/>
          <w:rtl/>
          <w:lang w:bidi="ar-EG"/>
        </w:rPr>
      </w:pPr>
    </w:p>
    <w:p w:rsidR="00E446AB" w:rsidRDefault="00E446AB" w:rsidP="00A17DCB">
      <w:pPr>
        <w:spacing w:after="0" w:line="240" w:lineRule="auto"/>
        <w:jc w:val="center"/>
        <w:rPr>
          <w:rFonts w:ascii="Simplified Arabic" w:eastAsia="Times New Roman" w:hAnsi="Simplified Arabic" w:cs="Simplified Arabic" w:hint="cs"/>
          <w:b/>
          <w:bCs/>
          <w:sz w:val="32"/>
          <w:szCs w:val="32"/>
          <w:rtl/>
          <w:lang w:bidi="ar-EG"/>
        </w:rPr>
      </w:pPr>
    </w:p>
    <w:p w:rsidR="00E446AB" w:rsidRDefault="00E446AB" w:rsidP="00A17DCB">
      <w:pPr>
        <w:spacing w:after="0" w:line="240" w:lineRule="auto"/>
        <w:jc w:val="center"/>
        <w:rPr>
          <w:rFonts w:ascii="Simplified Arabic" w:eastAsia="Times New Roman" w:hAnsi="Simplified Arabic" w:cs="Simplified Arabic" w:hint="cs"/>
          <w:b/>
          <w:bCs/>
          <w:sz w:val="32"/>
          <w:szCs w:val="32"/>
          <w:rtl/>
          <w:lang w:bidi="ar-EG"/>
        </w:rPr>
      </w:pPr>
    </w:p>
    <w:p w:rsidR="00E446AB" w:rsidRDefault="00E446AB" w:rsidP="00A17DCB">
      <w:pPr>
        <w:spacing w:after="0" w:line="240" w:lineRule="auto"/>
        <w:jc w:val="center"/>
        <w:rPr>
          <w:rFonts w:ascii="Simplified Arabic" w:eastAsia="Times New Roman" w:hAnsi="Simplified Arabic" w:cs="Simplified Arabic" w:hint="cs"/>
          <w:b/>
          <w:bCs/>
          <w:sz w:val="32"/>
          <w:szCs w:val="32"/>
          <w:rtl/>
          <w:lang w:bidi="ar-EG"/>
        </w:rPr>
      </w:pPr>
    </w:p>
    <w:p w:rsidR="00E446AB" w:rsidRDefault="00E446AB" w:rsidP="00A17DCB">
      <w:pPr>
        <w:spacing w:after="0" w:line="240" w:lineRule="auto"/>
        <w:jc w:val="center"/>
        <w:rPr>
          <w:rFonts w:ascii="Simplified Arabic" w:eastAsia="Times New Roman" w:hAnsi="Simplified Arabic" w:cs="Simplified Arabic" w:hint="cs"/>
          <w:b/>
          <w:bCs/>
          <w:sz w:val="32"/>
          <w:szCs w:val="32"/>
          <w:rtl/>
          <w:lang w:bidi="ar-EG"/>
        </w:rPr>
      </w:pPr>
    </w:p>
    <w:p w:rsidR="008F7B62" w:rsidRPr="00A17DCB" w:rsidRDefault="008F7B62" w:rsidP="00A17DCB">
      <w:pPr>
        <w:spacing w:after="0" w:line="240" w:lineRule="auto"/>
        <w:jc w:val="center"/>
        <w:rPr>
          <w:rFonts w:ascii="Simplified Arabic" w:eastAsia="Times New Roman" w:hAnsi="Simplified Arabic" w:cs="Simplified Arabic"/>
          <w:sz w:val="28"/>
          <w:szCs w:val="28"/>
          <w:rtl/>
        </w:rPr>
      </w:pPr>
      <w:r w:rsidRPr="00A17DCB">
        <w:rPr>
          <w:rFonts w:ascii="Simplified Arabic" w:eastAsia="Times New Roman" w:hAnsi="Simplified Arabic" w:cs="Simplified Arabic"/>
          <w:sz w:val="28"/>
          <w:szCs w:val="28"/>
          <w:rtl/>
        </w:rPr>
        <w:t xml:space="preserve">بحث </w:t>
      </w:r>
      <w:r w:rsidR="00F31906" w:rsidRPr="00A17DCB">
        <w:rPr>
          <w:rFonts w:ascii="Simplified Arabic" w:eastAsia="Times New Roman" w:hAnsi="Simplified Arabic" w:cs="Simplified Arabic"/>
          <w:sz w:val="28"/>
          <w:szCs w:val="28"/>
          <w:rtl/>
        </w:rPr>
        <w:t xml:space="preserve">للنشر في </w:t>
      </w:r>
    </w:p>
    <w:p w:rsidR="001A6F96" w:rsidRDefault="001A6F96" w:rsidP="00A17DCB">
      <w:pPr>
        <w:spacing w:after="0" w:line="240" w:lineRule="auto"/>
        <w:jc w:val="center"/>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المؤتمر العلمي السابع عشر</w:t>
      </w:r>
    </w:p>
    <w:p w:rsidR="00F31906" w:rsidRPr="00A17DCB" w:rsidRDefault="00F31906" w:rsidP="00A17DCB">
      <w:pPr>
        <w:spacing w:after="0" w:line="240" w:lineRule="auto"/>
        <w:jc w:val="center"/>
        <w:rPr>
          <w:rFonts w:ascii="Simplified Arabic" w:eastAsia="Times New Roman" w:hAnsi="Simplified Arabic" w:cs="Simplified Arabic"/>
          <w:sz w:val="28"/>
          <w:szCs w:val="28"/>
          <w:rtl/>
        </w:rPr>
      </w:pPr>
      <w:r w:rsidRPr="00A17DCB">
        <w:rPr>
          <w:rFonts w:ascii="Simplified Arabic" w:eastAsia="Times New Roman" w:hAnsi="Simplified Arabic" w:cs="Simplified Arabic"/>
          <w:sz w:val="28"/>
          <w:szCs w:val="28"/>
          <w:rtl/>
        </w:rPr>
        <w:t>الجمعية المصرية لتربويات الرياضيات</w:t>
      </w:r>
    </w:p>
    <w:p w:rsidR="008F7B62" w:rsidRPr="00A17DCB" w:rsidRDefault="008F7B62" w:rsidP="00A17DCB">
      <w:pPr>
        <w:spacing w:after="0" w:line="240" w:lineRule="auto"/>
        <w:jc w:val="center"/>
        <w:rPr>
          <w:rFonts w:ascii="Simplified Arabic" w:eastAsia="Times New Roman" w:hAnsi="Simplified Arabic" w:cs="Simplified Arabic"/>
          <w:sz w:val="28"/>
          <w:szCs w:val="28"/>
          <w:rtl/>
        </w:rPr>
      </w:pPr>
    </w:p>
    <w:p w:rsidR="008F7B62" w:rsidRDefault="008F7B62" w:rsidP="00A17DCB">
      <w:pPr>
        <w:spacing w:after="0" w:line="240" w:lineRule="auto"/>
        <w:rPr>
          <w:rFonts w:ascii="Simplified Arabic" w:eastAsia="Times New Roman" w:hAnsi="Simplified Arabic" w:cs="Simplified Arabic" w:hint="cs"/>
          <w:sz w:val="28"/>
          <w:szCs w:val="28"/>
          <w:rtl/>
          <w:lang w:bidi="ar-EG"/>
        </w:rPr>
      </w:pPr>
    </w:p>
    <w:p w:rsidR="00E446AB" w:rsidRDefault="00E446AB" w:rsidP="00A17DCB">
      <w:pPr>
        <w:spacing w:after="0" w:line="240" w:lineRule="auto"/>
        <w:rPr>
          <w:rFonts w:ascii="Simplified Arabic" w:eastAsia="Times New Roman" w:hAnsi="Simplified Arabic" w:cs="Simplified Arabic" w:hint="cs"/>
          <w:sz w:val="28"/>
          <w:szCs w:val="28"/>
          <w:rtl/>
          <w:lang w:bidi="ar-EG"/>
        </w:rPr>
      </w:pPr>
    </w:p>
    <w:p w:rsidR="00E446AB" w:rsidRPr="00A17DCB" w:rsidRDefault="00E446AB" w:rsidP="00A17DCB">
      <w:pPr>
        <w:spacing w:after="0" w:line="240" w:lineRule="auto"/>
        <w:rPr>
          <w:rFonts w:ascii="Simplified Arabic" w:eastAsia="Times New Roman" w:hAnsi="Simplified Arabic" w:cs="Simplified Arabic"/>
          <w:sz w:val="28"/>
          <w:szCs w:val="28"/>
          <w:rtl/>
          <w:lang w:bidi="ar-EG"/>
        </w:rPr>
      </w:pPr>
    </w:p>
    <w:p w:rsidR="008F7B62" w:rsidRPr="00A17DCB" w:rsidRDefault="008F7B62" w:rsidP="00A17DCB">
      <w:pPr>
        <w:spacing w:after="0" w:line="240" w:lineRule="auto"/>
        <w:rPr>
          <w:rFonts w:ascii="Simplified Arabic" w:eastAsia="Times New Roman" w:hAnsi="Simplified Arabic" w:cs="Simplified Arabic"/>
          <w:sz w:val="28"/>
          <w:szCs w:val="28"/>
          <w:rtl/>
          <w:lang w:bidi="ar-EG"/>
        </w:rPr>
      </w:pPr>
    </w:p>
    <w:p w:rsidR="008F7B62" w:rsidRPr="00A17DCB" w:rsidRDefault="00F31906" w:rsidP="00A17DCB">
      <w:pPr>
        <w:spacing w:after="0" w:line="240" w:lineRule="auto"/>
        <w:jc w:val="center"/>
        <w:rPr>
          <w:rFonts w:ascii="Simplified Arabic" w:eastAsia="Times New Roman" w:hAnsi="Simplified Arabic" w:cs="Simplified Arabic"/>
          <w:b/>
          <w:bCs/>
          <w:sz w:val="28"/>
          <w:szCs w:val="28"/>
          <w:rtl/>
        </w:rPr>
      </w:pPr>
      <w:r w:rsidRPr="00A17DCB">
        <w:rPr>
          <w:rFonts w:ascii="Simplified Arabic" w:eastAsia="Times New Roman" w:hAnsi="Simplified Arabic" w:cs="Simplified Arabic"/>
          <w:b/>
          <w:bCs/>
          <w:sz w:val="28"/>
          <w:szCs w:val="28"/>
          <w:rtl/>
        </w:rPr>
        <w:t>اعداد</w:t>
      </w:r>
    </w:p>
    <w:p w:rsidR="008F7B62" w:rsidRPr="00A17DCB" w:rsidRDefault="008F7B62" w:rsidP="00A17DCB">
      <w:pPr>
        <w:spacing w:after="0" w:line="240" w:lineRule="auto"/>
        <w:jc w:val="center"/>
        <w:rPr>
          <w:rFonts w:ascii="Simplified Arabic" w:eastAsia="Times New Roman" w:hAnsi="Simplified Arabic" w:cs="Simplified Arabic"/>
          <w:b/>
          <w:bCs/>
          <w:sz w:val="32"/>
          <w:szCs w:val="32"/>
          <w:rtl/>
        </w:rPr>
      </w:pPr>
      <w:r w:rsidRPr="00A17DCB">
        <w:rPr>
          <w:rFonts w:ascii="Simplified Arabic" w:eastAsia="Times New Roman" w:hAnsi="Simplified Arabic" w:cs="Simplified Arabic"/>
          <w:b/>
          <w:bCs/>
          <w:sz w:val="32"/>
          <w:szCs w:val="32"/>
          <w:rtl/>
        </w:rPr>
        <w:t xml:space="preserve">أ.د/ رضا مسعد السعيد </w:t>
      </w:r>
    </w:p>
    <w:p w:rsidR="008F7B62" w:rsidRPr="00A17DCB" w:rsidRDefault="008F7B62" w:rsidP="00A17DCB">
      <w:pPr>
        <w:spacing w:after="0" w:line="240" w:lineRule="auto"/>
        <w:jc w:val="center"/>
        <w:rPr>
          <w:rFonts w:ascii="Simplified Arabic" w:eastAsia="Times New Roman" w:hAnsi="Simplified Arabic" w:cs="Simplified Arabic"/>
          <w:sz w:val="28"/>
          <w:szCs w:val="28"/>
          <w:rtl/>
        </w:rPr>
      </w:pPr>
      <w:r w:rsidRPr="00A17DCB">
        <w:rPr>
          <w:rFonts w:ascii="Simplified Arabic" w:eastAsia="Times New Roman" w:hAnsi="Simplified Arabic" w:cs="Simplified Arabic"/>
          <w:sz w:val="28"/>
          <w:szCs w:val="28"/>
          <w:rtl/>
        </w:rPr>
        <w:t xml:space="preserve">أستاذ المناهج و طرق تدريس الرياضيات </w:t>
      </w:r>
    </w:p>
    <w:p w:rsidR="008F7B62" w:rsidRPr="00A17DCB" w:rsidRDefault="008F7B62" w:rsidP="00A17DCB">
      <w:pPr>
        <w:spacing w:after="0" w:line="240" w:lineRule="auto"/>
        <w:jc w:val="center"/>
        <w:rPr>
          <w:rFonts w:ascii="Simplified Arabic" w:eastAsia="Times New Roman" w:hAnsi="Simplified Arabic" w:cs="Simplified Arabic"/>
          <w:sz w:val="28"/>
          <w:szCs w:val="28"/>
          <w:rtl/>
        </w:rPr>
      </w:pPr>
      <w:r w:rsidRPr="00A17DCB">
        <w:rPr>
          <w:rFonts w:ascii="Simplified Arabic" w:eastAsia="Times New Roman" w:hAnsi="Simplified Arabic" w:cs="Simplified Arabic"/>
          <w:sz w:val="28"/>
          <w:szCs w:val="28"/>
          <w:rtl/>
        </w:rPr>
        <w:t xml:space="preserve">كلية التربية-جامعة دمياط </w:t>
      </w:r>
    </w:p>
    <w:p w:rsidR="00F949B4" w:rsidRPr="00A17DCB" w:rsidRDefault="00F949B4" w:rsidP="00A17DCB">
      <w:pPr>
        <w:spacing w:before="120" w:after="120" w:line="240" w:lineRule="auto"/>
        <w:jc w:val="center"/>
        <w:rPr>
          <w:rFonts w:ascii="Simplified Arabic" w:eastAsia="Times New Roman" w:hAnsi="Simplified Arabic" w:cs="Simplified Arabic"/>
          <w:sz w:val="28"/>
          <w:szCs w:val="28"/>
          <w:rtl/>
        </w:rPr>
      </w:pPr>
    </w:p>
    <w:p w:rsidR="00E446AB" w:rsidRDefault="00E446AB" w:rsidP="00A17DCB">
      <w:pPr>
        <w:spacing w:before="120" w:after="120" w:line="240" w:lineRule="auto"/>
        <w:jc w:val="center"/>
        <w:rPr>
          <w:rFonts w:ascii="Simplified Arabic" w:eastAsia="Times New Roman" w:hAnsi="Simplified Arabic" w:cs="Simplified Arabic" w:hint="cs"/>
          <w:sz w:val="28"/>
          <w:szCs w:val="28"/>
          <w:rtl/>
        </w:rPr>
      </w:pPr>
    </w:p>
    <w:p w:rsidR="00E446AB" w:rsidRDefault="00E446AB" w:rsidP="00A17DCB">
      <w:pPr>
        <w:spacing w:before="120" w:after="120" w:line="240" w:lineRule="auto"/>
        <w:jc w:val="center"/>
        <w:rPr>
          <w:rFonts w:ascii="Simplified Arabic" w:eastAsia="Times New Roman" w:hAnsi="Simplified Arabic" w:cs="Simplified Arabic" w:hint="cs"/>
          <w:sz w:val="28"/>
          <w:szCs w:val="28"/>
          <w:rtl/>
        </w:rPr>
      </w:pPr>
    </w:p>
    <w:p w:rsidR="00E446AB" w:rsidRDefault="00E446AB" w:rsidP="00A17DCB">
      <w:pPr>
        <w:spacing w:before="120" w:after="120" w:line="240" w:lineRule="auto"/>
        <w:jc w:val="center"/>
        <w:rPr>
          <w:rFonts w:ascii="Simplified Arabic" w:eastAsia="Times New Roman" w:hAnsi="Simplified Arabic" w:cs="Simplified Arabic" w:hint="cs"/>
          <w:sz w:val="28"/>
          <w:szCs w:val="28"/>
          <w:rtl/>
        </w:rPr>
      </w:pPr>
    </w:p>
    <w:p w:rsidR="008F7B62" w:rsidRPr="00A17DCB" w:rsidRDefault="00F31906" w:rsidP="00A17DCB">
      <w:pPr>
        <w:spacing w:before="120" w:after="120" w:line="240" w:lineRule="auto"/>
        <w:jc w:val="center"/>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اغسطس 2019</w:t>
      </w:r>
    </w:p>
    <w:p w:rsidR="001A6F96" w:rsidRDefault="001A6F96" w:rsidP="00A17DCB">
      <w:pPr>
        <w:spacing w:after="0" w:line="240" w:lineRule="auto"/>
        <w:rPr>
          <w:rFonts w:ascii="Simplified Arabic" w:eastAsiaTheme="majorEastAsia" w:hAnsi="Simplified Arabic" w:cs="Simplified Arabic"/>
          <w:b/>
          <w:bCs/>
          <w:sz w:val="32"/>
          <w:szCs w:val="32"/>
          <w:rtl/>
        </w:rPr>
      </w:pPr>
      <w:bookmarkStart w:id="0" w:name="_Toc514798921"/>
      <w:bookmarkStart w:id="1" w:name="_Toc514801006"/>
      <w:bookmarkStart w:id="2" w:name="_Toc522045242"/>
      <w:r>
        <w:rPr>
          <w:rFonts w:ascii="Simplified Arabic" w:eastAsiaTheme="majorEastAsia" w:hAnsi="Simplified Arabic" w:cs="Simplified Arabic" w:hint="cs"/>
          <w:b/>
          <w:bCs/>
          <w:sz w:val="32"/>
          <w:szCs w:val="32"/>
          <w:rtl/>
        </w:rPr>
        <w:lastRenderedPageBreak/>
        <w:t>مستخلص البحث</w:t>
      </w:r>
      <w:r w:rsidR="000413F4">
        <w:rPr>
          <w:rFonts w:ascii="Simplified Arabic" w:eastAsiaTheme="majorEastAsia" w:hAnsi="Simplified Arabic" w:cs="Simplified Arabic" w:hint="cs"/>
          <w:b/>
          <w:bCs/>
          <w:sz w:val="32"/>
          <w:szCs w:val="32"/>
          <w:rtl/>
        </w:rPr>
        <w:t>:</w:t>
      </w:r>
    </w:p>
    <w:p w:rsidR="00D91A84" w:rsidRPr="006C37FC" w:rsidRDefault="001A6F96" w:rsidP="006C37FC">
      <w:pPr>
        <w:spacing w:before="240" w:after="0" w:line="240" w:lineRule="auto"/>
        <w:ind w:left="244"/>
        <w:jc w:val="lowKashida"/>
        <w:rPr>
          <w:rFonts w:ascii="Simplified Arabic" w:eastAsiaTheme="majorEastAsia" w:hAnsi="Simplified Arabic" w:cs="Simplified Arabic"/>
          <w:sz w:val="32"/>
          <w:szCs w:val="32"/>
          <w:rtl/>
          <w:lang w:bidi="ar-EG"/>
        </w:rPr>
      </w:pPr>
      <w:r w:rsidRPr="006C37FC">
        <w:rPr>
          <w:rFonts w:ascii="Simplified Arabic" w:eastAsia="Calibri" w:hAnsi="Simplified Arabic" w:cs="Simplified Arabic" w:hint="cs"/>
          <w:sz w:val="28"/>
          <w:szCs w:val="28"/>
          <w:rtl/>
          <w:lang w:bidi="ar-EG"/>
        </w:rPr>
        <w:t xml:space="preserve">     </w:t>
      </w:r>
      <w:r w:rsidR="00561733" w:rsidRPr="006C37FC">
        <w:rPr>
          <w:rFonts w:ascii="Simplified Arabic" w:eastAsia="Calibri" w:hAnsi="Simplified Arabic" w:cs="Simplified Arabic" w:hint="cs"/>
          <w:sz w:val="28"/>
          <w:szCs w:val="28"/>
          <w:rtl/>
          <w:lang w:bidi="ar-EG"/>
        </w:rPr>
        <w:t xml:space="preserve"> </w:t>
      </w:r>
      <w:r w:rsidRPr="006C37FC">
        <w:rPr>
          <w:rFonts w:ascii="Simplified Arabic" w:eastAsia="Calibri" w:hAnsi="Simplified Arabic" w:cs="Simplified Arabic" w:hint="cs"/>
          <w:sz w:val="28"/>
          <w:szCs w:val="28"/>
          <w:rtl/>
          <w:lang w:bidi="ar-EG"/>
        </w:rPr>
        <w:t xml:space="preserve">هدف البحث الي </w:t>
      </w:r>
      <w:r w:rsidRPr="006C37FC">
        <w:rPr>
          <w:rFonts w:ascii="Simplified Arabic" w:eastAsia="Calibri" w:hAnsi="Simplified Arabic" w:cs="Simplified Arabic"/>
          <w:sz w:val="28"/>
          <w:szCs w:val="28"/>
          <w:rtl/>
          <w:lang w:bidi="ar-EG"/>
        </w:rPr>
        <w:t>وصف وتحليل واقع تدريس الرياضيات باللغة الإنجليزية والتعرف علي الصعوبات والمشكلات التي تواجهها.</w:t>
      </w:r>
      <w:r w:rsidRPr="006C37FC">
        <w:rPr>
          <w:rFonts w:ascii="Simplified Arabic" w:eastAsia="Calibri" w:hAnsi="Simplified Arabic" w:cs="Simplified Arabic" w:hint="cs"/>
          <w:sz w:val="28"/>
          <w:szCs w:val="28"/>
          <w:rtl/>
          <w:lang w:bidi="ar-EG"/>
        </w:rPr>
        <w:t xml:space="preserve"> و</w:t>
      </w:r>
      <w:r w:rsidRPr="006C37FC">
        <w:rPr>
          <w:rFonts w:ascii="Simplified Arabic" w:eastAsia="Calibri" w:hAnsi="Simplified Arabic" w:cs="Simplified Arabic"/>
          <w:sz w:val="28"/>
          <w:szCs w:val="28"/>
          <w:rtl/>
          <w:lang w:bidi="ar-EG"/>
        </w:rPr>
        <w:t xml:space="preserve">دراسة المداخل </w:t>
      </w:r>
      <w:r w:rsidRPr="006C37FC">
        <w:rPr>
          <w:rFonts w:ascii="Simplified Arabic" w:eastAsia="Calibri" w:hAnsi="Simplified Arabic" w:cs="Simplified Arabic" w:hint="cs"/>
          <w:sz w:val="28"/>
          <w:szCs w:val="28"/>
          <w:rtl/>
          <w:lang w:bidi="ar-EG"/>
        </w:rPr>
        <w:t xml:space="preserve">التكاملية الاكاديمية اللغوية </w:t>
      </w:r>
      <w:r w:rsidRPr="006C37FC">
        <w:rPr>
          <w:rFonts w:ascii="Simplified Arabic" w:eastAsia="Calibri" w:hAnsi="Simplified Arabic" w:cs="Simplified Arabic"/>
          <w:sz w:val="28"/>
          <w:szCs w:val="28"/>
          <w:rtl/>
          <w:lang w:bidi="ar-EG"/>
        </w:rPr>
        <w:t>لتدريس الرياضيات باللغة الانجليزية واختيار المناسب منها  للمدارس الرسمية للغات بمصر.</w:t>
      </w:r>
      <w:r w:rsidRPr="006C37FC">
        <w:rPr>
          <w:rFonts w:ascii="Simplified Arabic" w:eastAsia="Calibri" w:hAnsi="Simplified Arabic" w:cs="Simplified Arabic" w:hint="cs"/>
          <w:sz w:val="28"/>
          <w:szCs w:val="28"/>
          <w:rtl/>
          <w:lang w:bidi="ar-EG"/>
        </w:rPr>
        <w:t xml:space="preserve"> </w:t>
      </w:r>
      <w:r w:rsidR="00783309" w:rsidRPr="006C37FC">
        <w:rPr>
          <w:rFonts w:ascii="Simplified Arabic" w:eastAsia="Times New Roman" w:hAnsi="Simplified Arabic" w:cs="Simplified Arabic" w:hint="cs"/>
          <w:sz w:val="28"/>
          <w:szCs w:val="28"/>
          <w:rtl/>
          <w:lang w:bidi="ar-EG"/>
        </w:rPr>
        <w:t xml:space="preserve">وتوصل البحث الي </w:t>
      </w:r>
      <w:r w:rsidR="00783309" w:rsidRPr="006C37FC">
        <w:rPr>
          <w:rFonts w:ascii="Simplified Arabic" w:eastAsia="Times New Roman" w:hAnsi="Simplified Arabic" w:cs="Simplified Arabic"/>
          <w:sz w:val="28"/>
          <w:szCs w:val="28"/>
          <w:rtl/>
          <w:lang w:bidi="ar-EG"/>
        </w:rPr>
        <w:t xml:space="preserve">انه لا توجد </w:t>
      </w:r>
      <w:r w:rsidR="00783309" w:rsidRPr="006C37FC">
        <w:rPr>
          <w:rFonts w:ascii="Simplified Arabic" w:eastAsia="Times New Roman" w:hAnsi="Simplified Arabic" w:cs="Simplified Arabic" w:hint="cs"/>
          <w:sz w:val="28"/>
          <w:szCs w:val="28"/>
          <w:rtl/>
          <w:lang w:bidi="ar-EG"/>
        </w:rPr>
        <w:t xml:space="preserve">بالمدارس </w:t>
      </w:r>
      <w:r w:rsidR="00783309" w:rsidRPr="006C37FC">
        <w:rPr>
          <w:rFonts w:ascii="Simplified Arabic" w:eastAsia="Times New Roman" w:hAnsi="Simplified Arabic" w:cs="Simplified Arabic"/>
          <w:sz w:val="28"/>
          <w:szCs w:val="28"/>
          <w:rtl/>
          <w:lang w:bidi="ar-EG"/>
        </w:rPr>
        <w:t xml:space="preserve">اي </w:t>
      </w:r>
      <w:r w:rsidR="00783309" w:rsidRPr="006C37FC">
        <w:rPr>
          <w:rFonts w:ascii="Simplified Arabic" w:eastAsia="Times New Roman" w:hAnsi="Simplified Arabic" w:cs="Simplified Arabic" w:hint="cs"/>
          <w:sz w:val="28"/>
          <w:szCs w:val="28"/>
          <w:rtl/>
          <w:lang w:bidi="ar-EG"/>
        </w:rPr>
        <w:t>مداخل</w:t>
      </w:r>
      <w:r w:rsidR="00783309" w:rsidRPr="006C37FC">
        <w:rPr>
          <w:rFonts w:ascii="Simplified Arabic" w:eastAsia="Times New Roman" w:hAnsi="Simplified Arabic" w:cs="Simplified Arabic"/>
          <w:sz w:val="28"/>
          <w:szCs w:val="28"/>
          <w:rtl/>
          <w:lang w:bidi="ar-EG"/>
        </w:rPr>
        <w:t xml:space="preserve"> للدمج بين لغة الرياضيات </w:t>
      </w:r>
      <w:r w:rsidR="00783309" w:rsidRPr="006C37FC">
        <w:rPr>
          <w:rFonts w:ascii="Simplified Arabic" w:eastAsia="Times New Roman" w:hAnsi="Simplified Arabic" w:cs="Simplified Arabic" w:hint="cs"/>
          <w:sz w:val="28"/>
          <w:szCs w:val="28"/>
          <w:rtl/>
          <w:lang w:bidi="ar-EG"/>
        </w:rPr>
        <w:t>و</w:t>
      </w:r>
      <w:r w:rsidR="00783309" w:rsidRPr="006C37FC">
        <w:rPr>
          <w:rFonts w:ascii="Simplified Arabic" w:eastAsia="Times New Roman" w:hAnsi="Simplified Arabic" w:cs="Simplified Arabic"/>
          <w:sz w:val="28"/>
          <w:szCs w:val="28"/>
          <w:rtl/>
          <w:lang w:bidi="ar-EG"/>
        </w:rPr>
        <w:t xml:space="preserve">اللغة الأم </w:t>
      </w:r>
      <w:r w:rsidR="00783309" w:rsidRPr="006C37FC">
        <w:rPr>
          <w:rFonts w:ascii="Simplified Arabic" w:eastAsia="Times New Roman" w:hAnsi="Simplified Arabic" w:cs="Simplified Arabic" w:hint="cs"/>
          <w:sz w:val="28"/>
          <w:szCs w:val="28"/>
          <w:rtl/>
          <w:lang w:bidi="ar-EG"/>
        </w:rPr>
        <w:t xml:space="preserve">مع </w:t>
      </w:r>
      <w:r w:rsidR="00783309" w:rsidRPr="006C37FC">
        <w:rPr>
          <w:rFonts w:ascii="Simplified Arabic" w:eastAsia="Times New Roman" w:hAnsi="Simplified Arabic" w:cs="Simplified Arabic"/>
          <w:sz w:val="28"/>
          <w:szCs w:val="28"/>
          <w:rtl/>
          <w:lang w:bidi="ar-EG"/>
        </w:rPr>
        <w:t xml:space="preserve">اللغة الأجنبية الإنجليزية </w:t>
      </w:r>
      <w:r w:rsidR="00783309" w:rsidRPr="006C37FC">
        <w:rPr>
          <w:rFonts w:ascii="Simplified Arabic" w:eastAsia="Times New Roman" w:hAnsi="Simplified Arabic" w:cs="Simplified Arabic" w:hint="cs"/>
          <w:sz w:val="28"/>
          <w:szCs w:val="28"/>
          <w:rtl/>
          <w:lang w:bidi="ar-EG"/>
        </w:rPr>
        <w:t>اثناء تدريس</w:t>
      </w:r>
      <w:r w:rsidR="00561733" w:rsidRPr="006C37FC">
        <w:rPr>
          <w:rFonts w:ascii="Simplified Arabic" w:eastAsia="Times New Roman" w:hAnsi="Simplified Arabic" w:cs="Simplified Arabic" w:hint="cs"/>
          <w:sz w:val="28"/>
          <w:szCs w:val="28"/>
          <w:rtl/>
          <w:lang w:bidi="ar-EG"/>
        </w:rPr>
        <w:t xml:space="preserve"> الرياضيات</w:t>
      </w:r>
      <w:r w:rsidR="00783309" w:rsidRPr="006C37FC">
        <w:rPr>
          <w:rFonts w:ascii="Simplified Arabic" w:eastAsia="Times New Roman" w:hAnsi="Simplified Arabic" w:cs="Simplified Arabic"/>
          <w:sz w:val="28"/>
          <w:szCs w:val="28"/>
          <w:rtl/>
          <w:lang w:bidi="ar-EG"/>
        </w:rPr>
        <w:t>. و</w:t>
      </w:r>
      <w:r w:rsidR="00561733" w:rsidRPr="006C37FC">
        <w:rPr>
          <w:rFonts w:ascii="Simplified Arabic" w:eastAsia="Times New Roman" w:hAnsi="Simplified Arabic" w:cs="Simplified Arabic" w:hint="cs"/>
          <w:sz w:val="28"/>
          <w:szCs w:val="28"/>
          <w:rtl/>
          <w:lang w:bidi="ar-EG"/>
        </w:rPr>
        <w:t xml:space="preserve">توصل البحث الي ان </w:t>
      </w:r>
      <w:r w:rsidR="00783309" w:rsidRPr="006C37FC">
        <w:rPr>
          <w:rFonts w:ascii="Simplified Arabic" w:eastAsia="Times New Roman" w:hAnsi="Simplified Arabic" w:cs="Simplified Arabic"/>
          <w:sz w:val="28"/>
          <w:szCs w:val="28"/>
          <w:rtl/>
          <w:lang w:bidi="ar-EG"/>
        </w:rPr>
        <w:t xml:space="preserve">تدريس الرياضيات باللغة الإنجليزية </w:t>
      </w:r>
      <w:r w:rsidR="00561733" w:rsidRPr="006C37FC">
        <w:rPr>
          <w:rFonts w:ascii="Simplified Arabic" w:eastAsia="Times New Roman" w:hAnsi="Simplified Arabic" w:cs="Simplified Arabic" w:hint="cs"/>
          <w:sz w:val="28"/>
          <w:szCs w:val="28"/>
          <w:rtl/>
          <w:lang w:bidi="ar-EG"/>
        </w:rPr>
        <w:t xml:space="preserve"> يجب ان يتم </w:t>
      </w:r>
      <w:r w:rsidR="00FC4ABA" w:rsidRPr="006C37FC">
        <w:rPr>
          <w:rFonts w:ascii="Simplified Arabic" w:eastAsia="Times New Roman" w:hAnsi="Simplified Arabic" w:cs="Simplified Arabic" w:hint="cs"/>
          <w:sz w:val="28"/>
          <w:szCs w:val="28"/>
          <w:rtl/>
          <w:lang w:bidi="ar-EG"/>
        </w:rPr>
        <w:t>باستخدام احد مداخل التكامل الاكاديمي اللغوي مثل مدخل</w:t>
      </w:r>
      <w:r w:rsidR="007F44BC" w:rsidRPr="006C37FC">
        <w:rPr>
          <w:rFonts w:ascii="Simplified Arabic" w:eastAsia="Times New Roman" w:hAnsi="Simplified Arabic" w:cs="Simplified Arabic" w:hint="cs"/>
          <w:sz w:val="28"/>
          <w:szCs w:val="28"/>
          <w:rtl/>
          <w:lang w:bidi="ar-EG"/>
        </w:rPr>
        <w:t xml:space="preserve"> </w:t>
      </w:r>
      <w:r w:rsidR="00FC4ABA" w:rsidRPr="006C37FC">
        <w:rPr>
          <w:rFonts w:ascii="Simplified Arabic" w:eastAsia="Times New Roman" w:hAnsi="Simplified Arabic" w:cs="Simplified Arabic"/>
          <w:sz w:val="28"/>
          <w:szCs w:val="28"/>
          <w:lang w:bidi="ar-EG"/>
        </w:rPr>
        <w:t>CLIL</w:t>
      </w:r>
      <w:r w:rsidR="00FC4ABA" w:rsidRPr="006C37FC">
        <w:rPr>
          <w:rFonts w:ascii="Simplified Arabic" w:eastAsia="Times New Roman" w:hAnsi="Simplified Arabic" w:cs="Simplified Arabic" w:hint="cs"/>
          <w:sz w:val="28"/>
          <w:szCs w:val="28"/>
          <w:rtl/>
          <w:lang w:bidi="ar-EG"/>
        </w:rPr>
        <w:t xml:space="preserve"> </w:t>
      </w:r>
      <w:r w:rsidR="007F44BC" w:rsidRPr="006C37FC">
        <w:rPr>
          <w:rFonts w:ascii="Simplified Arabic" w:eastAsia="Times New Roman" w:hAnsi="Simplified Arabic" w:cs="Simplified Arabic"/>
          <w:sz w:val="28"/>
          <w:szCs w:val="28"/>
          <w:lang w:bidi="ar-EG"/>
        </w:rPr>
        <w:t xml:space="preserve"> (Content and Language integrated Learning)</w:t>
      </w:r>
      <w:r w:rsidR="007F44BC" w:rsidRPr="006C37FC">
        <w:rPr>
          <w:rFonts w:ascii="Simplified Arabic" w:eastAsia="Times New Roman" w:hAnsi="Simplified Arabic" w:cs="Simplified Arabic" w:hint="cs"/>
          <w:sz w:val="28"/>
          <w:szCs w:val="28"/>
          <w:rtl/>
          <w:lang w:bidi="ar-EG"/>
        </w:rPr>
        <w:t xml:space="preserve"> </w:t>
      </w:r>
      <w:r w:rsidR="00FC4ABA" w:rsidRPr="006C37FC">
        <w:rPr>
          <w:rFonts w:ascii="Simplified Arabic" w:eastAsia="Times New Roman" w:hAnsi="Simplified Arabic" w:cs="Simplified Arabic" w:hint="cs"/>
          <w:sz w:val="28"/>
          <w:szCs w:val="28"/>
          <w:rtl/>
          <w:lang w:bidi="ar-EG"/>
        </w:rPr>
        <w:t>و</w:t>
      </w:r>
      <w:r w:rsidR="007F44BC" w:rsidRPr="006C37FC">
        <w:rPr>
          <w:rFonts w:ascii="Simplified Arabic" w:eastAsia="Times New Roman" w:hAnsi="Simplified Arabic" w:cs="Simplified Arabic" w:hint="cs"/>
          <w:sz w:val="28"/>
          <w:szCs w:val="28"/>
          <w:rtl/>
          <w:lang w:bidi="ar-EG"/>
        </w:rPr>
        <w:t>نموذج</w:t>
      </w:r>
      <w:r w:rsidR="00FC4ABA" w:rsidRPr="006C37FC">
        <w:rPr>
          <w:rFonts w:ascii="Simplified Arabic" w:eastAsia="Times New Roman" w:hAnsi="Simplified Arabic" w:cs="Simplified Arabic" w:hint="cs"/>
          <w:sz w:val="28"/>
          <w:szCs w:val="28"/>
          <w:rtl/>
          <w:lang w:bidi="ar-EG"/>
        </w:rPr>
        <w:t xml:space="preserve"> </w:t>
      </w:r>
      <w:r w:rsidR="00FC4ABA" w:rsidRPr="006C37FC">
        <w:rPr>
          <w:rFonts w:ascii="Simplified Arabic" w:eastAsia="Times New Roman" w:hAnsi="Simplified Arabic" w:cs="Simplified Arabic"/>
          <w:sz w:val="28"/>
          <w:szCs w:val="28"/>
          <w:lang w:bidi="ar-EG"/>
        </w:rPr>
        <w:t>SIOP</w:t>
      </w:r>
      <w:r w:rsidR="007F44BC" w:rsidRPr="006C37FC">
        <w:rPr>
          <w:rFonts w:ascii="Simplified Arabic" w:eastAsia="Times New Roman" w:hAnsi="Simplified Arabic" w:cs="Simplified Arabic"/>
          <w:sz w:val="28"/>
          <w:szCs w:val="28"/>
          <w:rtl/>
          <w:lang w:bidi="ar-EG"/>
        </w:rPr>
        <w:t xml:space="preserve"> </w:t>
      </w:r>
      <w:r w:rsidR="007F44BC" w:rsidRPr="006C37FC">
        <w:rPr>
          <w:rFonts w:ascii="Simplified Arabic" w:eastAsia="Times New Roman" w:hAnsi="Simplified Arabic" w:cs="Simplified Arabic"/>
          <w:sz w:val="28"/>
          <w:szCs w:val="28"/>
          <w:lang w:bidi="ar-EG"/>
        </w:rPr>
        <w:t>(Sheltered Instruction Observation Protocol)</w:t>
      </w:r>
      <w:r w:rsidR="00561733" w:rsidRPr="006C37FC">
        <w:rPr>
          <w:rFonts w:ascii="Simplified Arabic" w:eastAsia="Times New Roman" w:hAnsi="Simplified Arabic" w:cs="Simplified Arabic" w:hint="cs"/>
          <w:sz w:val="28"/>
          <w:szCs w:val="28"/>
          <w:rtl/>
          <w:lang w:bidi="ar-EG"/>
        </w:rPr>
        <w:t xml:space="preserve">. </w:t>
      </w:r>
      <w:r w:rsidR="00FC4ABA" w:rsidRPr="006C37FC">
        <w:rPr>
          <w:rFonts w:ascii="Simplified Arabic" w:eastAsia="Times New Roman" w:hAnsi="Simplified Arabic" w:cs="Simplified Arabic" w:hint="cs"/>
          <w:sz w:val="28"/>
          <w:szCs w:val="28"/>
          <w:rtl/>
          <w:lang w:bidi="ar-EG"/>
        </w:rPr>
        <w:t xml:space="preserve">واوصي البحث بضروره </w:t>
      </w:r>
      <w:r w:rsidR="00F5202C" w:rsidRPr="006C37FC">
        <w:rPr>
          <w:rFonts w:ascii="Simplified Arabic" w:eastAsia="Times New Roman" w:hAnsi="Simplified Arabic" w:cs="Simplified Arabic" w:hint="cs"/>
          <w:sz w:val="28"/>
          <w:szCs w:val="28"/>
          <w:rtl/>
          <w:lang w:bidi="ar-EG"/>
        </w:rPr>
        <w:t>التوقف عن سياسات الترجمة الحرفية لكتب وامتحانات الرياضيات باللغة العربية الي اللغة الانجليزية و</w:t>
      </w:r>
      <w:r w:rsidR="00FC4ABA" w:rsidRPr="006C37FC">
        <w:rPr>
          <w:rFonts w:ascii="Simplified Arabic" w:eastAsia="Times New Roman" w:hAnsi="Simplified Arabic" w:cs="Simplified Arabic" w:hint="cs"/>
          <w:sz w:val="28"/>
          <w:szCs w:val="28"/>
          <w:rtl/>
          <w:lang w:bidi="ar-EG"/>
        </w:rPr>
        <w:t>تدريب معلمي الرياضيات</w:t>
      </w:r>
      <w:r w:rsidR="00D20E9B" w:rsidRPr="006C37FC">
        <w:rPr>
          <w:rFonts w:ascii="Simplified Arabic" w:eastAsia="Times New Roman" w:hAnsi="Simplified Arabic" w:cs="Simplified Arabic" w:hint="cs"/>
          <w:sz w:val="28"/>
          <w:szCs w:val="28"/>
          <w:rtl/>
          <w:lang w:bidi="ar-EG"/>
        </w:rPr>
        <w:t xml:space="preserve"> علي توظيف مداخل التكامل الاكاديمي اللغوى في التدريس واعادة </w:t>
      </w:r>
      <w:r w:rsidR="00FC4ABA" w:rsidRPr="006C37FC">
        <w:rPr>
          <w:rFonts w:ascii="Simplified Arabic" w:eastAsia="Times New Roman" w:hAnsi="Simplified Arabic" w:cs="Simplified Arabic" w:hint="cs"/>
          <w:sz w:val="28"/>
          <w:szCs w:val="28"/>
          <w:rtl/>
          <w:lang w:bidi="ar-EG"/>
        </w:rPr>
        <w:t xml:space="preserve"> </w:t>
      </w:r>
      <w:r w:rsidR="00D20E9B" w:rsidRPr="006C37FC">
        <w:rPr>
          <w:rFonts w:ascii="Simplified Arabic" w:eastAsiaTheme="majorEastAsia" w:hAnsi="Simplified Arabic" w:cs="Simplified Arabic" w:hint="cs"/>
          <w:sz w:val="32"/>
          <w:szCs w:val="32"/>
          <w:rtl/>
          <w:lang w:bidi="ar-EG"/>
        </w:rPr>
        <w:t xml:space="preserve">صياغة كتب </w:t>
      </w:r>
      <w:r w:rsidR="00F5202C" w:rsidRPr="006C37FC">
        <w:rPr>
          <w:rFonts w:ascii="Simplified Arabic" w:eastAsiaTheme="majorEastAsia" w:hAnsi="Simplified Arabic" w:cs="Simplified Arabic" w:hint="cs"/>
          <w:sz w:val="32"/>
          <w:szCs w:val="32"/>
          <w:rtl/>
          <w:lang w:bidi="ar-EG"/>
        </w:rPr>
        <w:t xml:space="preserve">وامتحانات </w:t>
      </w:r>
      <w:r w:rsidR="00D20E9B" w:rsidRPr="006C37FC">
        <w:rPr>
          <w:rFonts w:ascii="Simplified Arabic" w:eastAsiaTheme="majorEastAsia" w:hAnsi="Simplified Arabic" w:cs="Simplified Arabic" w:hint="cs"/>
          <w:sz w:val="32"/>
          <w:szCs w:val="32"/>
          <w:rtl/>
          <w:lang w:bidi="ar-EG"/>
        </w:rPr>
        <w:t>الرياضيات باللغة الانجليزية في ضوء متطلبات هذه المداخل</w:t>
      </w:r>
      <w:r w:rsidR="00F5202C" w:rsidRPr="006C37FC">
        <w:rPr>
          <w:rFonts w:ascii="Simplified Arabic" w:eastAsiaTheme="majorEastAsia" w:hAnsi="Simplified Arabic" w:cs="Simplified Arabic" w:hint="cs"/>
          <w:sz w:val="32"/>
          <w:szCs w:val="32"/>
          <w:rtl/>
          <w:lang w:bidi="ar-EG"/>
        </w:rPr>
        <w:t xml:space="preserve"> والتوسع في البعثات الخارجية لمعلمي الرياضيات باللغة الانجليزية.</w:t>
      </w:r>
      <w:r w:rsidR="007F44BC" w:rsidRPr="006C37FC">
        <w:rPr>
          <w:rFonts w:ascii="Simplified Arabic" w:eastAsiaTheme="majorEastAsia" w:hAnsi="Simplified Arabic" w:cs="Simplified Arabic" w:hint="cs"/>
          <w:sz w:val="32"/>
          <w:szCs w:val="32"/>
          <w:rtl/>
          <w:lang w:bidi="ar-EG"/>
        </w:rPr>
        <w:t xml:space="preserve"> </w:t>
      </w:r>
    </w:p>
    <w:p w:rsidR="000413F4" w:rsidRPr="000413F4" w:rsidRDefault="000413F4" w:rsidP="000413F4">
      <w:pPr>
        <w:bidi w:val="0"/>
        <w:spacing w:before="240" w:after="0" w:line="240" w:lineRule="auto"/>
        <w:ind w:hanging="58"/>
        <w:jc w:val="lowKashida"/>
        <w:rPr>
          <w:rFonts w:ascii="Simplified Arabic" w:eastAsiaTheme="majorEastAsia" w:hAnsi="Simplified Arabic" w:cs="Simplified Arabic"/>
          <w:b/>
          <w:bCs/>
          <w:sz w:val="32"/>
          <w:szCs w:val="32"/>
          <w:lang w:bidi="ar-EG"/>
        </w:rPr>
      </w:pPr>
      <w:r w:rsidRPr="000413F4">
        <w:rPr>
          <w:rFonts w:ascii="Simplified Arabic" w:eastAsiaTheme="majorEastAsia" w:hAnsi="Simplified Arabic" w:cs="Simplified Arabic"/>
          <w:b/>
          <w:bCs/>
          <w:sz w:val="32"/>
          <w:szCs w:val="32"/>
          <w:lang w:bidi="ar-EG"/>
        </w:rPr>
        <w:t>Abstract:</w:t>
      </w:r>
    </w:p>
    <w:p w:rsidR="00ED3A1A" w:rsidRPr="000413F4" w:rsidRDefault="00ED3A1A" w:rsidP="00ED3A1A">
      <w:pPr>
        <w:bidi w:val="0"/>
        <w:spacing w:after="0" w:line="240" w:lineRule="auto"/>
        <w:jc w:val="both"/>
        <w:rPr>
          <w:rFonts w:ascii="Simplified Arabic" w:eastAsiaTheme="majorEastAsia" w:hAnsi="Simplified Arabic" w:cs="Simplified Arabic"/>
          <w:b/>
          <w:bCs/>
          <w:sz w:val="28"/>
          <w:szCs w:val="28"/>
          <w:rtl/>
          <w:lang w:bidi="ar-EG"/>
        </w:rPr>
      </w:pPr>
      <w:r w:rsidRPr="000413F4">
        <w:rPr>
          <w:rFonts w:ascii="Simplified Arabic" w:eastAsiaTheme="majorEastAsia" w:hAnsi="Simplified Arabic" w:cs="Simplified Arabic"/>
          <w:sz w:val="24"/>
          <w:szCs w:val="24"/>
          <w:lang w:bidi="ar-EG"/>
        </w:rPr>
        <w:t xml:space="preserve">The research aimed to describe and analyze the reality of teaching mathematics in English, and to identify the difficulties and problems encountered, examining academic linguistic integration approaches to teaching mathematics in English, and pick the right ones for the official school of languages in Egypt. The research concluded that there was no school approaches to combine the language of mathematics, native language, and </w:t>
      </w:r>
      <w:proofErr w:type="spellStart"/>
      <w:proofErr w:type="gramStart"/>
      <w:r w:rsidRPr="000413F4">
        <w:rPr>
          <w:rFonts w:ascii="Simplified Arabic" w:eastAsiaTheme="majorEastAsia" w:hAnsi="Simplified Arabic" w:cs="Simplified Arabic"/>
          <w:sz w:val="24"/>
          <w:szCs w:val="24"/>
          <w:lang w:bidi="ar-EG"/>
        </w:rPr>
        <w:t>english</w:t>
      </w:r>
      <w:proofErr w:type="spellEnd"/>
      <w:proofErr w:type="gramEnd"/>
      <w:r w:rsidRPr="000413F4">
        <w:rPr>
          <w:rFonts w:ascii="Simplified Arabic" w:eastAsiaTheme="majorEastAsia" w:hAnsi="Simplified Arabic" w:cs="Simplified Arabic"/>
          <w:sz w:val="24"/>
          <w:szCs w:val="24"/>
          <w:lang w:bidi="ar-EG"/>
        </w:rPr>
        <w:t xml:space="preserve"> foreign language during teaching mathematics. The research found that teaching of mathematics in English must be done using one of the approaches of the academic linguistic integration such as CLIL approach (Content and Language integrated Learning) SIOP Model (Sheltered Instruction Observation Protocol). Research recommended the need for training of mathematics teachers to recruit academic linguistic integration approaches in teaching, redesign math books in English in the light of the requirements of these approaches, and to ensure integration between mathematics and teaching English in private schools and public language schools</w:t>
      </w:r>
      <w:r w:rsidRPr="000413F4">
        <w:rPr>
          <w:rFonts w:ascii="Simplified Arabic" w:eastAsiaTheme="majorEastAsia" w:hAnsi="Simplified Arabic" w:cs="Simplified Arabic"/>
          <w:b/>
          <w:bCs/>
          <w:sz w:val="28"/>
          <w:szCs w:val="28"/>
          <w:rtl/>
          <w:lang w:bidi="ar-EG"/>
        </w:rPr>
        <w:t>.</w:t>
      </w:r>
    </w:p>
    <w:p w:rsidR="006C37FC" w:rsidRDefault="006C37FC" w:rsidP="00A17DCB">
      <w:pPr>
        <w:spacing w:after="0" w:line="240" w:lineRule="auto"/>
        <w:rPr>
          <w:rFonts w:ascii="Simplified Arabic" w:eastAsiaTheme="majorEastAsia" w:hAnsi="Simplified Arabic" w:cs="Simplified Arabic" w:hint="cs"/>
          <w:b/>
          <w:bCs/>
          <w:sz w:val="32"/>
          <w:szCs w:val="32"/>
          <w:rtl/>
        </w:rPr>
      </w:pPr>
    </w:p>
    <w:p w:rsidR="006C37FC" w:rsidRDefault="006C37FC" w:rsidP="00A17DCB">
      <w:pPr>
        <w:spacing w:after="0" w:line="240" w:lineRule="auto"/>
        <w:rPr>
          <w:rFonts w:ascii="Simplified Arabic" w:eastAsiaTheme="majorEastAsia" w:hAnsi="Simplified Arabic" w:cs="Simplified Arabic" w:hint="cs"/>
          <w:b/>
          <w:bCs/>
          <w:sz w:val="32"/>
          <w:szCs w:val="32"/>
          <w:rtl/>
        </w:rPr>
      </w:pPr>
    </w:p>
    <w:p w:rsidR="008F7B62" w:rsidRPr="00A17DCB" w:rsidRDefault="008F7B62" w:rsidP="00A17DCB">
      <w:pPr>
        <w:spacing w:after="0" w:line="240" w:lineRule="auto"/>
        <w:rPr>
          <w:rFonts w:ascii="Simplified Arabic" w:eastAsiaTheme="majorEastAsia" w:hAnsi="Simplified Arabic" w:cs="Simplified Arabic"/>
          <w:b/>
          <w:bCs/>
          <w:sz w:val="32"/>
          <w:szCs w:val="32"/>
          <w:rtl/>
        </w:rPr>
      </w:pPr>
      <w:r w:rsidRPr="00A17DCB">
        <w:rPr>
          <w:rFonts w:ascii="Simplified Arabic" w:eastAsiaTheme="majorEastAsia" w:hAnsi="Simplified Arabic" w:cs="Simplified Arabic"/>
          <w:b/>
          <w:bCs/>
          <w:sz w:val="32"/>
          <w:szCs w:val="32"/>
          <w:rtl/>
        </w:rPr>
        <w:lastRenderedPageBreak/>
        <w:t>مق</w:t>
      </w:r>
      <w:bookmarkStart w:id="3" w:name="_GoBack"/>
      <w:bookmarkEnd w:id="3"/>
      <w:r w:rsidRPr="00A17DCB">
        <w:rPr>
          <w:rFonts w:ascii="Simplified Arabic" w:eastAsiaTheme="majorEastAsia" w:hAnsi="Simplified Arabic" w:cs="Simplified Arabic"/>
          <w:b/>
          <w:bCs/>
          <w:sz w:val="32"/>
          <w:szCs w:val="32"/>
          <w:rtl/>
        </w:rPr>
        <w:t>دمة</w:t>
      </w:r>
      <w:bookmarkEnd w:id="0"/>
      <w:bookmarkEnd w:id="1"/>
      <w:bookmarkEnd w:id="2"/>
      <w:r w:rsidR="00F949B4" w:rsidRPr="00A17DCB">
        <w:rPr>
          <w:rFonts w:ascii="Simplified Arabic" w:eastAsiaTheme="majorEastAsia" w:hAnsi="Simplified Arabic" w:cs="Simplified Arabic"/>
          <w:b/>
          <w:bCs/>
          <w:sz w:val="32"/>
          <w:szCs w:val="32"/>
          <w:rtl/>
        </w:rPr>
        <w:t>:</w:t>
      </w:r>
    </w:p>
    <w:p w:rsidR="00FB09AC" w:rsidRPr="00A17DCB" w:rsidRDefault="00FB09AC" w:rsidP="00A17DCB">
      <w:pPr>
        <w:pStyle w:val="No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rtl/>
          <w:lang w:bidi="ar-EG"/>
        </w:rPr>
        <w:t xml:space="preserve">         </w:t>
      </w:r>
      <w:r w:rsidRPr="00A17DCB">
        <w:rPr>
          <w:rFonts w:ascii="Simplified Arabic" w:eastAsia="Calibri" w:hAnsi="Simplified Arabic" w:cs="Simplified Arabic"/>
          <w:sz w:val="28"/>
          <w:szCs w:val="28"/>
          <w:rtl/>
          <w:lang w:bidi="ar-EG"/>
        </w:rPr>
        <w:t>يشهد العالم تسارعًا معرفيًا كبيرًا في كافة نواحي الحياة ، وتطورًا في كافة المجالات ، ولا يمكن ان يبقى التعليم بمعزل عن هذا التطور ، فقد سعت الدولة إلى تطوير التعليم ضمن خطة التنمية المستدامة رؤية مصر2030 وكان التعليم أحد محاورها ومن أهداف محور التعليم : تمكين الطلاب من مهارات الرياضيات والعلوم وتكنولوجيا المعلومات ، وبدأت مصر بالفعل من تطبيق نظام تعليمي جديد 2.0 في العام الدراسي 2018 م–  2019 م</w:t>
      </w:r>
      <w:r w:rsidR="00753E09" w:rsidRPr="00A17DCB">
        <w:rPr>
          <w:rFonts w:ascii="Simplified Arabic" w:eastAsia="Calibri" w:hAnsi="Simplified Arabic" w:cs="Simplified Arabic"/>
          <w:sz w:val="28"/>
          <w:szCs w:val="28"/>
          <w:rtl/>
          <w:lang w:bidi="ar-EG"/>
        </w:rPr>
        <w:t>.</w:t>
      </w:r>
      <w:r w:rsidRPr="00A17DCB">
        <w:rPr>
          <w:rFonts w:ascii="Simplified Arabic" w:eastAsia="Calibri" w:hAnsi="Simplified Arabic" w:cs="Simplified Arabic"/>
          <w:sz w:val="28"/>
          <w:szCs w:val="28"/>
          <w:rtl/>
          <w:lang w:bidi="ar-EG"/>
        </w:rPr>
        <w:t xml:space="preserve"> </w:t>
      </w:r>
    </w:p>
    <w:p w:rsidR="008F7B62" w:rsidRPr="00A17DCB" w:rsidRDefault="00753E09"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rPr>
        <w:t xml:space="preserve">ومن المسلم به ان </w:t>
      </w:r>
      <w:r w:rsidR="008F7B62" w:rsidRPr="00A17DCB">
        <w:rPr>
          <w:rFonts w:ascii="Simplified Arabic" w:eastAsia="Times New Roman" w:hAnsi="Simplified Arabic" w:cs="Simplified Arabic"/>
          <w:sz w:val="28"/>
          <w:szCs w:val="28"/>
          <w:rtl/>
        </w:rPr>
        <w:t>الرياضيات عنصر</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أساسي</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في</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تطور</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مختلف</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العلوم سواء</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الطبيعية</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أو</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البيولوجية</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أو</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الاجتماعية</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أو</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الفنية،</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ولا</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يوجد</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مجال</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في</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هذا العصر</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أو</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في</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المستقبل</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المنظور</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لا</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يعتمد</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على</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الرياضيات،</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لهذا</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لا</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يمكن</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أن</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ننكر أنه</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لولا</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الرياضيات</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لما</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استطاع</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الإنسان</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الوصول</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لأي</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منجزات</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حضارية،</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ونسلم بأن</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الرياضيات</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غيرت</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وجه</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الحياة</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عبر</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التاريخ،</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وكما</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وصفها</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العالم</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الرياضي الكبير</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اسحق</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نيوتن</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بأنها</w:t>
      </w:r>
      <w:r w:rsidR="008F7B62" w:rsidRPr="00A17DCB">
        <w:rPr>
          <w:rFonts w:ascii="Simplified Arabic" w:eastAsia="Times New Roman" w:hAnsi="Simplified Arabic" w:cs="Simplified Arabic"/>
          <w:sz w:val="28"/>
          <w:szCs w:val="28"/>
          <w:lang w:bidi="ar-EG"/>
        </w:rPr>
        <w:t xml:space="preserve"> " </w:t>
      </w:r>
      <w:r w:rsidR="008F7B62" w:rsidRPr="00A17DCB">
        <w:rPr>
          <w:rFonts w:ascii="Simplified Arabic" w:eastAsia="Times New Roman" w:hAnsi="Simplified Arabic" w:cs="Simplified Arabic"/>
          <w:sz w:val="28"/>
          <w:szCs w:val="28"/>
          <w:rtl/>
        </w:rPr>
        <w:t>ملكة</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العلوم</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وخادمتها</w:t>
      </w:r>
      <w:r w:rsidR="008F7B62" w:rsidRPr="00A17DCB">
        <w:rPr>
          <w:rFonts w:ascii="Simplified Arabic" w:eastAsia="Times New Roman" w:hAnsi="Simplified Arabic" w:cs="Simplified Arabic"/>
          <w:sz w:val="28"/>
          <w:szCs w:val="28"/>
          <w:lang w:bidi="ar-EG"/>
        </w:rPr>
        <w:t>"</w:t>
      </w:r>
      <w:r w:rsidR="008F7B62" w:rsidRPr="00A17DCB">
        <w:rPr>
          <w:rFonts w:ascii="Simplified Arabic" w:eastAsia="Times New Roman" w:hAnsi="Simplified Arabic" w:cs="Simplified Arabic"/>
          <w:sz w:val="28"/>
          <w:szCs w:val="28"/>
          <w:rtl/>
        </w:rPr>
        <w:t>،</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وهي</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لغة</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العلوم</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وعنصر</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حاكم</w:t>
      </w:r>
      <w:r w:rsidR="008F7B62" w:rsidRPr="00A17DCB">
        <w:rPr>
          <w:rFonts w:ascii="Simplified Arabic" w:eastAsia="Times New Roman" w:hAnsi="Simplified Arabic" w:cs="Simplified Arabic"/>
          <w:sz w:val="28"/>
          <w:szCs w:val="28"/>
          <w:rtl/>
          <w:lang w:bidi="ar-EG"/>
        </w:rPr>
        <w:t xml:space="preserve"> </w:t>
      </w:r>
      <w:r w:rsidR="008F7B62" w:rsidRPr="00A17DCB">
        <w:rPr>
          <w:rFonts w:ascii="Simplified Arabic" w:eastAsia="Times New Roman" w:hAnsi="Simplified Arabic" w:cs="Simplified Arabic"/>
          <w:sz w:val="28"/>
          <w:szCs w:val="28"/>
          <w:rtl/>
        </w:rPr>
        <w:t>فيما</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يجري</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حاليا</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وما</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هو</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متوقع</w:t>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rPr>
        <w:t>مستقبلاً</w:t>
      </w:r>
      <w:r w:rsidR="008F7B62" w:rsidRPr="00A17DCB">
        <w:rPr>
          <w:rFonts w:ascii="Simplified Arabic" w:eastAsia="Times New Roman" w:hAnsi="Simplified Arabic" w:cs="Simplified Arabic"/>
          <w:sz w:val="28"/>
          <w:szCs w:val="28"/>
          <w:rtl/>
          <w:lang w:bidi="ar-EG"/>
        </w:rPr>
        <w:t>.</w:t>
      </w:r>
    </w:p>
    <w:p w:rsidR="00FB09AC" w:rsidRPr="00A17DCB" w:rsidRDefault="00FB09AC" w:rsidP="00A17DCB">
      <w:pPr>
        <w:spacing w:before="240" w:after="0" w:line="240" w:lineRule="auto"/>
        <w:ind w:firstLine="567"/>
        <w:jc w:val="lowKashida"/>
        <w:rPr>
          <w:rFonts w:ascii="Simplified Arabic" w:eastAsia="Times New Roman" w:hAnsi="Simplified Arabic" w:cs="Simplified Arabic"/>
          <w:sz w:val="28"/>
          <w:szCs w:val="28"/>
          <w:rtl/>
        </w:rPr>
      </w:pPr>
      <w:r w:rsidRPr="00A17DCB">
        <w:rPr>
          <w:rFonts w:ascii="Simplified Arabic" w:eastAsia="Times New Roman" w:hAnsi="Simplified Arabic" w:cs="Simplified Arabic"/>
          <w:sz w:val="28"/>
          <w:szCs w:val="28"/>
          <w:rtl/>
        </w:rPr>
        <w:t>وتساعد الرياضيات الإنسان على التفكير و حل المشكلات التي تواجهه في حياته اليومية على المستوى الشخصي، وعلى المستوى المهني أو الوظيفي ،وتساعده في تبادل وتواصل الأفكار مع الاخرين، ولذلك اعتبر الكثيرون الرياضيات لغة، وقد أطلق عليها لغة العلم واستخدمت كلغة للهندسة والتجارة على المستوى العالمي بغض النظر عن اللغة الأم .كما انها لغة يتحدثها الجميع خلال عمليات التواصل وطرح الافكار ،وخاصة في هذا العالم الرقمي الذي نعيشه ، باعتبارها أحد الأدوات الفاعلة في هذا العالم بالإضافة إلى عالميتها حيث يتفق الجميع حول مجموعة من الرموز والأشكال المرتبط بمفهوم العدد والبعد في اطار محدد لبناء لغة ونسق عالمي لا يختلف عليه أحد مهما اختلفت اللغة الرسمية. (رضا مسعد،2018،189-190).</w:t>
      </w:r>
    </w:p>
    <w:p w:rsidR="008F7B62" w:rsidRPr="00A17DCB" w:rsidRDefault="00483AD4"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و</w:t>
      </w:r>
      <w:r w:rsidR="008F7B62" w:rsidRPr="00A17DCB">
        <w:rPr>
          <w:rFonts w:ascii="Simplified Arabic" w:eastAsia="Times New Roman" w:hAnsi="Simplified Arabic" w:cs="Simplified Arabic"/>
          <w:sz w:val="28"/>
          <w:szCs w:val="28"/>
          <w:rtl/>
          <w:lang w:bidi="ar-EG"/>
        </w:rPr>
        <w:t>من مميزات الرياضيات أنها تستخدم لغة ورموز موحدة ؛ فعلماء الرياضيات في مختلف دول العالم ، يستخدمون اللغة والرموز الرياضية ، التي تمكنهم من التواصل الرياضي فيما بينهم . و لقد تعددت صيغ وسياقات استخدام لغة الرياضيات، فهناك اللغة المقروءة لقراءة النصوص الرياضية وفهم دلالات الرموز والمصطلحات والأشكال والرسومات والتمثيلات البيانية. وهناك اللغة المكتوبة للتعبير عن الأفكار والمصطلحات والنظريات ووصف إجراءات حل المسائل الرياضية، وتقويمها وتحليلها. وهناك اللغة المحكية للتعبير عما نسمعه بوضوح، وتفسير ما يعبر عنه الآخرون بصورة رياضية صحيحة، واستخدام لغة شفهية وصيغ رياضية صحيحة للتعبير عن الأفكار الرياضية ( خالد السر,2015, 223).</w:t>
      </w:r>
    </w:p>
    <w:p w:rsidR="008F7B62" w:rsidRPr="00A17DCB" w:rsidRDefault="008F7B62"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lastRenderedPageBreak/>
        <w:t xml:space="preserve">إن لغة الرياضيات لغة عالمية تتكون من رموز الأعداد و الأشكال و العمليات و العلاقات الرياضية , بالإضافة إلي مفردات و مصطلحات يمكن من خلالها بناء جمل و تعبيرات رياضية . فالرياضيات تعتمد في معالجتها علي التواصل الرياضي و لذا فإن أحد أهدافها تنمية التواصل الرياضي لإرتباطه بتنمية التفكير الرياضي </w:t>
      </w:r>
      <w:r w:rsidRPr="00A17DCB">
        <w:rPr>
          <w:rFonts w:ascii="Simplified Arabic" w:eastAsia="Times New Roman" w:hAnsi="Simplified Arabic" w:cs="Simplified Arabic"/>
          <w:sz w:val="28"/>
          <w:szCs w:val="28"/>
          <w:lang w:bidi="ar-EG"/>
        </w:rPr>
        <w:t>(Wong,2007,334)</w:t>
      </w:r>
      <w:r w:rsidRPr="00A17DCB">
        <w:rPr>
          <w:rFonts w:ascii="Simplified Arabic" w:eastAsia="Times New Roman" w:hAnsi="Simplified Arabic" w:cs="Simplified Arabic"/>
          <w:sz w:val="28"/>
          <w:szCs w:val="28"/>
          <w:rtl/>
          <w:lang w:bidi="ar-EG"/>
        </w:rPr>
        <w:t xml:space="preserve"> .</w:t>
      </w:r>
    </w:p>
    <w:p w:rsidR="00716605" w:rsidRPr="00A17DCB" w:rsidRDefault="00483AD4"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و</w:t>
      </w:r>
      <w:r w:rsidR="008F7B62" w:rsidRPr="00A17DCB">
        <w:rPr>
          <w:rFonts w:ascii="Simplified Arabic" w:eastAsia="Times New Roman" w:hAnsi="Simplified Arabic" w:cs="Simplified Arabic"/>
          <w:sz w:val="28"/>
          <w:szCs w:val="28"/>
          <w:rtl/>
          <w:lang w:bidi="ar-EG"/>
        </w:rPr>
        <w:t>بدء الإهتمام بتدريس الرياضيات باللغة الإنجليزية في مصر عندما أنشئت المدارس التجريبية للغات طبقًا لقرار من وزارة التربية والتعليم والثقافة والبحث العلمي برقم (2) لسنة 1979 .</w:t>
      </w:r>
      <w:r w:rsidR="00716605" w:rsidRPr="00A17DCB">
        <w:rPr>
          <w:rFonts w:ascii="Simplified Arabic" w:eastAsia="Times New Roman" w:hAnsi="Simplified Arabic" w:cs="Simplified Arabic"/>
          <w:sz w:val="28"/>
          <w:szCs w:val="28"/>
          <w:rtl/>
          <w:lang w:bidi="ar-EG"/>
        </w:rPr>
        <w:t xml:space="preserve"> </w:t>
      </w:r>
      <w:r w:rsidR="008F7B62" w:rsidRPr="00A17DCB">
        <w:rPr>
          <w:rFonts w:ascii="Simplified Arabic" w:eastAsia="Times New Roman" w:hAnsi="Simplified Arabic" w:cs="Simplified Arabic"/>
          <w:sz w:val="28"/>
          <w:szCs w:val="28"/>
          <w:rtl/>
          <w:lang w:bidi="ar-EG"/>
        </w:rPr>
        <w:t xml:space="preserve">وتطبق المناهج العربية المناظرة علي المدارس التجريبية للغات ويتم تدريس الرياضيات بإحدي اللغات الأجنبية ومنها الإنجليزية والفرنسية والألمانية وغيرها من اللغات. </w:t>
      </w:r>
    </w:p>
    <w:p w:rsidR="008F7B62" w:rsidRPr="00A17DCB" w:rsidRDefault="008F7B62" w:rsidP="00A17DCB">
      <w:pPr>
        <w:spacing w:before="240" w:after="0" w:line="240" w:lineRule="auto"/>
        <w:ind w:firstLine="567"/>
        <w:jc w:val="lowKashida"/>
        <w:rPr>
          <w:rFonts w:ascii="Simplified Arabic" w:eastAsiaTheme="minorEastAsia" w:hAnsi="Simplified Arabic" w:cs="Simplified Arabic"/>
          <w:sz w:val="28"/>
          <w:szCs w:val="28"/>
          <w:rtl/>
        </w:rPr>
      </w:pPr>
      <w:r w:rsidRPr="00A17DCB">
        <w:rPr>
          <w:rFonts w:ascii="Simplified Arabic" w:eastAsia="Times New Roman" w:hAnsi="Simplified Arabic" w:cs="Simplified Arabic"/>
          <w:sz w:val="28"/>
          <w:szCs w:val="28"/>
          <w:rtl/>
          <w:lang w:bidi="ar-EG"/>
        </w:rPr>
        <w:t>و</w:t>
      </w:r>
      <w:r w:rsidR="00716605" w:rsidRPr="00A17DCB">
        <w:rPr>
          <w:rFonts w:ascii="Simplified Arabic" w:eastAsia="Times New Roman" w:hAnsi="Simplified Arabic" w:cs="Simplified Arabic"/>
          <w:sz w:val="28"/>
          <w:szCs w:val="28"/>
          <w:rtl/>
          <w:lang w:bidi="ar-EG"/>
        </w:rPr>
        <w:t xml:space="preserve">منذ نشأة تلك المدارس, </w:t>
      </w:r>
      <w:r w:rsidRPr="00A17DCB">
        <w:rPr>
          <w:rFonts w:ascii="Simplified Arabic" w:eastAsia="Times New Roman" w:hAnsi="Simplified Arabic" w:cs="Simplified Arabic"/>
          <w:sz w:val="28"/>
          <w:szCs w:val="28"/>
          <w:rtl/>
          <w:lang w:bidi="ar-EG"/>
        </w:rPr>
        <w:t xml:space="preserve">يتم تدريس الرياضيات </w:t>
      </w:r>
      <w:r w:rsidR="00716605" w:rsidRPr="00A17DCB">
        <w:rPr>
          <w:rFonts w:ascii="Simplified Arabic" w:eastAsia="Times New Roman" w:hAnsi="Simplified Arabic" w:cs="Simplified Arabic"/>
          <w:sz w:val="28"/>
          <w:szCs w:val="28"/>
          <w:rtl/>
          <w:lang w:bidi="ar-EG"/>
        </w:rPr>
        <w:t>بها</w:t>
      </w:r>
      <w:r w:rsidRPr="00A17DCB">
        <w:rPr>
          <w:rFonts w:ascii="Simplified Arabic" w:eastAsia="Times New Roman" w:hAnsi="Simplified Arabic" w:cs="Simplified Arabic"/>
          <w:sz w:val="28"/>
          <w:szCs w:val="28"/>
          <w:rtl/>
          <w:lang w:bidi="ar-EG"/>
        </w:rPr>
        <w:t xml:space="preserve"> بنفس طرق تدريس الرياضيات باللغة العربية لأنها نفس الكتب الدراسية بعد ترجمتها إلي إحدي اللغات الأجنبية. وهذا ما يشكل صعوبة للمعلمين والطلاب في حصة الرياضيات لتداخل ثلاثة لغات بالموقف التعليمي(اللغة الأم – اللغة الإنجليزية كلغة ثانية – لغة الرياضيات) وعدم الإهتمام بأي منها اثناء التدريس.</w:t>
      </w:r>
      <w:r w:rsidRPr="00A17DCB">
        <w:rPr>
          <w:rFonts w:ascii="Simplified Arabic" w:eastAsiaTheme="minorEastAsia" w:hAnsi="Simplified Arabic" w:cs="Simplified Arabic"/>
          <w:sz w:val="28"/>
          <w:szCs w:val="28"/>
          <w:rtl/>
        </w:rPr>
        <w:t xml:space="preserve"> </w:t>
      </w:r>
    </w:p>
    <w:p w:rsidR="0057225B" w:rsidRPr="00A17DCB" w:rsidRDefault="0057225B" w:rsidP="00A17DCB">
      <w:pPr>
        <w:spacing w:before="240" w:after="0" w:line="240" w:lineRule="auto"/>
        <w:ind w:hanging="58"/>
        <w:jc w:val="lowKashida"/>
        <w:rPr>
          <w:rFonts w:ascii="Simplified Arabic" w:eastAsia="Times New Roman" w:hAnsi="Simplified Arabic" w:cs="Simplified Arabic"/>
          <w:b/>
          <w:bCs/>
          <w:sz w:val="28"/>
          <w:szCs w:val="28"/>
          <w:rtl/>
          <w:lang w:bidi="ar-EG"/>
        </w:rPr>
      </w:pPr>
      <w:bookmarkStart w:id="4" w:name="_Toc514798922"/>
      <w:bookmarkStart w:id="5" w:name="_Toc514801007"/>
      <w:bookmarkStart w:id="6" w:name="_Toc522045243"/>
      <w:r w:rsidRPr="00A17DCB">
        <w:rPr>
          <w:rFonts w:ascii="Simplified Arabic" w:eastAsia="Times New Roman" w:hAnsi="Simplified Arabic" w:cs="Simplified Arabic"/>
          <w:b/>
          <w:bCs/>
          <w:sz w:val="28"/>
          <w:szCs w:val="28"/>
          <w:rtl/>
          <w:lang w:bidi="ar-EG"/>
        </w:rPr>
        <w:t xml:space="preserve">الدراسات السابقة </w:t>
      </w:r>
    </w:p>
    <w:p w:rsidR="0057225B" w:rsidRPr="00A17DCB" w:rsidRDefault="0057225B"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من الدراسات التي تناولت تدريس الرياضيات بمدارس اللغات دراسة ناصر عبيدة(2012) التي استهدفت بناء برنامج قائم على النظرية الترابطية لعلاج صعوبات تعلم الرياضيات لدى تلاميذ المدارس التجريبية الرسمية للغات فى جمهورية مصر العربية , وتوصلت الدراسة إلي انتشار صعوبات تعلم الرياضيات لدى تلاميذ المدارس التجريبية للغات بنسبة 41.43% بصفة عامة وبنسبة متباينة في مستويات: إجراء العمليات الرياضية العقلية، حل المسائل اللفظية،استيعاب دلالة الرموز والمصطلحات، قراءة وترجمة الأشكال والرسوم الرياضية.</w:t>
      </w:r>
    </w:p>
    <w:p w:rsidR="0057225B" w:rsidRPr="00A17DCB" w:rsidRDefault="0057225B"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ودراسة علاء هريدي ( 2009) التي هدفت الي تقويم تدريس الرياضيات باللغة الانجليزية في المرحلة الابتدائية بمدارس اللغات التجريبية بمحافظة سوهاج , ومن اهم النتائج التي توصلت اليها الدراسة انه لا توجد قائمة بالاهداف العامة و الخاصة بتدريس مادة الرياضيات باللغة الانجليزية , ولا  يوجد دليل معلم باللغة الانجليزية . كما اضافت ايضا ان محتوي كتب الرياضيات باللغة الانجليزية مترجم حرفيًا و هو غير مشوق و غير جذاب و المسائل اللفظية لا تراعي الحصيلة اللغوية للتلاميذ . </w:t>
      </w:r>
    </w:p>
    <w:p w:rsidR="00483AD4" w:rsidRPr="00A17DCB" w:rsidRDefault="00C159A8" w:rsidP="00A17DCB">
      <w:pPr>
        <w:keepNext/>
        <w:keepLines/>
        <w:spacing w:before="480" w:after="0" w:line="240" w:lineRule="auto"/>
        <w:outlineLvl w:val="0"/>
        <w:rPr>
          <w:rFonts w:ascii="Simplified Arabic" w:eastAsia="Times New Roman" w:hAnsi="Simplified Arabic" w:cs="Simplified Arabic"/>
          <w:b/>
          <w:bCs/>
          <w:color w:val="000000" w:themeColor="text1"/>
          <w:sz w:val="32"/>
          <w:szCs w:val="32"/>
          <w:rtl/>
        </w:rPr>
      </w:pPr>
      <w:r w:rsidRPr="00A17DCB">
        <w:rPr>
          <w:rFonts w:ascii="Simplified Arabic" w:eastAsia="Times New Roman" w:hAnsi="Simplified Arabic" w:cs="Simplified Arabic"/>
          <w:b/>
          <w:bCs/>
          <w:color w:val="000000" w:themeColor="text1"/>
          <w:sz w:val="32"/>
          <w:szCs w:val="32"/>
          <w:rtl/>
        </w:rPr>
        <w:lastRenderedPageBreak/>
        <w:t>الاحساس بمشكلة</w:t>
      </w:r>
      <w:r w:rsidR="00483AD4" w:rsidRPr="00A17DCB">
        <w:rPr>
          <w:rFonts w:ascii="Simplified Arabic" w:eastAsia="Times New Roman" w:hAnsi="Simplified Arabic" w:cs="Simplified Arabic"/>
          <w:b/>
          <w:bCs/>
          <w:color w:val="000000" w:themeColor="text1"/>
          <w:sz w:val="32"/>
          <w:szCs w:val="32"/>
          <w:rtl/>
        </w:rPr>
        <w:t xml:space="preserve"> البحث :</w:t>
      </w:r>
      <w:bookmarkEnd w:id="4"/>
      <w:bookmarkEnd w:id="5"/>
      <w:bookmarkEnd w:id="6"/>
    </w:p>
    <w:p w:rsidR="00483AD4" w:rsidRPr="00A17DCB" w:rsidRDefault="00483AD4" w:rsidP="00A17DCB">
      <w:pPr>
        <w:spacing w:before="240" w:after="0" w:line="240" w:lineRule="auto"/>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نبع الإحساس </w:t>
      </w:r>
      <w:r w:rsidR="00B27733" w:rsidRPr="00A17DCB">
        <w:rPr>
          <w:rFonts w:ascii="Simplified Arabic" w:eastAsia="Times New Roman" w:hAnsi="Simplified Arabic" w:cs="Simplified Arabic"/>
          <w:sz w:val="28"/>
          <w:szCs w:val="28"/>
          <w:rtl/>
          <w:lang w:bidi="ar-EG"/>
        </w:rPr>
        <w:t>بمشكلة</w:t>
      </w:r>
      <w:r w:rsidRPr="00A17DCB">
        <w:rPr>
          <w:rFonts w:ascii="Simplified Arabic" w:eastAsia="Times New Roman" w:hAnsi="Simplified Arabic" w:cs="Simplified Arabic"/>
          <w:sz w:val="28"/>
          <w:szCs w:val="28"/>
          <w:rtl/>
          <w:lang w:bidi="ar-EG"/>
        </w:rPr>
        <w:t xml:space="preserve"> البحث الحالي من خلال : </w:t>
      </w:r>
    </w:p>
    <w:p w:rsidR="00F80E63" w:rsidRPr="00A17DCB" w:rsidRDefault="00F80E63" w:rsidP="00A17DCB">
      <w:pPr>
        <w:tabs>
          <w:tab w:val="left" w:pos="1146"/>
        </w:tabs>
        <w:spacing w:line="240" w:lineRule="auto"/>
        <w:jc w:val="both"/>
        <w:rPr>
          <w:rFonts w:ascii="Simplified Arabic" w:eastAsia="Calibri" w:hAnsi="Simplified Arabic" w:cs="Simplified Arabic"/>
          <w:b/>
          <w:bCs/>
          <w:sz w:val="28"/>
          <w:szCs w:val="28"/>
          <w:rtl/>
          <w:lang w:bidi="ar-EG"/>
        </w:rPr>
      </w:pPr>
      <w:r w:rsidRPr="00A17DCB">
        <w:rPr>
          <w:rFonts w:ascii="Simplified Arabic" w:eastAsia="Calibri" w:hAnsi="Simplified Arabic" w:cs="Simplified Arabic"/>
          <w:b/>
          <w:bCs/>
          <w:sz w:val="28"/>
          <w:szCs w:val="28"/>
          <w:rtl/>
          <w:lang w:bidi="ar-EG"/>
        </w:rPr>
        <w:t xml:space="preserve">أولا:‏ </w:t>
      </w:r>
      <w:r w:rsidR="00C159A8" w:rsidRPr="00A17DCB">
        <w:rPr>
          <w:rFonts w:ascii="Simplified Arabic" w:eastAsia="Calibri" w:hAnsi="Simplified Arabic" w:cs="Simplified Arabic"/>
          <w:b/>
          <w:bCs/>
          <w:sz w:val="28"/>
          <w:szCs w:val="28"/>
          <w:rtl/>
          <w:lang w:bidi="ar-EG"/>
        </w:rPr>
        <w:t xml:space="preserve">مراجعة </w:t>
      </w:r>
      <w:r w:rsidRPr="00A17DCB">
        <w:rPr>
          <w:rFonts w:ascii="Simplified Arabic" w:eastAsia="Calibri" w:hAnsi="Simplified Arabic" w:cs="Simplified Arabic"/>
          <w:b/>
          <w:bCs/>
          <w:sz w:val="28"/>
          <w:szCs w:val="28"/>
          <w:rtl/>
          <w:lang w:bidi="ar-EG"/>
        </w:rPr>
        <w:t xml:space="preserve">استراتيجية التنمية المستدامة رؤية مصر 2030 </w:t>
      </w:r>
    </w:p>
    <w:p w:rsidR="00F80E63" w:rsidRPr="00A17DCB" w:rsidRDefault="00F80E63" w:rsidP="00A17DCB">
      <w:pPr>
        <w:tabs>
          <w:tab w:val="left" w:pos="1146"/>
        </w:tabs>
        <w:spacing w:line="240" w:lineRule="auto"/>
        <w:ind w:firstLine="509"/>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تضمنت الأهداف للرؤية الاستراتيجية للتعليم حتى عام 2030 ما يلي: (وزارة التخطيط والمتابعة والإصلاح الإداري ، 2014، 32-40)</w:t>
      </w:r>
      <w:r w:rsidRPr="00A17DCB">
        <w:rPr>
          <w:rFonts w:ascii="Simplified Arabic" w:eastAsia="Calibri" w:hAnsi="Simplified Arabic" w:cs="Simplified Arabic"/>
          <w:rtl/>
        </w:rPr>
        <w:t xml:space="preserve"> </w:t>
      </w:r>
    </w:p>
    <w:p w:rsidR="00F80E63" w:rsidRPr="00A17DCB" w:rsidRDefault="00F80E63" w:rsidP="005C0CE2">
      <w:pPr>
        <w:numPr>
          <w:ilvl w:val="0"/>
          <w:numId w:val="6"/>
        </w:numPr>
        <w:tabs>
          <w:tab w:val="left" w:pos="1146"/>
        </w:tabs>
        <w:spacing w:line="240" w:lineRule="auto"/>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تمكين الطلاب من مهارات  الرياضيات والعلوم وتكنولوجيا المعلومات وشمل  وجود مناهج متطورة للرياضيات .</w:t>
      </w:r>
    </w:p>
    <w:p w:rsidR="00F80E63" w:rsidRPr="00A17DCB" w:rsidRDefault="00F80E63" w:rsidP="005C0CE2">
      <w:pPr>
        <w:numPr>
          <w:ilvl w:val="0"/>
          <w:numId w:val="6"/>
        </w:numPr>
        <w:tabs>
          <w:tab w:val="left" w:pos="1146"/>
        </w:tabs>
        <w:spacing w:line="240" w:lineRule="auto"/>
        <w:contextualSpacing/>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وأن تكون مصر من أفضل عشر دول في مؤشر امتحان </w:t>
      </w:r>
      <w:r w:rsidRPr="00A17DCB">
        <w:rPr>
          <w:rFonts w:ascii="Simplified Arabic" w:eastAsia="Calibri" w:hAnsi="Simplified Arabic" w:cs="Simplified Arabic"/>
          <w:sz w:val="28"/>
          <w:szCs w:val="28"/>
          <w:lang w:bidi="ar-EG"/>
        </w:rPr>
        <w:t>TIMSS</w:t>
      </w:r>
      <w:r w:rsidRPr="00A17DCB">
        <w:rPr>
          <w:rFonts w:ascii="Simplified Arabic" w:eastAsia="Calibri" w:hAnsi="Simplified Arabic" w:cs="Simplified Arabic"/>
          <w:sz w:val="28"/>
          <w:szCs w:val="28"/>
          <w:rtl/>
          <w:lang w:bidi="ar-EG"/>
        </w:rPr>
        <w:t>بحلول عام 2030م.</w:t>
      </w:r>
    </w:p>
    <w:p w:rsidR="00F80E63" w:rsidRPr="00A17DCB" w:rsidRDefault="00C159A8" w:rsidP="00A17DCB">
      <w:pPr>
        <w:tabs>
          <w:tab w:val="left" w:pos="1146"/>
        </w:tabs>
        <w:spacing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b/>
          <w:bCs/>
          <w:sz w:val="28"/>
          <w:szCs w:val="28"/>
          <w:rtl/>
          <w:lang w:bidi="ar-EG"/>
        </w:rPr>
        <w:t>ثانيا</w:t>
      </w:r>
      <w:r w:rsidR="00F80E63" w:rsidRPr="00A17DCB">
        <w:rPr>
          <w:rFonts w:ascii="Simplified Arabic" w:eastAsia="Calibri" w:hAnsi="Simplified Arabic" w:cs="Simplified Arabic"/>
          <w:b/>
          <w:bCs/>
          <w:sz w:val="28"/>
          <w:szCs w:val="28"/>
          <w:rtl/>
          <w:lang w:bidi="ar-EG"/>
        </w:rPr>
        <w:t>: تراجع الترتيب الدولي لمصر في المسابقات الدولية لتعليم الرياضيات</w:t>
      </w:r>
    </w:p>
    <w:p w:rsidR="00F80E63" w:rsidRPr="00A17DCB" w:rsidRDefault="00C159A8" w:rsidP="00A17DCB">
      <w:pPr>
        <w:tabs>
          <w:tab w:val="left" w:pos="1146"/>
        </w:tabs>
        <w:spacing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w:t>
      </w:r>
      <w:r w:rsidR="00F80E63" w:rsidRPr="00A17DCB">
        <w:rPr>
          <w:rFonts w:ascii="Simplified Arabic" w:eastAsia="Calibri" w:hAnsi="Simplified Arabic" w:cs="Simplified Arabic"/>
          <w:sz w:val="28"/>
          <w:szCs w:val="28"/>
          <w:rtl/>
          <w:lang w:bidi="ar-EG"/>
        </w:rPr>
        <w:t>تراجع الترتيب الدولي لمصر في المسابقات الدولية من خلال المؤشرات والتقارير السنوية الدولية الصادرة عن ترتيب الدول وذلك على النحو التالي:</w:t>
      </w:r>
    </w:p>
    <w:p w:rsidR="00F80E63" w:rsidRPr="00A17DCB" w:rsidRDefault="00F80E63" w:rsidP="00A17DCB">
      <w:pPr>
        <w:tabs>
          <w:tab w:val="left" w:pos="1146"/>
        </w:tabs>
        <w:spacing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حصلت مصر على مراكز متأخرة خلال مشاركتها في المسابقات الدولية في تحصيل الرياضيات، فقد شاركت ثلاث مرات حتى الآن في المسابقة الدولية (</w:t>
      </w:r>
      <w:r w:rsidRPr="00A17DCB">
        <w:rPr>
          <w:rFonts w:ascii="Simplified Arabic" w:eastAsia="Calibri" w:hAnsi="Simplified Arabic" w:cs="Simplified Arabic"/>
          <w:sz w:val="28"/>
          <w:szCs w:val="28"/>
          <w:lang w:bidi="ar-EG"/>
        </w:rPr>
        <w:t>TIMSS</w:t>
      </w:r>
      <w:r w:rsidRPr="00A17DCB">
        <w:rPr>
          <w:rFonts w:ascii="Simplified Arabic" w:eastAsia="Calibri" w:hAnsi="Simplified Arabic" w:cs="Simplified Arabic"/>
          <w:sz w:val="28"/>
          <w:szCs w:val="28"/>
          <w:rtl/>
          <w:lang w:bidi="ar-EG"/>
        </w:rPr>
        <w:t>)،وهي مسابقة دولية تقام كل أربع سنوات للطلاب في الصف الخامس والصف الثامن(الصف الثاني الاعدادي)، وشاركت ثلاث مرات في مسابقة الأولمبياد الدولية ، والجدول التالي يوضح ذلك :</w:t>
      </w:r>
    </w:p>
    <w:p w:rsidR="00F80E63" w:rsidRPr="00A17DCB" w:rsidRDefault="00F80E63" w:rsidP="00A17DCB">
      <w:pPr>
        <w:tabs>
          <w:tab w:val="left" w:pos="1146"/>
        </w:tabs>
        <w:spacing w:line="240" w:lineRule="auto"/>
        <w:jc w:val="center"/>
        <w:rPr>
          <w:rFonts w:ascii="Simplified Arabic" w:eastAsia="Calibri" w:hAnsi="Simplified Arabic" w:cs="Simplified Arabic"/>
          <w:sz w:val="32"/>
          <w:szCs w:val="32"/>
          <w:rtl/>
          <w:lang w:bidi="ar-EG"/>
        </w:rPr>
      </w:pPr>
      <w:r w:rsidRPr="00A17DCB">
        <w:rPr>
          <w:rFonts w:ascii="Simplified Arabic" w:eastAsia="Calibri" w:hAnsi="Simplified Arabic" w:cs="Simplified Arabic"/>
          <w:sz w:val="32"/>
          <w:szCs w:val="32"/>
          <w:rtl/>
          <w:lang w:bidi="ar-EG"/>
        </w:rPr>
        <w:t>جدول (1) ترتيب مصر في المسابقات الدولية في تحصيل الرياضيات</w:t>
      </w:r>
    </w:p>
    <w:tbl>
      <w:tblPr>
        <w:tblStyle w:val="LightShading1"/>
        <w:bidiVisual/>
        <w:tblW w:w="5000" w:type="pct"/>
        <w:tblLook w:val="04A0" w:firstRow="1" w:lastRow="0" w:firstColumn="1" w:lastColumn="0" w:noHBand="0" w:noVBand="1"/>
      </w:tblPr>
      <w:tblGrid>
        <w:gridCol w:w="1679"/>
        <w:gridCol w:w="3622"/>
        <w:gridCol w:w="1745"/>
        <w:gridCol w:w="1476"/>
      </w:tblGrid>
      <w:tr w:rsidR="00F80E63" w:rsidRPr="001A6F96" w:rsidTr="001A6F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rsidR="00F80E63" w:rsidRPr="001A6F96" w:rsidRDefault="00F80E63" w:rsidP="00A17DCB">
            <w:pPr>
              <w:rPr>
                <w:rFonts w:ascii="Simplified Arabic" w:hAnsi="Simplified Arabic" w:cs="Simplified Arabic"/>
                <w:b w:val="0"/>
                <w:bCs w:val="0"/>
                <w:sz w:val="24"/>
                <w:szCs w:val="24"/>
                <w:rtl/>
                <w:lang w:bidi="ar-EG"/>
              </w:rPr>
            </w:pPr>
            <w:r w:rsidRPr="001A6F96">
              <w:rPr>
                <w:rFonts w:ascii="Simplified Arabic" w:hAnsi="Simplified Arabic" w:cs="Simplified Arabic"/>
                <w:b w:val="0"/>
                <w:bCs w:val="0"/>
                <w:sz w:val="24"/>
                <w:szCs w:val="24"/>
                <w:rtl/>
                <w:lang w:bidi="ar-EG"/>
              </w:rPr>
              <w:t xml:space="preserve">تاريخ المسابقة     </w:t>
            </w:r>
          </w:p>
        </w:tc>
        <w:tc>
          <w:tcPr>
            <w:tcW w:w="2125" w:type="pct"/>
            <w:shd w:val="clear" w:color="auto" w:fill="auto"/>
          </w:tcPr>
          <w:p w:rsidR="00F80E63" w:rsidRPr="001A6F96" w:rsidRDefault="00F80E63" w:rsidP="00A17DCB">
            <w:pP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1A6F96">
              <w:rPr>
                <w:rFonts w:ascii="Simplified Arabic" w:hAnsi="Simplified Arabic" w:cs="Simplified Arabic"/>
                <w:b w:val="0"/>
                <w:bCs w:val="0"/>
                <w:sz w:val="24"/>
                <w:szCs w:val="24"/>
                <w:rtl/>
                <w:lang w:bidi="ar-EG"/>
              </w:rPr>
              <w:t>المسابقة</w:t>
            </w:r>
          </w:p>
        </w:tc>
        <w:tc>
          <w:tcPr>
            <w:tcW w:w="1024" w:type="pct"/>
            <w:shd w:val="clear" w:color="auto" w:fill="auto"/>
          </w:tcPr>
          <w:p w:rsidR="00F80E63" w:rsidRPr="001A6F96" w:rsidRDefault="00F80E63" w:rsidP="00A17DCB">
            <w:pP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1A6F96">
              <w:rPr>
                <w:rFonts w:ascii="Simplified Arabic" w:hAnsi="Simplified Arabic" w:cs="Simplified Arabic"/>
                <w:b w:val="0"/>
                <w:bCs w:val="0"/>
                <w:sz w:val="24"/>
                <w:szCs w:val="24"/>
                <w:rtl/>
                <w:lang w:bidi="ar-EG"/>
              </w:rPr>
              <w:t>عدد الدول المشاركة</w:t>
            </w:r>
          </w:p>
        </w:tc>
        <w:tc>
          <w:tcPr>
            <w:tcW w:w="866" w:type="pct"/>
            <w:shd w:val="clear" w:color="auto" w:fill="auto"/>
          </w:tcPr>
          <w:p w:rsidR="00F80E63" w:rsidRPr="001A6F96" w:rsidRDefault="00F80E63" w:rsidP="00A17DCB">
            <w:pP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1A6F96">
              <w:rPr>
                <w:rFonts w:ascii="Simplified Arabic" w:hAnsi="Simplified Arabic" w:cs="Simplified Arabic"/>
                <w:b w:val="0"/>
                <w:bCs w:val="0"/>
                <w:sz w:val="24"/>
                <w:szCs w:val="24"/>
                <w:rtl/>
                <w:lang w:bidi="ar-EG"/>
              </w:rPr>
              <w:t>ترتيب مصر</w:t>
            </w:r>
          </w:p>
        </w:tc>
      </w:tr>
      <w:tr w:rsidR="00F80E63" w:rsidRPr="001A6F96" w:rsidTr="001A6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rsidR="00F80E63" w:rsidRPr="001A6F96" w:rsidRDefault="00F80E63" w:rsidP="00A17DCB">
            <w:pPr>
              <w:jc w:val="center"/>
              <w:rPr>
                <w:rFonts w:ascii="Simplified Arabic" w:hAnsi="Simplified Arabic" w:cs="Simplified Arabic"/>
                <w:b w:val="0"/>
                <w:bCs w:val="0"/>
                <w:sz w:val="24"/>
                <w:szCs w:val="24"/>
                <w:lang w:bidi="ar-EG"/>
              </w:rPr>
            </w:pPr>
            <w:r w:rsidRPr="001A6F96">
              <w:rPr>
                <w:rFonts w:ascii="Simplified Arabic" w:hAnsi="Simplified Arabic" w:cs="Simplified Arabic"/>
                <w:b w:val="0"/>
                <w:bCs w:val="0"/>
                <w:sz w:val="24"/>
                <w:szCs w:val="24"/>
                <w:lang w:bidi="ar-EG"/>
              </w:rPr>
              <w:t>2003</w:t>
            </w:r>
          </w:p>
        </w:tc>
        <w:tc>
          <w:tcPr>
            <w:tcW w:w="2125" w:type="pct"/>
            <w:shd w:val="clear" w:color="auto" w:fill="auto"/>
          </w:tcPr>
          <w:p w:rsidR="00F80E63" w:rsidRPr="001A6F96" w:rsidRDefault="00F80E63" w:rsidP="00A17DC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lang w:bidi="ar-EG"/>
              </w:rPr>
            </w:pPr>
            <w:r w:rsidRPr="001A6F96">
              <w:rPr>
                <w:rFonts w:ascii="Simplified Arabic" w:hAnsi="Simplified Arabic" w:cs="Simplified Arabic"/>
                <w:sz w:val="24"/>
                <w:szCs w:val="24"/>
                <w:lang w:bidi="ar-EG"/>
              </w:rPr>
              <w:t>TIMSS</w:t>
            </w:r>
          </w:p>
        </w:tc>
        <w:tc>
          <w:tcPr>
            <w:tcW w:w="1024" w:type="pct"/>
            <w:shd w:val="clear" w:color="auto" w:fill="auto"/>
          </w:tcPr>
          <w:p w:rsidR="00F80E63" w:rsidRPr="001A6F96" w:rsidRDefault="00F80E63" w:rsidP="00A17DC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46</w:t>
            </w:r>
          </w:p>
        </w:tc>
        <w:tc>
          <w:tcPr>
            <w:tcW w:w="866" w:type="pct"/>
            <w:shd w:val="clear" w:color="auto" w:fill="auto"/>
          </w:tcPr>
          <w:p w:rsidR="00F80E63" w:rsidRPr="001A6F96" w:rsidRDefault="00F80E63" w:rsidP="00A17DC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36</w:t>
            </w:r>
          </w:p>
        </w:tc>
      </w:tr>
      <w:tr w:rsidR="00F80E63" w:rsidRPr="001A6F96" w:rsidTr="001A6F96">
        <w:trPr>
          <w:trHeight w:val="170"/>
        </w:trPr>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rsidR="00F80E63" w:rsidRPr="001A6F96" w:rsidRDefault="00F80E63" w:rsidP="00A17DCB">
            <w:pPr>
              <w:jc w:val="center"/>
              <w:rPr>
                <w:rFonts w:ascii="Simplified Arabic" w:hAnsi="Simplified Arabic" w:cs="Simplified Arabic"/>
                <w:b w:val="0"/>
                <w:bCs w:val="0"/>
                <w:sz w:val="24"/>
                <w:szCs w:val="24"/>
                <w:lang w:bidi="ar-EG"/>
              </w:rPr>
            </w:pPr>
            <w:r w:rsidRPr="001A6F96">
              <w:rPr>
                <w:rFonts w:ascii="Simplified Arabic" w:hAnsi="Simplified Arabic" w:cs="Simplified Arabic"/>
                <w:b w:val="0"/>
                <w:bCs w:val="0"/>
                <w:sz w:val="24"/>
                <w:szCs w:val="24"/>
                <w:lang w:bidi="ar-EG"/>
              </w:rPr>
              <w:t>2007</w:t>
            </w:r>
          </w:p>
        </w:tc>
        <w:tc>
          <w:tcPr>
            <w:tcW w:w="2125" w:type="pct"/>
            <w:shd w:val="clear" w:color="auto" w:fill="auto"/>
          </w:tcPr>
          <w:p w:rsidR="00F80E63" w:rsidRPr="001A6F96" w:rsidRDefault="00F80E63" w:rsidP="00A17DCB">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TIMSS</w:t>
            </w:r>
          </w:p>
        </w:tc>
        <w:tc>
          <w:tcPr>
            <w:tcW w:w="1024" w:type="pct"/>
            <w:shd w:val="clear" w:color="auto" w:fill="auto"/>
          </w:tcPr>
          <w:p w:rsidR="00F80E63" w:rsidRPr="001A6F96" w:rsidRDefault="00F80E63" w:rsidP="00A17DCB">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49</w:t>
            </w:r>
          </w:p>
        </w:tc>
        <w:tc>
          <w:tcPr>
            <w:tcW w:w="866" w:type="pct"/>
            <w:shd w:val="clear" w:color="auto" w:fill="auto"/>
          </w:tcPr>
          <w:p w:rsidR="00F80E63" w:rsidRPr="001A6F96" w:rsidRDefault="00F80E63" w:rsidP="00A17DCB">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38</w:t>
            </w:r>
          </w:p>
        </w:tc>
      </w:tr>
      <w:tr w:rsidR="00F80E63" w:rsidRPr="001A6F96" w:rsidTr="001A6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rsidR="00F80E63" w:rsidRPr="001A6F96" w:rsidRDefault="00F80E63" w:rsidP="00A17DCB">
            <w:pPr>
              <w:jc w:val="center"/>
              <w:rPr>
                <w:rFonts w:ascii="Simplified Arabic" w:hAnsi="Simplified Arabic" w:cs="Simplified Arabic"/>
                <w:b w:val="0"/>
                <w:bCs w:val="0"/>
                <w:sz w:val="24"/>
                <w:szCs w:val="24"/>
                <w:rtl/>
                <w:lang w:bidi="ar-EG"/>
              </w:rPr>
            </w:pPr>
            <w:r w:rsidRPr="001A6F96">
              <w:rPr>
                <w:rFonts w:ascii="Simplified Arabic" w:hAnsi="Simplified Arabic" w:cs="Simplified Arabic"/>
                <w:b w:val="0"/>
                <w:bCs w:val="0"/>
                <w:sz w:val="24"/>
                <w:szCs w:val="24"/>
                <w:lang w:bidi="ar-EG"/>
              </w:rPr>
              <w:t>2015</w:t>
            </w:r>
          </w:p>
        </w:tc>
        <w:tc>
          <w:tcPr>
            <w:tcW w:w="2125" w:type="pct"/>
            <w:shd w:val="clear" w:color="auto" w:fill="auto"/>
          </w:tcPr>
          <w:p w:rsidR="00F80E63" w:rsidRPr="001A6F96" w:rsidRDefault="00F80E63" w:rsidP="00A17DC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TIMSS</w:t>
            </w:r>
          </w:p>
        </w:tc>
        <w:tc>
          <w:tcPr>
            <w:tcW w:w="1024" w:type="pct"/>
            <w:shd w:val="clear" w:color="auto" w:fill="auto"/>
          </w:tcPr>
          <w:p w:rsidR="00F80E63" w:rsidRPr="001A6F96" w:rsidRDefault="00F80E63" w:rsidP="00A17DC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lang w:bidi="ar-EG"/>
              </w:rPr>
            </w:pPr>
            <w:r w:rsidRPr="001A6F96">
              <w:rPr>
                <w:rFonts w:ascii="Simplified Arabic" w:hAnsi="Simplified Arabic" w:cs="Simplified Arabic"/>
                <w:sz w:val="24"/>
                <w:szCs w:val="24"/>
                <w:lang w:bidi="ar-EG"/>
              </w:rPr>
              <w:t>39</w:t>
            </w:r>
          </w:p>
        </w:tc>
        <w:tc>
          <w:tcPr>
            <w:tcW w:w="866" w:type="pct"/>
            <w:shd w:val="clear" w:color="auto" w:fill="auto"/>
          </w:tcPr>
          <w:p w:rsidR="00F80E63" w:rsidRPr="001A6F96" w:rsidRDefault="00F80E63" w:rsidP="00A17DC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lang w:bidi="ar-EG"/>
              </w:rPr>
            </w:pPr>
            <w:r w:rsidRPr="001A6F96">
              <w:rPr>
                <w:rFonts w:ascii="Simplified Arabic" w:hAnsi="Simplified Arabic" w:cs="Simplified Arabic"/>
                <w:sz w:val="24"/>
                <w:szCs w:val="24"/>
                <w:lang w:bidi="ar-EG"/>
              </w:rPr>
              <w:t>33</w:t>
            </w:r>
          </w:p>
        </w:tc>
      </w:tr>
      <w:tr w:rsidR="00F80E63" w:rsidRPr="001A6F96" w:rsidTr="001A6F96">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rsidR="00F80E63" w:rsidRPr="001A6F96" w:rsidRDefault="00F80E63" w:rsidP="00A17DCB">
            <w:pPr>
              <w:jc w:val="center"/>
              <w:rPr>
                <w:rFonts w:ascii="Simplified Arabic" w:hAnsi="Simplified Arabic" w:cs="Simplified Arabic"/>
                <w:b w:val="0"/>
                <w:bCs w:val="0"/>
                <w:sz w:val="24"/>
                <w:szCs w:val="24"/>
                <w:lang w:bidi="ar-EG"/>
              </w:rPr>
            </w:pPr>
            <w:r w:rsidRPr="001A6F96">
              <w:rPr>
                <w:rFonts w:ascii="Simplified Arabic" w:hAnsi="Simplified Arabic" w:cs="Simplified Arabic"/>
                <w:b w:val="0"/>
                <w:bCs w:val="0"/>
                <w:sz w:val="24"/>
                <w:szCs w:val="24"/>
                <w:lang w:bidi="ar-EG"/>
              </w:rPr>
              <w:t>2016</w:t>
            </w:r>
          </w:p>
        </w:tc>
        <w:tc>
          <w:tcPr>
            <w:tcW w:w="2125" w:type="pct"/>
            <w:shd w:val="clear" w:color="auto" w:fill="auto"/>
          </w:tcPr>
          <w:p w:rsidR="00F80E63" w:rsidRPr="001A6F96" w:rsidRDefault="00F80E63" w:rsidP="00A17DCB">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1A6F96">
              <w:rPr>
                <w:rFonts w:ascii="Simplified Arabic" w:hAnsi="Simplified Arabic" w:cs="Simplified Arabic"/>
                <w:sz w:val="24"/>
                <w:szCs w:val="24"/>
                <w:rtl/>
                <w:lang w:bidi="ar-EG"/>
              </w:rPr>
              <w:t xml:space="preserve"> الأولمبياد الدولية</w:t>
            </w:r>
          </w:p>
        </w:tc>
        <w:tc>
          <w:tcPr>
            <w:tcW w:w="1024" w:type="pct"/>
            <w:shd w:val="clear" w:color="auto" w:fill="auto"/>
          </w:tcPr>
          <w:p w:rsidR="00F80E63" w:rsidRPr="001A6F96" w:rsidRDefault="00F80E63" w:rsidP="00A17DCB">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109</w:t>
            </w:r>
          </w:p>
        </w:tc>
        <w:tc>
          <w:tcPr>
            <w:tcW w:w="866" w:type="pct"/>
            <w:shd w:val="clear" w:color="auto" w:fill="auto"/>
          </w:tcPr>
          <w:p w:rsidR="00F80E63" w:rsidRPr="001A6F96" w:rsidRDefault="00F80E63" w:rsidP="00A17DCB">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104</w:t>
            </w:r>
          </w:p>
        </w:tc>
      </w:tr>
      <w:tr w:rsidR="00F80E63" w:rsidRPr="001A6F96" w:rsidTr="001A6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rsidR="00F80E63" w:rsidRPr="001A6F96" w:rsidRDefault="00F80E63" w:rsidP="00A17DCB">
            <w:pPr>
              <w:jc w:val="center"/>
              <w:rPr>
                <w:rFonts w:ascii="Simplified Arabic" w:hAnsi="Simplified Arabic" w:cs="Simplified Arabic"/>
                <w:b w:val="0"/>
                <w:bCs w:val="0"/>
                <w:sz w:val="24"/>
                <w:szCs w:val="24"/>
                <w:lang w:bidi="ar-EG"/>
              </w:rPr>
            </w:pPr>
            <w:r w:rsidRPr="001A6F96">
              <w:rPr>
                <w:rFonts w:ascii="Simplified Arabic" w:hAnsi="Simplified Arabic" w:cs="Simplified Arabic"/>
                <w:b w:val="0"/>
                <w:bCs w:val="0"/>
                <w:sz w:val="24"/>
                <w:szCs w:val="24"/>
                <w:lang w:bidi="ar-EG"/>
              </w:rPr>
              <w:t>2017</w:t>
            </w:r>
          </w:p>
        </w:tc>
        <w:tc>
          <w:tcPr>
            <w:tcW w:w="2125" w:type="pct"/>
            <w:shd w:val="clear" w:color="auto" w:fill="auto"/>
          </w:tcPr>
          <w:p w:rsidR="00F80E63" w:rsidRPr="001A6F96" w:rsidRDefault="00F80E63" w:rsidP="00A17DC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lang w:bidi="ar-EG"/>
              </w:rPr>
            </w:pPr>
            <w:r w:rsidRPr="001A6F96">
              <w:rPr>
                <w:rFonts w:ascii="Simplified Arabic" w:hAnsi="Simplified Arabic" w:cs="Simplified Arabic"/>
                <w:sz w:val="24"/>
                <w:szCs w:val="24"/>
                <w:rtl/>
                <w:lang w:bidi="ar-EG"/>
              </w:rPr>
              <w:t>الأولمبياد الدولية</w:t>
            </w:r>
          </w:p>
        </w:tc>
        <w:tc>
          <w:tcPr>
            <w:tcW w:w="1024" w:type="pct"/>
            <w:shd w:val="clear" w:color="auto" w:fill="auto"/>
          </w:tcPr>
          <w:p w:rsidR="00F80E63" w:rsidRPr="001A6F96" w:rsidRDefault="00F80E63" w:rsidP="00A17DC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111</w:t>
            </w:r>
          </w:p>
        </w:tc>
        <w:tc>
          <w:tcPr>
            <w:tcW w:w="866" w:type="pct"/>
            <w:shd w:val="clear" w:color="auto" w:fill="auto"/>
          </w:tcPr>
          <w:p w:rsidR="00F80E63" w:rsidRPr="001A6F96" w:rsidRDefault="00F80E63" w:rsidP="00A17DCB">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110</w:t>
            </w:r>
          </w:p>
        </w:tc>
      </w:tr>
      <w:tr w:rsidR="00F80E63" w:rsidRPr="001A6F96" w:rsidTr="001A6F96">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rsidR="00F80E63" w:rsidRPr="001A6F96" w:rsidRDefault="00F80E63" w:rsidP="00A17DCB">
            <w:pPr>
              <w:jc w:val="center"/>
              <w:rPr>
                <w:rFonts w:ascii="Simplified Arabic" w:hAnsi="Simplified Arabic" w:cs="Simplified Arabic"/>
                <w:b w:val="0"/>
                <w:bCs w:val="0"/>
                <w:sz w:val="24"/>
                <w:szCs w:val="24"/>
                <w:lang w:bidi="ar-EG"/>
              </w:rPr>
            </w:pPr>
            <w:r w:rsidRPr="001A6F96">
              <w:rPr>
                <w:rFonts w:ascii="Simplified Arabic" w:hAnsi="Simplified Arabic" w:cs="Simplified Arabic"/>
                <w:b w:val="0"/>
                <w:bCs w:val="0"/>
                <w:sz w:val="24"/>
                <w:szCs w:val="24"/>
                <w:lang w:bidi="ar-EG"/>
              </w:rPr>
              <w:t>2018</w:t>
            </w:r>
          </w:p>
        </w:tc>
        <w:tc>
          <w:tcPr>
            <w:tcW w:w="2125" w:type="pct"/>
            <w:shd w:val="clear" w:color="auto" w:fill="auto"/>
          </w:tcPr>
          <w:p w:rsidR="00F80E63" w:rsidRPr="001A6F96" w:rsidRDefault="00F80E63" w:rsidP="00A17DCB">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1A6F96">
              <w:rPr>
                <w:rFonts w:ascii="Simplified Arabic" w:hAnsi="Simplified Arabic" w:cs="Simplified Arabic"/>
                <w:sz w:val="24"/>
                <w:szCs w:val="24"/>
                <w:rtl/>
                <w:lang w:bidi="ar-EG"/>
              </w:rPr>
              <w:t>الأولمبياد الدولية</w:t>
            </w:r>
          </w:p>
        </w:tc>
        <w:tc>
          <w:tcPr>
            <w:tcW w:w="1024" w:type="pct"/>
            <w:shd w:val="clear" w:color="auto" w:fill="auto"/>
          </w:tcPr>
          <w:p w:rsidR="00F80E63" w:rsidRPr="001A6F96" w:rsidRDefault="00F80E63" w:rsidP="00A17DCB">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107</w:t>
            </w:r>
          </w:p>
        </w:tc>
        <w:tc>
          <w:tcPr>
            <w:tcW w:w="866" w:type="pct"/>
            <w:shd w:val="clear" w:color="auto" w:fill="auto"/>
          </w:tcPr>
          <w:p w:rsidR="00F80E63" w:rsidRPr="001A6F96" w:rsidRDefault="00F80E63" w:rsidP="00A17DCB">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lang w:bidi="ar-EG"/>
              </w:rPr>
            </w:pPr>
            <w:r w:rsidRPr="001A6F96">
              <w:rPr>
                <w:rFonts w:ascii="Simplified Arabic" w:hAnsi="Simplified Arabic" w:cs="Simplified Arabic"/>
                <w:sz w:val="24"/>
                <w:szCs w:val="24"/>
                <w:lang w:bidi="ar-EG"/>
              </w:rPr>
              <w:t>99</w:t>
            </w:r>
          </w:p>
        </w:tc>
      </w:tr>
    </w:tbl>
    <w:p w:rsidR="00561733" w:rsidRDefault="00561733" w:rsidP="00A17DCB">
      <w:pPr>
        <w:tabs>
          <w:tab w:val="left" w:pos="3196"/>
        </w:tabs>
        <w:spacing w:line="240" w:lineRule="auto"/>
        <w:jc w:val="both"/>
        <w:rPr>
          <w:rFonts w:ascii="Simplified Arabic" w:eastAsia="Calibri" w:hAnsi="Simplified Arabic" w:cs="Simplified Arabic"/>
          <w:sz w:val="28"/>
          <w:szCs w:val="28"/>
          <w:rtl/>
          <w:lang w:bidi="ar-EG"/>
        </w:rPr>
      </w:pPr>
    </w:p>
    <w:p w:rsidR="006C37FC" w:rsidRDefault="00F80E63" w:rsidP="00A17DCB">
      <w:pPr>
        <w:tabs>
          <w:tab w:val="left" w:pos="3196"/>
        </w:tabs>
        <w:spacing w:line="240" w:lineRule="auto"/>
        <w:jc w:val="both"/>
        <w:rPr>
          <w:rFonts w:ascii="Simplified Arabic" w:eastAsia="Calibri" w:hAnsi="Simplified Arabic" w:cs="Simplified Arabic" w:hint="cs"/>
          <w:sz w:val="28"/>
          <w:szCs w:val="28"/>
          <w:rtl/>
          <w:lang w:bidi="ar-EG"/>
        </w:rPr>
      </w:pPr>
      <w:r w:rsidRPr="00A17DCB">
        <w:rPr>
          <w:rFonts w:ascii="Simplified Arabic" w:eastAsia="Calibri" w:hAnsi="Simplified Arabic" w:cs="Simplified Arabic"/>
          <w:sz w:val="28"/>
          <w:szCs w:val="28"/>
          <w:rtl/>
          <w:lang w:bidi="ar-EG"/>
        </w:rPr>
        <w:t xml:space="preserve">     يتضح من الجدول السابق تدني مستوى مصر في اختبارات المسابقة الدولية </w:t>
      </w:r>
      <w:r w:rsidRPr="00A17DCB">
        <w:rPr>
          <w:rFonts w:ascii="Simplified Arabic" w:eastAsia="Calibri" w:hAnsi="Simplified Arabic" w:cs="Simplified Arabic"/>
          <w:sz w:val="28"/>
          <w:szCs w:val="28"/>
          <w:lang w:bidi="ar-EG"/>
        </w:rPr>
        <w:t>TIMSS)</w:t>
      </w:r>
      <w:r w:rsidRPr="00A17DCB">
        <w:rPr>
          <w:rFonts w:ascii="Simplified Arabic" w:eastAsia="Calibri" w:hAnsi="Simplified Arabic" w:cs="Simplified Arabic"/>
          <w:sz w:val="28"/>
          <w:szCs w:val="28"/>
          <w:rtl/>
          <w:lang w:bidi="ar-EG"/>
        </w:rPr>
        <w:t xml:space="preserve">) في الرياضيات </w:t>
      </w:r>
      <w:r w:rsidRPr="00A17DCB">
        <w:rPr>
          <w:rFonts w:ascii="Simplified Arabic" w:eastAsia="Calibri" w:hAnsi="Simplified Arabic" w:cs="Simplified Arabic"/>
          <w:sz w:val="28"/>
          <w:szCs w:val="28"/>
          <w:lang w:bidi="ar-EG"/>
        </w:rPr>
        <w:t>(Mullis,et.al,2007,2008,2016)</w:t>
      </w:r>
      <w:r w:rsidRPr="00A17DCB">
        <w:rPr>
          <w:rFonts w:ascii="Simplified Arabic" w:eastAsia="Calibri" w:hAnsi="Simplified Arabic" w:cs="Simplified Arabic"/>
          <w:sz w:val="28"/>
          <w:szCs w:val="28"/>
          <w:rtl/>
          <w:lang w:bidi="ar-EG"/>
        </w:rPr>
        <w:t xml:space="preserve"> ففي عام 2003حصلت على المركز (36) </w:t>
      </w:r>
      <w:r w:rsidRPr="00A17DCB">
        <w:rPr>
          <w:rFonts w:ascii="Simplified Arabic" w:eastAsia="Calibri" w:hAnsi="Simplified Arabic" w:cs="Simplified Arabic"/>
          <w:sz w:val="28"/>
          <w:szCs w:val="28"/>
          <w:rtl/>
          <w:lang w:bidi="ar-EG"/>
        </w:rPr>
        <w:lastRenderedPageBreak/>
        <w:t xml:space="preserve">من بين (46) دولة مشاركة، كما حصلت في عام 2007 على المركز(38)من ضمن (49) دولة مشاركة، بينما حصلت في عام 2015  على المركز(33) من ضمن (39) دولة مشاركة، وكذلك شاركت مصر ثلاث مرات في مسابقة الأولمبياد الدولية ففي عام 2016 حصلت مصر على المركز 104 من ضمن 109 دولة مشاركة ، وعام 2017 حصلت على المركز 110 من ضمن 111 دولة مشاركة، واخر مشاركة عام 2018 فقد حصلت على المركز 99 من ضمن 107 دولة مشاركة </w:t>
      </w:r>
      <w:r w:rsidRPr="00A17DCB">
        <w:rPr>
          <w:rFonts w:ascii="Simplified Arabic" w:eastAsia="Calibri" w:hAnsi="Simplified Arabic" w:cs="Simplified Arabic"/>
          <w:sz w:val="28"/>
          <w:szCs w:val="28"/>
          <w:lang w:bidi="ar-EG"/>
        </w:rPr>
        <w:t>(IMO,EGY,2018)</w:t>
      </w:r>
      <w:r w:rsidRPr="00A17DCB">
        <w:rPr>
          <w:rFonts w:ascii="Simplified Arabic" w:eastAsia="Calibri" w:hAnsi="Simplified Arabic" w:cs="Simplified Arabic"/>
          <w:sz w:val="28"/>
          <w:szCs w:val="28"/>
          <w:rtl/>
          <w:lang w:bidi="ar-EG"/>
        </w:rPr>
        <w:t xml:space="preserve"> مما يدل على ضعف مستوى الطلاب في تحصيل الرياضيات مما يدعو إلى ضرورة تحسين تعليم الرياضيات وإلى البحث عن نماذج واستراتيجيات لتنمية مهارات الرياضيات . </w:t>
      </w:r>
    </w:p>
    <w:p w:rsidR="006C37FC" w:rsidRDefault="006C37FC" w:rsidP="006C37FC">
      <w:pPr>
        <w:tabs>
          <w:tab w:val="left" w:pos="3196"/>
        </w:tabs>
        <w:spacing w:line="240" w:lineRule="auto"/>
        <w:jc w:val="both"/>
        <w:rPr>
          <w:rFonts w:ascii="Simplified Arabic" w:eastAsia="Calibri" w:hAnsi="Simplified Arabic" w:cs="Simplified Arabic" w:hint="cs"/>
          <w:sz w:val="28"/>
          <w:szCs w:val="28"/>
          <w:rtl/>
          <w:lang w:bidi="ar-EG"/>
        </w:rPr>
      </w:pPr>
      <w:r w:rsidRPr="006C37FC">
        <w:rPr>
          <w:rFonts w:ascii="Simplified Arabic" w:eastAsia="Calibri" w:hAnsi="Simplified Arabic" w:cs="Simplified Arabic" w:hint="cs"/>
          <w:b/>
          <w:bCs/>
          <w:sz w:val="28"/>
          <w:szCs w:val="28"/>
          <w:rtl/>
          <w:lang w:bidi="ar-EG"/>
        </w:rPr>
        <w:t>ثالثا:</w:t>
      </w:r>
      <w:r>
        <w:rPr>
          <w:rFonts w:ascii="Simplified Arabic" w:eastAsia="Calibri" w:hAnsi="Simplified Arabic" w:cs="Simplified Arabic" w:hint="cs"/>
          <w:sz w:val="28"/>
          <w:szCs w:val="28"/>
          <w:rtl/>
          <w:lang w:bidi="ar-EG"/>
        </w:rPr>
        <w:t xml:space="preserve"> عدم وجود دليل معلم لتدريس الرياضيات باللغة الانجليزية بمراحل التعليم العام.</w:t>
      </w:r>
    </w:p>
    <w:p w:rsidR="006C37FC" w:rsidRDefault="006C37FC" w:rsidP="006C37FC">
      <w:pPr>
        <w:tabs>
          <w:tab w:val="left" w:pos="3196"/>
        </w:tabs>
        <w:spacing w:line="240" w:lineRule="auto"/>
        <w:jc w:val="both"/>
        <w:rPr>
          <w:rFonts w:ascii="Simplified Arabic" w:eastAsia="Calibri" w:hAnsi="Simplified Arabic" w:cs="Simplified Arabic" w:hint="cs"/>
          <w:sz w:val="28"/>
          <w:szCs w:val="28"/>
          <w:rtl/>
          <w:lang w:bidi="ar-EG"/>
        </w:rPr>
      </w:pPr>
      <w:r w:rsidRPr="006C37FC">
        <w:rPr>
          <w:rFonts w:ascii="Simplified Arabic" w:eastAsia="Calibri" w:hAnsi="Simplified Arabic" w:cs="Simplified Arabic" w:hint="cs"/>
          <w:b/>
          <w:bCs/>
          <w:sz w:val="28"/>
          <w:szCs w:val="28"/>
          <w:rtl/>
          <w:lang w:bidi="ar-EG"/>
        </w:rPr>
        <w:t>رابعا:</w:t>
      </w:r>
      <w:r>
        <w:rPr>
          <w:rFonts w:ascii="Simplified Arabic" w:eastAsia="Calibri" w:hAnsi="Simplified Arabic" w:cs="Simplified Arabic" w:hint="cs"/>
          <w:sz w:val="28"/>
          <w:szCs w:val="28"/>
          <w:rtl/>
          <w:lang w:bidi="ar-EG"/>
        </w:rPr>
        <w:t>كتب وامتحانات الرياضيات باللغة الانجليزية هي مجرد ترجمة حرفية لكتب وامتحانات الرياضيات باللغة العربية.</w:t>
      </w:r>
      <w:r w:rsidR="00F80E63" w:rsidRPr="00A17DCB">
        <w:rPr>
          <w:rFonts w:ascii="Simplified Arabic" w:eastAsia="Calibri" w:hAnsi="Simplified Arabic" w:cs="Simplified Arabic"/>
          <w:sz w:val="28"/>
          <w:szCs w:val="28"/>
          <w:rtl/>
          <w:lang w:bidi="ar-EG"/>
        </w:rPr>
        <w:t xml:space="preserve"> </w:t>
      </w:r>
    </w:p>
    <w:p w:rsidR="006C37FC" w:rsidRDefault="006C37FC" w:rsidP="006C37FC">
      <w:pPr>
        <w:tabs>
          <w:tab w:val="left" w:pos="3196"/>
        </w:tabs>
        <w:spacing w:line="240" w:lineRule="auto"/>
        <w:jc w:val="both"/>
        <w:rPr>
          <w:rFonts w:ascii="Simplified Arabic" w:eastAsia="Calibri" w:hAnsi="Simplified Arabic" w:cs="Simplified Arabic" w:hint="cs"/>
          <w:sz w:val="28"/>
          <w:szCs w:val="28"/>
          <w:rtl/>
          <w:lang w:bidi="ar-EG"/>
        </w:rPr>
      </w:pPr>
      <w:r w:rsidRPr="006C37FC">
        <w:rPr>
          <w:rFonts w:ascii="Simplified Arabic" w:eastAsia="Calibri" w:hAnsi="Simplified Arabic" w:cs="Simplified Arabic" w:hint="cs"/>
          <w:b/>
          <w:bCs/>
          <w:sz w:val="28"/>
          <w:szCs w:val="28"/>
          <w:rtl/>
          <w:lang w:bidi="ar-EG"/>
        </w:rPr>
        <w:t>خامسا:</w:t>
      </w:r>
      <w:r>
        <w:rPr>
          <w:rFonts w:ascii="Simplified Arabic" w:eastAsia="Calibri" w:hAnsi="Simplified Arabic" w:cs="Simplified Arabic" w:hint="cs"/>
          <w:sz w:val="28"/>
          <w:szCs w:val="28"/>
          <w:rtl/>
          <w:lang w:bidi="ar-EG"/>
        </w:rPr>
        <w:t xml:space="preserve"> عدم وجود شعب لاعداد معلم الرياضيات باللغة الانجليزية في معظم كليات التربية في مصر.</w:t>
      </w:r>
    </w:p>
    <w:p w:rsidR="00F80E63" w:rsidRPr="006C37FC" w:rsidRDefault="006C37FC" w:rsidP="006C37FC">
      <w:pPr>
        <w:tabs>
          <w:tab w:val="left" w:pos="3196"/>
        </w:tabs>
        <w:spacing w:line="240" w:lineRule="auto"/>
        <w:jc w:val="both"/>
        <w:rPr>
          <w:rFonts w:ascii="Simplified Arabic" w:eastAsia="Calibri" w:hAnsi="Simplified Arabic" w:cs="Simplified Arabic"/>
          <w:b/>
          <w:bCs/>
          <w:sz w:val="28"/>
          <w:szCs w:val="28"/>
          <w:rtl/>
          <w:lang w:bidi="ar-EG"/>
        </w:rPr>
      </w:pPr>
      <w:r w:rsidRPr="006C37FC">
        <w:rPr>
          <w:rFonts w:ascii="Simplified Arabic" w:eastAsia="Calibri" w:hAnsi="Simplified Arabic" w:cs="Simplified Arabic" w:hint="cs"/>
          <w:b/>
          <w:bCs/>
          <w:sz w:val="28"/>
          <w:szCs w:val="28"/>
          <w:rtl/>
          <w:lang w:bidi="ar-EG"/>
        </w:rPr>
        <w:t>سادسا</w:t>
      </w:r>
      <w:r w:rsidRPr="006C37FC">
        <w:rPr>
          <w:rFonts w:ascii="Simplified Arabic" w:eastAsia="Calibri" w:hAnsi="Simplified Arabic" w:cs="Simplified Arabic" w:hint="cs"/>
          <w:sz w:val="28"/>
          <w:szCs w:val="28"/>
          <w:rtl/>
          <w:lang w:bidi="ar-EG"/>
        </w:rPr>
        <w:t>: معظم القائمين علي تدريس الرياضيات باللغة الانجليزية غير مؤهلين حيث انهم معدون في كليات التربية لتدريس الرياضيات باللغة العربية فقط.</w:t>
      </w:r>
      <w:r w:rsidR="00F80E63" w:rsidRPr="006C37FC">
        <w:rPr>
          <w:rFonts w:ascii="Simplified Arabic" w:eastAsia="Calibri" w:hAnsi="Simplified Arabic" w:cs="Simplified Arabic"/>
          <w:b/>
          <w:bCs/>
          <w:sz w:val="28"/>
          <w:szCs w:val="28"/>
          <w:rtl/>
          <w:lang w:bidi="ar-EG"/>
        </w:rPr>
        <w:t xml:space="preserve">  </w:t>
      </w:r>
    </w:p>
    <w:p w:rsidR="00483AD4" w:rsidRPr="00A17DCB" w:rsidRDefault="00483AD4" w:rsidP="00A17DCB">
      <w:pPr>
        <w:keepNext/>
        <w:keepLines/>
        <w:spacing w:before="480" w:after="0" w:line="240" w:lineRule="auto"/>
        <w:outlineLvl w:val="0"/>
        <w:rPr>
          <w:rFonts w:ascii="Simplified Arabic" w:eastAsia="Times New Roman" w:hAnsi="Simplified Arabic" w:cs="Simplified Arabic"/>
          <w:b/>
          <w:bCs/>
          <w:color w:val="000000" w:themeColor="text1"/>
          <w:sz w:val="32"/>
          <w:szCs w:val="32"/>
        </w:rPr>
      </w:pPr>
      <w:bookmarkStart w:id="7" w:name="_Toc514798923"/>
      <w:bookmarkStart w:id="8" w:name="_Toc514801008"/>
      <w:bookmarkStart w:id="9" w:name="_Toc522045244"/>
      <w:r w:rsidRPr="00A17DCB">
        <w:rPr>
          <w:rFonts w:ascii="Simplified Arabic" w:eastAsia="Times New Roman" w:hAnsi="Simplified Arabic" w:cs="Simplified Arabic"/>
          <w:b/>
          <w:bCs/>
          <w:color w:val="000000" w:themeColor="text1"/>
          <w:sz w:val="32"/>
          <w:szCs w:val="32"/>
          <w:rtl/>
        </w:rPr>
        <w:t>تحديد مشكلة البحث و</w:t>
      </w:r>
      <w:r w:rsidR="00A17DCB">
        <w:rPr>
          <w:rFonts w:ascii="Simplified Arabic" w:eastAsia="Times New Roman" w:hAnsi="Simplified Arabic" w:cs="Simplified Arabic" w:hint="cs"/>
          <w:b/>
          <w:bCs/>
          <w:color w:val="000000" w:themeColor="text1"/>
          <w:sz w:val="32"/>
          <w:szCs w:val="32"/>
          <w:rtl/>
        </w:rPr>
        <w:t>صياغة اسئلته</w:t>
      </w:r>
      <w:r w:rsidRPr="00A17DCB">
        <w:rPr>
          <w:rFonts w:ascii="Simplified Arabic" w:eastAsia="Times New Roman" w:hAnsi="Simplified Arabic" w:cs="Simplified Arabic"/>
          <w:b/>
          <w:bCs/>
          <w:color w:val="000000" w:themeColor="text1"/>
          <w:sz w:val="32"/>
          <w:szCs w:val="32"/>
          <w:rtl/>
        </w:rPr>
        <w:t>:</w:t>
      </w:r>
      <w:bookmarkEnd w:id="7"/>
      <w:bookmarkEnd w:id="8"/>
      <w:bookmarkEnd w:id="9"/>
      <w:r w:rsidRPr="00A17DCB">
        <w:rPr>
          <w:rFonts w:ascii="Simplified Arabic" w:eastAsia="Times New Roman" w:hAnsi="Simplified Arabic" w:cs="Simplified Arabic"/>
          <w:b/>
          <w:bCs/>
          <w:color w:val="000000" w:themeColor="text1"/>
          <w:sz w:val="32"/>
          <w:szCs w:val="32"/>
          <w:rtl/>
        </w:rPr>
        <w:t xml:space="preserve"> </w:t>
      </w:r>
    </w:p>
    <w:p w:rsidR="00483AD4" w:rsidRPr="00A17DCB" w:rsidRDefault="00483AD4" w:rsidP="00A17DCB">
      <w:pPr>
        <w:spacing w:before="240" w:after="0" w:line="240" w:lineRule="auto"/>
        <w:ind w:firstLine="565"/>
        <w:jc w:val="lowKashida"/>
        <w:rPr>
          <w:rFonts w:ascii="Simplified Arabic" w:eastAsiaTheme="minorEastAsia" w:hAnsi="Simplified Arabic" w:cs="Simplified Arabic"/>
          <w:rtl/>
        </w:rPr>
      </w:pPr>
      <w:r w:rsidRPr="00A17DCB">
        <w:rPr>
          <w:rFonts w:ascii="Simplified Arabic" w:eastAsia="Calibri" w:hAnsi="Simplified Arabic" w:cs="Simplified Arabic"/>
          <w:sz w:val="28"/>
          <w:szCs w:val="28"/>
          <w:rtl/>
          <w:lang w:bidi="ar-EG"/>
        </w:rPr>
        <w:t xml:space="preserve"> تتحدد مشكلة البحث في عدم وجود تكامل بين اللغة الاكاديمية(لغة الرياضيات) واللغة الأم(اللغة العربية) واللغة الأجنبية (اللغة الإنجليزية) اثناء تدريس الرياضيات باللغة الانجليزية في المدارس الرسمية للغات والمدارس الخاصة. وتتحدد مشكلة البحث الحالي في الإجابة عن السؤال الرئيس التالي :</w:t>
      </w:r>
      <w:r w:rsidRPr="00A17DCB">
        <w:rPr>
          <w:rFonts w:ascii="Simplified Arabic" w:eastAsia="Calibri" w:hAnsi="Simplified Arabic" w:cs="Simplified Arabic"/>
          <w:b/>
          <w:bCs/>
          <w:sz w:val="28"/>
          <w:szCs w:val="28"/>
          <w:u w:val="single"/>
          <w:rtl/>
          <w:lang w:bidi="ar-EG"/>
        </w:rPr>
        <w:t xml:space="preserve"> </w:t>
      </w:r>
      <w:r w:rsidRPr="00A17DCB">
        <w:rPr>
          <w:rFonts w:ascii="Simplified Arabic" w:eastAsia="Calibri" w:hAnsi="Simplified Arabic" w:cs="Simplified Arabic"/>
          <w:sz w:val="28"/>
          <w:szCs w:val="28"/>
          <w:rtl/>
          <w:lang w:bidi="ar-EG"/>
        </w:rPr>
        <w:t>كيف يمكن تطوير تدريس الرياضيات باللغة الانجليزية باستخدام مداخل التكامل الرياضي اللغوي</w:t>
      </w:r>
      <w:r w:rsidR="00C159A8" w:rsidRPr="00A17DCB">
        <w:rPr>
          <w:rFonts w:ascii="Simplified Arabic" w:eastAsia="Calibri" w:hAnsi="Simplified Arabic" w:cs="Simplified Arabic"/>
          <w:sz w:val="28"/>
          <w:szCs w:val="28"/>
          <w:rtl/>
          <w:lang w:bidi="ar-EG"/>
        </w:rPr>
        <w:t xml:space="preserve">؟. </w:t>
      </w:r>
      <w:r w:rsidRPr="00A17DCB">
        <w:rPr>
          <w:rFonts w:ascii="Simplified Arabic" w:eastAsia="Calibri" w:hAnsi="Simplified Arabic" w:cs="Simplified Arabic"/>
          <w:sz w:val="28"/>
          <w:szCs w:val="28"/>
          <w:rtl/>
          <w:lang w:bidi="ar-EG"/>
        </w:rPr>
        <w:t>ويتفرع من هذا السؤال الأسئلة التالية :</w:t>
      </w:r>
    </w:p>
    <w:p w:rsidR="00483AD4" w:rsidRPr="00A17DCB" w:rsidRDefault="000930D2" w:rsidP="005C0CE2">
      <w:pPr>
        <w:pStyle w:val="ListParagraph"/>
        <w:numPr>
          <w:ilvl w:val="0"/>
          <w:numId w:val="3"/>
        </w:numPr>
        <w:spacing w:before="240" w:after="0" w:line="240" w:lineRule="auto"/>
        <w:jc w:val="lowKashida"/>
        <w:rPr>
          <w:rFonts w:ascii="Simplified Arabic" w:eastAsiaTheme="minorEastAsia" w:hAnsi="Simplified Arabic" w:cs="Simplified Arabic"/>
          <w:sz w:val="28"/>
          <w:szCs w:val="28"/>
        </w:rPr>
      </w:pPr>
      <w:r w:rsidRPr="00A17DCB">
        <w:rPr>
          <w:rFonts w:ascii="Simplified Arabic" w:eastAsiaTheme="minorEastAsia" w:hAnsi="Simplified Arabic" w:cs="Simplified Arabic"/>
          <w:sz w:val="28"/>
          <w:szCs w:val="28"/>
          <w:rtl/>
        </w:rPr>
        <w:t>ما مشكلات تدريس الرياضيات باللغة الانجليزية في المدارس المصرية والعربية؟</w:t>
      </w:r>
    </w:p>
    <w:p w:rsidR="00F80E63" w:rsidRPr="00A17DCB" w:rsidRDefault="00615C2F" w:rsidP="005C0CE2">
      <w:pPr>
        <w:pStyle w:val="ListParagraph"/>
        <w:numPr>
          <w:ilvl w:val="0"/>
          <w:numId w:val="3"/>
        </w:numPr>
        <w:spacing w:before="240" w:after="0" w:line="240" w:lineRule="auto"/>
        <w:jc w:val="lowKashida"/>
        <w:rPr>
          <w:rFonts w:ascii="Simplified Arabic" w:eastAsiaTheme="minorEastAsia" w:hAnsi="Simplified Arabic" w:cs="Simplified Arabic"/>
          <w:sz w:val="28"/>
          <w:szCs w:val="28"/>
        </w:rPr>
      </w:pPr>
      <w:r w:rsidRPr="00A17DCB">
        <w:rPr>
          <w:rFonts w:ascii="Simplified Arabic" w:eastAsiaTheme="minorEastAsia" w:hAnsi="Simplified Arabic" w:cs="Simplified Arabic"/>
          <w:sz w:val="28"/>
          <w:szCs w:val="28"/>
          <w:rtl/>
        </w:rPr>
        <w:t>ما مداخل</w:t>
      </w:r>
      <w:r w:rsidR="00F80E63" w:rsidRPr="00A17DCB">
        <w:rPr>
          <w:rFonts w:ascii="Simplified Arabic" w:eastAsiaTheme="minorEastAsia" w:hAnsi="Simplified Arabic" w:cs="Simplified Arabic"/>
          <w:sz w:val="28"/>
          <w:szCs w:val="28"/>
          <w:rtl/>
        </w:rPr>
        <w:t xml:space="preserve"> التكامل</w:t>
      </w:r>
      <w:r w:rsidRPr="00A17DCB">
        <w:rPr>
          <w:rFonts w:ascii="Simplified Arabic" w:eastAsiaTheme="minorEastAsia" w:hAnsi="Simplified Arabic" w:cs="Simplified Arabic"/>
          <w:sz w:val="28"/>
          <w:szCs w:val="28"/>
          <w:rtl/>
        </w:rPr>
        <w:t xml:space="preserve"> </w:t>
      </w:r>
      <w:r w:rsidR="00B27733" w:rsidRPr="00A17DCB">
        <w:rPr>
          <w:rFonts w:ascii="Simplified Arabic" w:eastAsiaTheme="minorEastAsia" w:hAnsi="Simplified Arabic" w:cs="Simplified Arabic"/>
          <w:sz w:val="28"/>
          <w:szCs w:val="28"/>
          <w:rtl/>
        </w:rPr>
        <w:t>الاكاديمية اللغوية المناسبة ل</w:t>
      </w:r>
      <w:r w:rsidR="00F80E63" w:rsidRPr="00A17DCB">
        <w:rPr>
          <w:rFonts w:ascii="Simplified Arabic" w:eastAsiaTheme="minorEastAsia" w:hAnsi="Simplified Arabic" w:cs="Simplified Arabic"/>
          <w:sz w:val="28"/>
          <w:szCs w:val="28"/>
          <w:rtl/>
        </w:rPr>
        <w:t xml:space="preserve">تدريس الرياضيات </w:t>
      </w:r>
      <w:r w:rsidR="00B27733" w:rsidRPr="00A17DCB">
        <w:rPr>
          <w:rFonts w:ascii="Simplified Arabic" w:eastAsiaTheme="minorEastAsia" w:hAnsi="Simplified Arabic" w:cs="Simplified Arabic"/>
          <w:sz w:val="28"/>
          <w:szCs w:val="28"/>
          <w:rtl/>
        </w:rPr>
        <w:t>ب</w:t>
      </w:r>
      <w:r w:rsidR="00F80E63" w:rsidRPr="00A17DCB">
        <w:rPr>
          <w:rFonts w:ascii="Simplified Arabic" w:eastAsiaTheme="minorEastAsia" w:hAnsi="Simplified Arabic" w:cs="Simplified Arabic"/>
          <w:sz w:val="28"/>
          <w:szCs w:val="28"/>
          <w:rtl/>
        </w:rPr>
        <w:t>اللغة الانجليزية؟</w:t>
      </w:r>
    </w:p>
    <w:p w:rsidR="000930D2" w:rsidRPr="00A17DCB" w:rsidRDefault="000930D2" w:rsidP="005C0CE2">
      <w:pPr>
        <w:pStyle w:val="ListParagraph"/>
        <w:numPr>
          <w:ilvl w:val="0"/>
          <w:numId w:val="3"/>
        </w:numPr>
        <w:spacing w:before="240" w:after="0" w:line="240" w:lineRule="auto"/>
        <w:jc w:val="lowKashida"/>
        <w:rPr>
          <w:rFonts w:ascii="Simplified Arabic" w:eastAsiaTheme="minorEastAsia" w:hAnsi="Simplified Arabic" w:cs="Simplified Arabic"/>
          <w:sz w:val="28"/>
          <w:szCs w:val="28"/>
        </w:rPr>
      </w:pPr>
      <w:r w:rsidRPr="00A17DCB">
        <w:rPr>
          <w:rFonts w:ascii="Simplified Arabic" w:eastAsiaTheme="minorEastAsia" w:hAnsi="Simplified Arabic" w:cs="Simplified Arabic"/>
          <w:sz w:val="28"/>
          <w:szCs w:val="28"/>
          <w:rtl/>
        </w:rPr>
        <w:t xml:space="preserve">كيف يمكن استخدام مدخل التكامل الرياضي اللغوى </w:t>
      </w:r>
      <w:r w:rsidRPr="00A17DCB">
        <w:rPr>
          <w:rFonts w:ascii="Simplified Arabic" w:eastAsiaTheme="minorEastAsia" w:hAnsi="Simplified Arabic" w:cs="Simplified Arabic"/>
          <w:sz w:val="28"/>
          <w:szCs w:val="28"/>
        </w:rPr>
        <w:t>CLILL</w:t>
      </w:r>
      <w:r w:rsidRPr="00A17DCB">
        <w:rPr>
          <w:rFonts w:ascii="Simplified Arabic" w:eastAsiaTheme="minorEastAsia" w:hAnsi="Simplified Arabic" w:cs="Simplified Arabic"/>
          <w:sz w:val="28"/>
          <w:szCs w:val="28"/>
          <w:rtl/>
          <w:lang w:bidi="ar-EG"/>
        </w:rPr>
        <w:t xml:space="preserve"> </w:t>
      </w:r>
      <w:r w:rsidRPr="00A17DCB">
        <w:rPr>
          <w:rFonts w:ascii="Simplified Arabic" w:eastAsiaTheme="minorEastAsia" w:hAnsi="Simplified Arabic" w:cs="Simplified Arabic"/>
          <w:sz w:val="28"/>
          <w:szCs w:val="28"/>
          <w:rtl/>
        </w:rPr>
        <w:t xml:space="preserve">في تطوير تدريس الرياضيات </w:t>
      </w:r>
      <w:r w:rsidR="00F80E63" w:rsidRPr="00A17DCB">
        <w:rPr>
          <w:rFonts w:ascii="Simplified Arabic" w:eastAsiaTheme="minorEastAsia" w:hAnsi="Simplified Arabic" w:cs="Simplified Arabic"/>
          <w:sz w:val="28"/>
          <w:szCs w:val="28"/>
          <w:rtl/>
        </w:rPr>
        <w:t>باللغة الانجليزية؟</w:t>
      </w:r>
    </w:p>
    <w:p w:rsidR="00F80E63" w:rsidRPr="00A17DCB" w:rsidRDefault="00F80E63" w:rsidP="005C0CE2">
      <w:pPr>
        <w:pStyle w:val="ListParagraph"/>
        <w:numPr>
          <w:ilvl w:val="0"/>
          <w:numId w:val="3"/>
        </w:numPr>
        <w:spacing w:before="240" w:after="0" w:line="240" w:lineRule="auto"/>
        <w:jc w:val="lowKashida"/>
        <w:rPr>
          <w:rFonts w:ascii="Simplified Arabic" w:eastAsiaTheme="minorEastAsia" w:hAnsi="Simplified Arabic" w:cs="Simplified Arabic"/>
          <w:sz w:val="28"/>
          <w:szCs w:val="28"/>
        </w:rPr>
      </w:pPr>
      <w:r w:rsidRPr="00A17DCB">
        <w:rPr>
          <w:rFonts w:ascii="Simplified Arabic" w:eastAsiaTheme="minorEastAsia" w:hAnsi="Simplified Arabic" w:cs="Simplified Arabic"/>
          <w:sz w:val="28"/>
          <w:szCs w:val="28"/>
          <w:rtl/>
        </w:rPr>
        <w:lastRenderedPageBreak/>
        <w:t xml:space="preserve">كيف يمكن استخدام مدخل التكامل الرياضي اللغوى </w:t>
      </w:r>
      <w:r w:rsidRPr="00A17DCB">
        <w:rPr>
          <w:rFonts w:ascii="Simplified Arabic" w:eastAsiaTheme="minorEastAsia" w:hAnsi="Simplified Arabic" w:cs="Simplified Arabic"/>
          <w:sz w:val="28"/>
          <w:szCs w:val="28"/>
        </w:rPr>
        <w:t>SIOP</w:t>
      </w:r>
      <w:r w:rsidRPr="00A17DCB">
        <w:rPr>
          <w:rFonts w:ascii="Simplified Arabic" w:eastAsiaTheme="minorEastAsia" w:hAnsi="Simplified Arabic" w:cs="Simplified Arabic"/>
          <w:sz w:val="28"/>
          <w:szCs w:val="28"/>
          <w:rtl/>
          <w:lang w:bidi="ar-EG"/>
        </w:rPr>
        <w:t xml:space="preserve"> </w:t>
      </w:r>
      <w:r w:rsidRPr="00A17DCB">
        <w:rPr>
          <w:rFonts w:ascii="Simplified Arabic" w:eastAsiaTheme="minorEastAsia" w:hAnsi="Simplified Arabic" w:cs="Simplified Arabic"/>
          <w:sz w:val="28"/>
          <w:szCs w:val="28"/>
          <w:rtl/>
        </w:rPr>
        <w:t>في تطوير تدريس الرياضيات باللغة الانجليزية؟</w:t>
      </w:r>
    </w:p>
    <w:p w:rsidR="00615C2F" w:rsidRDefault="00615C2F" w:rsidP="005C0CE2">
      <w:pPr>
        <w:pStyle w:val="ListParagraph"/>
        <w:numPr>
          <w:ilvl w:val="0"/>
          <w:numId w:val="3"/>
        </w:numPr>
        <w:spacing w:before="240" w:after="0" w:line="240" w:lineRule="auto"/>
        <w:jc w:val="lowKashida"/>
        <w:rPr>
          <w:rFonts w:ascii="Simplified Arabic" w:eastAsiaTheme="minorEastAsia" w:hAnsi="Simplified Arabic" w:cs="Simplified Arabic" w:hint="cs"/>
          <w:sz w:val="28"/>
          <w:szCs w:val="28"/>
        </w:rPr>
      </w:pPr>
      <w:r w:rsidRPr="00A17DCB">
        <w:rPr>
          <w:rFonts w:ascii="Simplified Arabic" w:eastAsiaTheme="minorEastAsia" w:hAnsi="Simplified Arabic" w:cs="Simplified Arabic"/>
          <w:sz w:val="28"/>
          <w:szCs w:val="28"/>
          <w:rtl/>
        </w:rPr>
        <w:t>ما مدي انتشار واستخدام هذه المداخل في تدريس الرياضيات عبر دول العالم الحديث؟</w:t>
      </w:r>
    </w:p>
    <w:p w:rsidR="006C37FC" w:rsidRPr="00A17DCB" w:rsidRDefault="006C37FC" w:rsidP="006C37FC">
      <w:pPr>
        <w:pStyle w:val="ListParagraph"/>
        <w:numPr>
          <w:ilvl w:val="0"/>
          <w:numId w:val="3"/>
        </w:numPr>
        <w:spacing w:before="240" w:after="0" w:line="240" w:lineRule="auto"/>
        <w:jc w:val="lowKashida"/>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كيف يمكن تطوير تدريس الرياضيات في المدارس الخاصة والمدارس الرسمية للغات باستخدام هذه المداخل؟</w:t>
      </w:r>
    </w:p>
    <w:p w:rsidR="00483AD4" w:rsidRPr="00A17DCB" w:rsidRDefault="001A6F96" w:rsidP="00A17DCB">
      <w:pPr>
        <w:pStyle w:val="NoSpacing"/>
        <w:rPr>
          <w:rFonts w:ascii="Simplified Arabic" w:eastAsia="Times New Roman" w:hAnsi="Simplified Arabic" w:cs="Simplified Arabic"/>
          <w:b/>
          <w:bCs/>
        </w:rPr>
      </w:pPr>
      <w:bookmarkStart w:id="10" w:name="_Toc514798924"/>
      <w:bookmarkStart w:id="11" w:name="_Toc514801009"/>
      <w:bookmarkStart w:id="12" w:name="_Toc522045245"/>
      <w:r>
        <w:rPr>
          <w:rFonts w:ascii="Simplified Arabic" w:eastAsia="Times New Roman" w:hAnsi="Simplified Arabic" w:cs="Simplified Arabic" w:hint="cs"/>
          <w:b/>
          <w:bCs/>
          <w:sz w:val="28"/>
          <w:szCs w:val="28"/>
          <w:rtl/>
        </w:rPr>
        <w:t>ا</w:t>
      </w:r>
      <w:r w:rsidR="00483AD4" w:rsidRPr="00A17DCB">
        <w:rPr>
          <w:rFonts w:ascii="Simplified Arabic" w:eastAsia="Times New Roman" w:hAnsi="Simplified Arabic" w:cs="Simplified Arabic"/>
          <w:b/>
          <w:bCs/>
          <w:sz w:val="28"/>
          <w:szCs w:val="28"/>
          <w:rtl/>
        </w:rPr>
        <w:t>هداف البحث</w:t>
      </w:r>
      <w:bookmarkEnd w:id="10"/>
      <w:bookmarkEnd w:id="11"/>
      <w:bookmarkEnd w:id="12"/>
    </w:p>
    <w:p w:rsidR="00483AD4" w:rsidRPr="00A17DCB" w:rsidRDefault="00483AD4" w:rsidP="00A17DCB">
      <w:pPr>
        <w:spacing w:after="0" w:line="240" w:lineRule="auto"/>
        <w:jc w:val="lowKashida"/>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يهدف البحث الحالي إلى  :-</w:t>
      </w:r>
    </w:p>
    <w:p w:rsidR="00483AD4" w:rsidRPr="00A17DCB" w:rsidRDefault="00483AD4" w:rsidP="005C0CE2">
      <w:pPr>
        <w:numPr>
          <w:ilvl w:val="0"/>
          <w:numId w:val="2"/>
        </w:numPr>
        <w:spacing w:after="0" w:line="240" w:lineRule="auto"/>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وصف وتحليل واقع تدريس الرياضيات باللغة الإنجليزية والتعرف علي الصعوبات و المشكلات التي تواجهها . </w:t>
      </w:r>
    </w:p>
    <w:p w:rsidR="00483AD4" w:rsidRPr="00A17DCB" w:rsidRDefault="00483AD4" w:rsidP="005C0CE2">
      <w:pPr>
        <w:numPr>
          <w:ilvl w:val="0"/>
          <w:numId w:val="2"/>
        </w:numPr>
        <w:spacing w:after="0" w:line="240" w:lineRule="auto"/>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دراسة المداخل العالمية لتدريس الرياضيات باللغة الانجليزية واختيار المناسب منها  للمدارس الرسمية للغات بمصر.</w:t>
      </w:r>
    </w:p>
    <w:p w:rsidR="00483AD4" w:rsidRPr="00A17DCB" w:rsidRDefault="00483AD4" w:rsidP="005C0CE2">
      <w:pPr>
        <w:numPr>
          <w:ilvl w:val="0"/>
          <w:numId w:val="2"/>
        </w:numPr>
        <w:spacing w:after="0" w:line="240" w:lineRule="auto"/>
        <w:contextualSpacing/>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التنبؤ بفاعلية مداخل التكامل بين الرياضيات واللغة في تطوير تدريس الرياضيات باللغة الانجليزية .</w:t>
      </w:r>
    </w:p>
    <w:p w:rsidR="00483AD4" w:rsidRPr="00A17DCB" w:rsidRDefault="00483AD4" w:rsidP="00A17DCB">
      <w:pPr>
        <w:keepNext/>
        <w:spacing w:before="240" w:after="60" w:line="240" w:lineRule="auto"/>
        <w:outlineLvl w:val="1"/>
        <w:rPr>
          <w:rFonts w:ascii="Simplified Arabic" w:eastAsia="Times New Roman" w:hAnsi="Simplified Arabic" w:cs="Simplified Arabic"/>
          <w:b/>
          <w:bCs/>
          <w:sz w:val="28"/>
          <w:szCs w:val="28"/>
          <w:rtl/>
          <w:lang w:bidi="ar-EG"/>
        </w:rPr>
      </w:pPr>
      <w:bookmarkStart w:id="13" w:name="_Toc1168595"/>
      <w:bookmarkStart w:id="14" w:name="_Toc1168618"/>
      <w:bookmarkStart w:id="15" w:name="_Toc1168641"/>
      <w:bookmarkStart w:id="16" w:name="_Toc1168664"/>
      <w:bookmarkStart w:id="17" w:name="_Toc1168687"/>
      <w:bookmarkStart w:id="18" w:name="_Toc1168710"/>
      <w:bookmarkStart w:id="19" w:name="_Toc1168733"/>
      <w:bookmarkStart w:id="20" w:name="_Toc1168756"/>
      <w:bookmarkStart w:id="21" w:name="_Toc1168779"/>
      <w:bookmarkStart w:id="22" w:name="_Toc4240810"/>
      <w:bookmarkStart w:id="23" w:name="_Toc4241699"/>
      <w:bookmarkStart w:id="24" w:name="_Toc4241779"/>
      <w:r w:rsidRPr="00A17DCB">
        <w:rPr>
          <w:rFonts w:ascii="Simplified Arabic" w:eastAsia="Times New Roman" w:hAnsi="Simplified Arabic" w:cs="Simplified Arabic"/>
          <w:b/>
          <w:bCs/>
          <w:sz w:val="28"/>
          <w:szCs w:val="28"/>
          <w:rtl/>
          <w:lang w:bidi="ar-EG"/>
        </w:rPr>
        <w:t>أهمية البحث :</w:t>
      </w:r>
      <w:bookmarkEnd w:id="13"/>
      <w:bookmarkEnd w:id="14"/>
      <w:bookmarkEnd w:id="15"/>
      <w:bookmarkEnd w:id="16"/>
      <w:bookmarkEnd w:id="17"/>
      <w:bookmarkEnd w:id="18"/>
      <w:bookmarkEnd w:id="19"/>
      <w:bookmarkEnd w:id="20"/>
      <w:bookmarkEnd w:id="21"/>
      <w:bookmarkEnd w:id="22"/>
      <w:bookmarkEnd w:id="23"/>
      <w:bookmarkEnd w:id="24"/>
    </w:p>
    <w:p w:rsidR="00483AD4" w:rsidRPr="00A17DCB" w:rsidRDefault="00483AD4" w:rsidP="00A17DCB">
      <w:pPr>
        <w:spacing w:line="240" w:lineRule="auto"/>
        <w:ind w:left="509" w:hanging="509"/>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تتمثل أهمية البحث الحالي فيما يلي :</w:t>
      </w:r>
    </w:p>
    <w:p w:rsidR="00483AD4" w:rsidRPr="00A17DCB" w:rsidRDefault="00483AD4" w:rsidP="00A17DCB">
      <w:pPr>
        <w:spacing w:after="0" w:line="240" w:lineRule="auto"/>
        <w:ind w:left="509" w:hanging="509"/>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أولًا: بالنسبة لمخططي، ومطوري مناهج الرياضيات بالمرحلة الابتدائية:</w:t>
      </w:r>
    </w:p>
    <w:p w:rsidR="00483AD4" w:rsidRPr="00A17DCB" w:rsidRDefault="00483AD4" w:rsidP="005C0CE2">
      <w:pPr>
        <w:pStyle w:val="ListParagraph"/>
        <w:numPr>
          <w:ilvl w:val="0"/>
          <w:numId w:val="8"/>
        </w:numPr>
        <w:spacing w:line="240" w:lineRule="auto"/>
        <w:ind w:left="651" w:hanging="283"/>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يقدم للمسئولين بوزارة التربية والتعليم، ومخططي ، ومطوري المناهج المشكلات التي تواجه تدريس الرياضيات باللغة الانجليزية من حيث المناهج وأساليب التدريس وأساليب التقويم.</w:t>
      </w:r>
    </w:p>
    <w:p w:rsidR="00483AD4" w:rsidRPr="00A17DCB" w:rsidRDefault="00483AD4" w:rsidP="005C0CE2">
      <w:pPr>
        <w:pStyle w:val="ListParagraph"/>
        <w:numPr>
          <w:ilvl w:val="0"/>
          <w:numId w:val="8"/>
        </w:numPr>
        <w:spacing w:line="240" w:lineRule="auto"/>
        <w:ind w:left="651" w:hanging="283"/>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تقديم للمسئولين بوزارة التربية والتعليم المصرية، ومخططي، ومطوري مناهج الرياضيات </w:t>
      </w:r>
      <w:r w:rsidR="00C159A8" w:rsidRPr="00A17DCB">
        <w:rPr>
          <w:rFonts w:ascii="Simplified Arabic" w:eastAsia="Calibri" w:hAnsi="Simplified Arabic" w:cs="Simplified Arabic"/>
          <w:sz w:val="28"/>
          <w:szCs w:val="28"/>
          <w:rtl/>
          <w:lang w:bidi="ar-EG"/>
        </w:rPr>
        <w:t xml:space="preserve">نماذج تكاملية بين الرياضيات واللغة الانجليزية واللغة العربية ومن اهمها </w:t>
      </w:r>
      <w:r w:rsidRPr="00A17DCB">
        <w:rPr>
          <w:rFonts w:ascii="Simplified Arabic" w:eastAsia="Calibri" w:hAnsi="Simplified Arabic" w:cs="Simplified Arabic"/>
          <w:sz w:val="28"/>
          <w:szCs w:val="28"/>
          <w:rtl/>
          <w:lang w:bidi="ar-EG"/>
        </w:rPr>
        <w:t xml:space="preserve">نموذج </w:t>
      </w:r>
      <w:r w:rsidRPr="00A17DCB">
        <w:rPr>
          <w:rFonts w:ascii="Simplified Arabic" w:eastAsia="Calibri" w:hAnsi="Simplified Arabic" w:cs="Simplified Arabic"/>
          <w:sz w:val="28"/>
          <w:szCs w:val="28"/>
          <w:lang w:bidi="ar-EG"/>
        </w:rPr>
        <w:t>SIOP</w:t>
      </w:r>
      <w:r w:rsidRPr="00A17DCB">
        <w:rPr>
          <w:rFonts w:ascii="Simplified Arabic" w:eastAsia="Calibri" w:hAnsi="Simplified Arabic" w:cs="Simplified Arabic"/>
          <w:sz w:val="28"/>
          <w:szCs w:val="28"/>
          <w:rtl/>
          <w:lang w:bidi="ar-EG"/>
        </w:rPr>
        <w:t xml:space="preserve"> </w:t>
      </w:r>
      <w:r w:rsidR="00C159A8" w:rsidRPr="00A17DCB">
        <w:rPr>
          <w:rFonts w:ascii="Simplified Arabic" w:eastAsia="Calibri" w:hAnsi="Simplified Arabic" w:cs="Simplified Arabic"/>
          <w:sz w:val="28"/>
          <w:szCs w:val="28"/>
          <w:rtl/>
          <w:lang w:bidi="ar-EG"/>
        </w:rPr>
        <w:t>ونموذج</w:t>
      </w:r>
      <w:r w:rsidR="00C159A8" w:rsidRPr="00A17DCB">
        <w:rPr>
          <w:rFonts w:ascii="Simplified Arabic" w:eastAsia="Calibri" w:hAnsi="Simplified Arabic" w:cs="Simplified Arabic"/>
          <w:sz w:val="28"/>
          <w:szCs w:val="28"/>
          <w:lang w:bidi="ar-EG"/>
        </w:rPr>
        <w:t xml:space="preserve">CLILL </w:t>
      </w:r>
      <w:r w:rsidR="00C159A8" w:rsidRPr="00A17DCB">
        <w:rPr>
          <w:rFonts w:ascii="Simplified Arabic" w:eastAsia="Calibri" w:hAnsi="Simplified Arabic" w:cs="Simplified Arabic"/>
          <w:sz w:val="28"/>
          <w:szCs w:val="28"/>
          <w:rtl/>
          <w:lang w:bidi="ar-EG"/>
        </w:rPr>
        <w:t xml:space="preserve"> </w:t>
      </w:r>
      <w:r w:rsidRPr="00A17DCB">
        <w:rPr>
          <w:rFonts w:ascii="Simplified Arabic" w:eastAsia="Calibri" w:hAnsi="Simplified Arabic" w:cs="Simplified Arabic"/>
          <w:sz w:val="28"/>
          <w:szCs w:val="28"/>
          <w:rtl/>
          <w:lang w:bidi="ar-EG"/>
        </w:rPr>
        <w:t xml:space="preserve">لتعليم الرياضيات أو لتعليم أي محتوى دراسي  يدرس بلغة أجنبية للطالب. </w:t>
      </w:r>
    </w:p>
    <w:p w:rsidR="00483AD4" w:rsidRPr="00A17DCB" w:rsidRDefault="00483AD4" w:rsidP="00A17DCB">
      <w:pPr>
        <w:spacing w:after="0"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ثانيًا: بالنسبة للمسئولين عن برامج تدريب معلمي الرياضيات باللغة الانجليزية في أثناء الخدمة: </w:t>
      </w:r>
    </w:p>
    <w:p w:rsidR="00483AD4" w:rsidRPr="00A17DCB" w:rsidRDefault="00483AD4" w:rsidP="005C0CE2">
      <w:pPr>
        <w:pStyle w:val="ListParagraph"/>
        <w:numPr>
          <w:ilvl w:val="0"/>
          <w:numId w:val="9"/>
        </w:numPr>
        <w:spacing w:line="240" w:lineRule="auto"/>
        <w:ind w:left="651" w:hanging="283"/>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يوجه أنظار المسئولين عن برامج تدريب معلمي الرياضيات باللغة الانجليزية في أثناء الخدمة بوزارة التربية والتعليم، وأكاديمية المعلم نحو </w:t>
      </w:r>
      <w:r w:rsidR="00C159A8" w:rsidRPr="00A17DCB">
        <w:rPr>
          <w:rFonts w:ascii="Simplified Arabic" w:eastAsia="Calibri" w:hAnsi="Simplified Arabic" w:cs="Simplified Arabic"/>
          <w:sz w:val="28"/>
          <w:szCs w:val="28"/>
          <w:rtl/>
          <w:lang w:bidi="ar-EG"/>
        </w:rPr>
        <w:t xml:space="preserve">نموذج </w:t>
      </w:r>
      <w:r w:rsidR="00C159A8" w:rsidRPr="00A17DCB">
        <w:rPr>
          <w:rFonts w:ascii="Simplified Arabic" w:eastAsia="Calibri" w:hAnsi="Simplified Arabic" w:cs="Simplified Arabic"/>
          <w:sz w:val="28"/>
          <w:szCs w:val="28"/>
          <w:lang w:bidi="ar-EG"/>
        </w:rPr>
        <w:t>SIOP</w:t>
      </w:r>
      <w:r w:rsidR="00C159A8" w:rsidRPr="00A17DCB">
        <w:rPr>
          <w:rFonts w:ascii="Simplified Arabic" w:eastAsia="Calibri" w:hAnsi="Simplified Arabic" w:cs="Simplified Arabic"/>
          <w:sz w:val="28"/>
          <w:szCs w:val="28"/>
          <w:rtl/>
          <w:lang w:bidi="ar-EG"/>
        </w:rPr>
        <w:t xml:space="preserve"> ونموذج</w:t>
      </w:r>
      <w:r w:rsidR="00C159A8" w:rsidRPr="00A17DCB">
        <w:rPr>
          <w:rFonts w:ascii="Simplified Arabic" w:eastAsia="Calibri" w:hAnsi="Simplified Arabic" w:cs="Simplified Arabic"/>
          <w:sz w:val="28"/>
          <w:szCs w:val="28"/>
          <w:lang w:bidi="ar-EG"/>
        </w:rPr>
        <w:t xml:space="preserve">CLILL </w:t>
      </w:r>
      <w:r w:rsidR="00C159A8" w:rsidRPr="00A17DCB">
        <w:rPr>
          <w:rFonts w:ascii="Simplified Arabic" w:eastAsia="Calibri" w:hAnsi="Simplified Arabic" w:cs="Simplified Arabic"/>
          <w:sz w:val="28"/>
          <w:szCs w:val="28"/>
          <w:rtl/>
          <w:lang w:bidi="ar-EG"/>
        </w:rPr>
        <w:t xml:space="preserve"> </w:t>
      </w:r>
      <w:r w:rsidRPr="00A17DCB">
        <w:rPr>
          <w:rFonts w:ascii="Simplified Arabic" w:eastAsia="Calibri" w:hAnsi="Simplified Arabic" w:cs="Simplified Arabic"/>
          <w:sz w:val="28"/>
          <w:szCs w:val="28"/>
          <w:rtl/>
          <w:lang w:bidi="ar-EG"/>
        </w:rPr>
        <w:lastRenderedPageBreak/>
        <w:t>وتدريب المعلمين على استخدامه بما يحتوي من مراحل واستراتيجيات تعليمية، وتوعيتهم بأهمية  تنمية مهارات التواصل الرياضي.</w:t>
      </w:r>
    </w:p>
    <w:p w:rsidR="00483AD4" w:rsidRPr="00A17DCB" w:rsidRDefault="00483AD4" w:rsidP="00A17DCB">
      <w:pPr>
        <w:spacing w:after="0"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ثالثًا: بالنسبة للمسئولين عن برامج إعداد معلم الرياضيات باللغة الانجليزية قبل الخدمة:</w:t>
      </w:r>
    </w:p>
    <w:p w:rsidR="00483AD4" w:rsidRDefault="00483AD4" w:rsidP="005C0CE2">
      <w:pPr>
        <w:numPr>
          <w:ilvl w:val="0"/>
          <w:numId w:val="10"/>
        </w:numPr>
        <w:spacing w:line="240" w:lineRule="auto"/>
        <w:ind w:left="651" w:hanging="291"/>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يزود المسئولين عن برامج إعداد معلم الرياضيات باللغة الانجليزية بكليات التربية بنموذج </w:t>
      </w:r>
      <w:r w:rsidRPr="00A17DCB">
        <w:rPr>
          <w:rFonts w:ascii="Simplified Arabic" w:eastAsia="Calibri" w:hAnsi="Simplified Arabic" w:cs="Simplified Arabic"/>
          <w:sz w:val="28"/>
          <w:szCs w:val="28"/>
          <w:lang w:bidi="ar-EG"/>
        </w:rPr>
        <w:t>SIOP</w:t>
      </w:r>
      <w:r w:rsidRPr="00A17DCB">
        <w:rPr>
          <w:rFonts w:ascii="Simplified Arabic" w:eastAsia="Calibri" w:hAnsi="Simplified Arabic" w:cs="Simplified Arabic"/>
          <w:sz w:val="28"/>
          <w:szCs w:val="28"/>
          <w:rtl/>
          <w:lang w:bidi="ar-EG"/>
        </w:rPr>
        <w:t xml:space="preserve"> </w:t>
      </w:r>
      <w:r w:rsidR="00C159A8" w:rsidRPr="00A17DCB">
        <w:rPr>
          <w:rFonts w:ascii="Simplified Arabic" w:eastAsia="Calibri" w:hAnsi="Simplified Arabic" w:cs="Simplified Arabic"/>
          <w:sz w:val="28"/>
          <w:szCs w:val="28"/>
          <w:rtl/>
          <w:lang w:bidi="ar-EG"/>
        </w:rPr>
        <w:t>ونموذج</w:t>
      </w:r>
      <w:r w:rsidR="00C159A8" w:rsidRPr="00A17DCB">
        <w:rPr>
          <w:rFonts w:ascii="Simplified Arabic" w:eastAsia="Calibri" w:hAnsi="Simplified Arabic" w:cs="Simplified Arabic"/>
          <w:sz w:val="28"/>
          <w:szCs w:val="28"/>
          <w:lang w:bidi="ar-EG"/>
        </w:rPr>
        <w:t xml:space="preserve">CLILL </w:t>
      </w:r>
      <w:r w:rsidR="00C159A8" w:rsidRPr="00A17DCB">
        <w:rPr>
          <w:rFonts w:ascii="Simplified Arabic" w:eastAsia="Calibri" w:hAnsi="Simplified Arabic" w:cs="Simplified Arabic"/>
          <w:sz w:val="28"/>
          <w:szCs w:val="28"/>
          <w:rtl/>
          <w:lang w:bidi="ar-EG"/>
        </w:rPr>
        <w:t xml:space="preserve"> </w:t>
      </w:r>
      <w:r w:rsidRPr="00A17DCB">
        <w:rPr>
          <w:rFonts w:ascii="Simplified Arabic" w:eastAsia="Calibri" w:hAnsi="Simplified Arabic" w:cs="Simplified Arabic"/>
          <w:sz w:val="28"/>
          <w:szCs w:val="28"/>
          <w:rtl/>
          <w:lang w:bidi="ar-EG"/>
        </w:rPr>
        <w:t>في تعليم الرياضيات باللغة الانجليزية من أجل تضمينه في مقررات المناهج وطرق تدريس الرياضيات، وكذلك تدريب الطلاب المعلمين عليه في مقرر التدريس المصغر.</w:t>
      </w:r>
    </w:p>
    <w:p w:rsidR="00483AD4" w:rsidRPr="00A17DCB" w:rsidRDefault="00483AD4" w:rsidP="00A17DCB">
      <w:pPr>
        <w:spacing w:after="0"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رابعًا: بالنسبة للباحثين في تعليم الرياضيات :</w:t>
      </w:r>
    </w:p>
    <w:p w:rsidR="00483AD4" w:rsidRPr="00A17DCB" w:rsidRDefault="00483AD4" w:rsidP="005C0CE2">
      <w:pPr>
        <w:numPr>
          <w:ilvl w:val="0"/>
          <w:numId w:val="11"/>
        </w:numPr>
        <w:spacing w:line="240" w:lineRule="auto"/>
        <w:ind w:left="651" w:hanging="283"/>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يسهم في فتح المجال أمام دراسات مستقبلية أخرى تستخدم </w:t>
      </w:r>
      <w:r w:rsidR="00C159A8" w:rsidRPr="00A17DCB">
        <w:rPr>
          <w:rFonts w:ascii="Simplified Arabic" w:eastAsia="Calibri" w:hAnsi="Simplified Arabic" w:cs="Simplified Arabic"/>
          <w:sz w:val="28"/>
          <w:szCs w:val="28"/>
          <w:rtl/>
          <w:lang w:bidi="ar-EG"/>
        </w:rPr>
        <w:t xml:space="preserve">نموذج </w:t>
      </w:r>
      <w:r w:rsidR="00C159A8" w:rsidRPr="00A17DCB">
        <w:rPr>
          <w:rFonts w:ascii="Simplified Arabic" w:eastAsia="Calibri" w:hAnsi="Simplified Arabic" w:cs="Simplified Arabic"/>
          <w:sz w:val="28"/>
          <w:szCs w:val="28"/>
          <w:lang w:bidi="ar-EG"/>
        </w:rPr>
        <w:t>SIOP</w:t>
      </w:r>
      <w:r w:rsidR="00C159A8" w:rsidRPr="00A17DCB">
        <w:rPr>
          <w:rFonts w:ascii="Simplified Arabic" w:eastAsia="Calibri" w:hAnsi="Simplified Arabic" w:cs="Simplified Arabic"/>
          <w:sz w:val="28"/>
          <w:szCs w:val="28"/>
          <w:rtl/>
          <w:lang w:bidi="ar-EG"/>
        </w:rPr>
        <w:t xml:space="preserve"> ونموذج</w:t>
      </w:r>
      <w:r w:rsidR="00C159A8" w:rsidRPr="00A17DCB">
        <w:rPr>
          <w:rFonts w:ascii="Simplified Arabic" w:eastAsia="Calibri" w:hAnsi="Simplified Arabic" w:cs="Simplified Arabic"/>
          <w:sz w:val="28"/>
          <w:szCs w:val="28"/>
          <w:lang w:bidi="ar-EG"/>
        </w:rPr>
        <w:t xml:space="preserve">CLILL </w:t>
      </w:r>
      <w:r w:rsidR="00C159A8" w:rsidRPr="00A17DCB">
        <w:rPr>
          <w:rFonts w:ascii="Simplified Arabic" w:eastAsia="Calibri" w:hAnsi="Simplified Arabic" w:cs="Simplified Arabic"/>
          <w:sz w:val="28"/>
          <w:szCs w:val="28"/>
          <w:rtl/>
          <w:lang w:bidi="ar-EG"/>
        </w:rPr>
        <w:t xml:space="preserve"> </w:t>
      </w:r>
      <w:r w:rsidRPr="00A17DCB">
        <w:rPr>
          <w:rFonts w:ascii="Simplified Arabic" w:eastAsia="Calibri" w:hAnsi="Simplified Arabic" w:cs="Simplified Arabic"/>
          <w:sz w:val="28"/>
          <w:szCs w:val="28"/>
          <w:rtl/>
          <w:lang w:bidi="ar-EG"/>
        </w:rPr>
        <w:t>في فروع أخرى من الرياضيات.</w:t>
      </w:r>
    </w:p>
    <w:p w:rsidR="00483AD4" w:rsidRPr="00A17DCB" w:rsidRDefault="00483AD4" w:rsidP="005C0CE2">
      <w:pPr>
        <w:numPr>
          <w:ilvl w:val="0"/>
          <w:numId w:val="11"/>
        </w:numPr>
        <w:spacing w:line="240" w:lineRule="auto"/>
        <w:ind w:left="651" w:hanging="283"/>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عمل أبحاث مستقبلية لتطوير تدريس الرياضيات باللغة الانجليزية باستخدام نماذج أو مداخل أخرى. </w:t>
      </w:r>
    </w:p>
    <w:p w:rsidR="00483AD4" w:rsidRPr="00A17DCB" w:rsidRDefault="00483AD4" w:rsidP="00A17DCB">
      <w:pPr>
        <w:spacing w:after="0"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خامسًا: بالنسبة لمع</w:t>
      </w:r>
      <w:r w:rsidR="00741401" w:rsidRPr="00A17DCB">
        <w:rPr>
          <w:rFonts w:ascii="Simplified Arabic" w:eastAsia="Calibri" w:hAnsi="Simplified Arabic" w:cs="Simplified Arabic"/>
          <w:sz w:val="28"/>
          <w:szCs w:val="28"/>
          <w:rtl/>
          <w:lang w:bidi="ar-EG"/>
        </w:rPr>
        <w:t>لمي الرياضيات باللغة الانجليزية</w:t>
      </w:r>
      <w:r w:rsidRPr="00A17DCB">
        <w:rPr>
          <w:rFonts w:ascii="Simplified Arabic" w:eastAsia="Calibri" w:hAnsi="Simplified Arabic" w:cs="Simplified Arabic"/>
          <w:sz w:val="28"/>
          <w:szCs w:val="28"/>
          <w:rtl/>
          <w:lang w:bidi="ar-EG"/>
        </w:rPr>
        <w:t xml:space="preserve">: </w:t>
      </w:r>
    </w:p>
    <w:p w:rsidR="00483AD4" w:rsidRPr="00A17DCB" w:rsidRDefault="00483AD4" w:rsidP="005C0CE2">
      <w:pPr>
        <w:numPr>
          <w:ilvl w:val="0"/>
          <w:numId w:val="12"/>
        </w:numPr>
        <w:spacing w:line="240" w:lineRule="auto"/>
        <w:ind w:left="651" w:hanging="283"/>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دليل معلم لتدريس </w:t>
      </w:r>
      <w:r w:rsidR="00C159A8" w:rsidRPr="00A17DCB">
        <w:rPr>
          <w:rFonts w:ascii="Simplified Arabic" w:eastAsia="Calibri" w:hAnsi="Simplified Arabic" w:cs="Simplified Arabic"/>
          <w:sz w:val="28"/>
          <w:szCs w:val="28"/>
          <w:rtl/>
          <w:lang w:bidi="ar-EG"/>
        </w:rPr>
        <w:t>الرياضيات</w:t>
      </w:r>
      <w:r w:rsidRPr="00A17DCB">
        <w:rPr>
          <w:rFonts w:ascii="Simplified Arabic" w:eastAsia="Calibri" w:hAnsi="Simplified Arabic" w:cs="Simplified Arabic"/>
          <w:sz w:val="28"/>
          <w:szCs w:val="28"/>
          <w:rtl/>
          <w:lang w:bidi="ar-EG"/>
        </w:rPr>
        <w:t xml:space="preserve"> باستخدام </w:t>
      </w:r>
      <w:r w:rsidR="00C159A8" w:rsidRPr="00A17DCB">
        <w:rPr>
          <w:rFonts w:ascii="Simplified Arabic" w:eastAsia="Calibri" w:hAnsi="Simplified Arabic" w:cs="Simplified Arabic"/>
          <w:sz w:val="28"/>
          <w:szCs w:val="28"/>
          <w:rtl/>
          <w:lang w:bidi="ar-EG"/>
        </w:rPr>
        <w:t xml:space="preserve">نموذج </w:t>
      </w:r>
      <w:r w:rsidR="00C159A8" w:rsidRPr="00A17DCB">
        <w:rPr>
          <w:rFonts w:ascii="Simplified Arabic" w:eastAsia="Calibri" w:hAnsi="Simplified Arabic" w:cs="Simplified Arabic"/>
          <w:sz w:val="28"/>
          <w:szCs w:val="28"/>
          <w:lang w:bidi="ar-EG"/>
        </w:rPr>
        <w:t>SIOP</w:t>
      </w:r>
      <w:r w:rsidR="00C159A8" w:rsidRPr="00A17DCB">
        <w:rPr>
          <w:rFonts w:ascii="Simplified Arabic" w:eastAsia="Calibri" w:hAnsi="Simplified Arabic" w:cs="Simplified Arabic"/>
          <w:sz w:val="28"/>
          <w:szCs w:val="28"/>
          <w:rtl/>
          <w:lang w:bidi="ar-EG"/>
        </w:rPr>
        <w:t xml:space="preserve"> ونموذج</w:t>
      </w:r>
      <w:r w:rsidR="00C159A8" w:rsidRPr="00A17DCB">
        <w:rPr>
          <w:rFonts w:ascii="Simplified Arabic" w:eastAsia="Calibri" w:hAnsi="Simplified Arabic" w:cs="Simplified Arabic"/>
          <w:sz w:val="28"/>
          <w:szCs w:val="28"/>
          <w:lang w:bidi="ar-EG"/>
        </w:rPr>
        <w:t xml:space="preserve">CLILL </w:t>
      </w:r>
      <w:r w:rsidR="00C159A8" w:rsidRPr="00A17DCB">
        <w:rPr>
          <w:rFonts w:ascii="Simplified Arabic" w:eastAsia="Calibri" w:hAnsi="Simplified Arabic" w:cs="Simplified Arabic"/>
          <w:sz w:val="28"/>
          <w:szCs w:val="28"/>
          <w:rtl/>
          <w:lang w:bidi="ar-EG"/>
        </w:rPr>
        <w:t xml:space="preserve"> </w:t>
      </w:r>
      <w:r w:rsidRPr="00A17DCB">
        <w:rPr>
          <w:rFonts w:ascii="Simplified Arabic" w:eastAsia="Calibri" w:hAnsi="Simplified Arabic" w:cs="Simplified Arabic"/>
          <w:sz w:val="28"/>
          <w:szCs w:val="28"/>
          <w:rtl/>
          <w:lang w:bidi="ar-EG"/>
        </w:rPr>
        <w:t>.</w:t>
      </w:r>
    </w:p>
    <w:p w:rsidR="00483AD4" w:rsidRPr="00A17DCB" w:rsidRDefault="00483AD4" w:rsidP="00A17DCB">
      <w:pPr>
        <w:keepNext/>
        <w:keepLines/>
        <w:spacing w:before="480" w:after="0" w:line="240" w:lineRule="auto"/>
        <w:outlineLvl w:val="0"/>
        <w:rPr>
          <w:rFonts w:ascii="Simplified Arabic" w:eastAsia="Times New Roman" w:hAnsi="Simplified Arabic" w:cs="Simplified Arabic"/>
          <w:b/>
          <w:bCs/>
          <w:color w:val="000000" w:themeColor="text1"/>
          <w:sz w:val="32"/>
          <w:szCs w:val="32"/>
          <w:rtl/>
        </w:rPr>
      </w:pPr>
      <w:bookmarkStart w:id="25" w:name="_Toc514798926"/>
      <w:bookmarkStart w:id="26" w:name="_Toc514801011"/>
      <w:bookmarkStart w:id="27" w:name="_Toc522045247"/>
      <w:r w:rsidRPr="00A17DCB">
        <w:rPr>
          <w:rFonts w:ascii="Simplified Arabic" w:eastAsia="Times New Roman" w:hAnsi="Simplified Arabic" w:cs="Simplified Arabic"/>
          <w:b/>
          <w:bCs/>
          <w:color w:val="000000" w:themeColor="text1"/>
          <w:sz w:val="32"/>
          <w:szCs w:val="32"/>
          <w:rtl/>
        </w:rPr>
        <w:t>منهج البحث: -</w:t>
      </w:r>
      <w:bookmarkEnd w:id="25"/>
      <w:bookmarkEnd w:id="26"/>
      <w:bookmarkEnd w:id="27"/>
    </w:p>
    <w:p w:rsidR="00483AD4" w:rsidRPr="00A17DCB" w:rsidRDefault="00184DB5" w:rsidP="00A17DCB">
      <w:pPr>
        <w:spacing w:after="0" w:line="240" w:lineRule="auto"/>
        <w:jc w:val="lowKashida"/>
        <w:rPr>
          <w:rFonts w:ascii="Simplified Arabic" w:eastAsia="Times New Roman" w:hAnsi="Simplified Arabic" w:cs="Simplified Arabic"/>
          <w:sz w:val="28"/>
          <w:szCs w:val="28"/>
        </w:rPr>
      </w:pPr>
      <w:r w:rsidRPr="00A17DCB">
        <w:rPr>
          <w:rFonts w:ascii="Simplified Arabic" w:eastAsia="Times New Roman" w:hAnsi="Simplified Arabic" w:cs="Simplified Arabic"/>
          <w:sz w:val="28"/>
          <w:szCs w:val="28"/>
          <w:rtl/>
          <w:lang w:bidi="ar-EG"/>
        </w:rPr>
        <w:t xml:space="preserve">      </w:t>
      </w:r>
      <w:r w:rsidR="00A17DCB">
        <w:rPr>
          <w:rFonts w:ascii="Simplified Arabic" w:eastAsia="Times New Roman" w:hAnsi="Simplified Arabic" w:cs="Simplified Arabic" w:hint="cs"/>
          <w:sz w:val="28"/>
          <w:szCs w:val="28"/>
          <w:rtl/>
          <w:lang w:bidi="ar-EG"/>
        </w:rPr>
        <w:t>ا</w:t>
      </w:r>
      <w:r w:rsidR="00483AD4" w:rsidRPr="00A17DCB">
        <w:rPr>
          <w:rFonts w:ascii="Simplified Arabic" w:eastAsia="Times New Roman" w:hAnsi="Simplified Arabic" w:cs="Simplified Arabic"/>
          <w:sz w:val="28"/>
          <w:szCs w:val="28"/>
          <w:rtl/>
          <w:lang w:bidi="ar-EG"/>
        </w:rPr>
        <w:t>عتمد البحث علي</w:t>
      </w:r>
      <w:r w:rsidRPr="00A17DCB">
        <w:rPr>
          <w:rFonts w:ascii="Simplified Arabic" w:eastAsia="Times New Roman" w:hAnsi="Simplified Arabic" w:cs="Simplified Arabic"/>
          <w:sz w:val="28"/>
          <w:szCs w:val="28"/>
          <w:rtl/>
          <w:lang w:bidi="ar-EG"/>
        </w:rPr>
        <w:t xml:space="preserve"> </w:t>
      </w:r>
      <w:r w:rsidR="00483AD4" w:rsidRPr="00A17DCB">
        <w:rPr>
          <w:rFonts w:ascii="Simplified Arabic" w:eastAsia="Times New Roman" w:hAnsi="Simplified Arabic" w:cs="Simplified Arabic"/>
          <w:sz w:val="28"/>
          <w:szCs w:val="28"/>
          <w:rtl/>
        </w:rPr>
        <w:t>المنهج الوصفي التحليلي</w:t>
      </w:r>
      <w:r w:rsidRPr="00A17DCB">
        <w:rPr>
          <w:rFonts w:ascii="Simplified Arabic" w:eastAsia="Times New Roman" w:hAnsi="Simplified Arabic" w:cs="Simplified Arabic"/>
          <w:sz w:val="28"/>
          <w:szCs w:val="28"/>
          <w:rtl/>
        </w:rPr>
        <w:t xml:space="preserve"> </w:t>
      </w:r>
      <w:r w:rsidR="00483AD4" w:rsidRPr="00A17DCB">
        <w:rPr>
          <w:rFonts w:ascii="Simplified Arabic" w:eastAsia="Times New Roman" w:hAnsi="Simplified Arabic" w:cs="Simplified Arabic"/>
          <w:sz w:val="28"/>
          <w:szCs w:val="28"/>
          <w:rtl/>
        </w:rPr>
        <w:t>لوصف واقع تدريس الرياضيات باللغة الانجليزية و تحديد اهم المشكلات و الصعوبات التي تواجهه .</w:t>
      </w:r>
      <w:r w:rsidRPr="00A17DCB">
        <w:rPr>
          <w:rFonts w:ascii="Simplified Arabic" w:eastAsia="Times New Roman" w:hAnsi="Simplified Arabic" w:cs="Simplified Arabic"/>
          <w:sz w:val="28"/>
          <w:szCs w:val="28"/>
          <w:rtl/>
        </w:rPr>
        <w:t>ووصف مداخل التكامل اللغوي الرياضي المناسبة لحل تلك المشكلات والتغلب علي هذه الصعوبات.</w:t>
      </w:r>
    </w:p>
    <w:p w:rsidR="00483AD4" w:rsidRPr="00A17DCB" w:rsidRDefault="00483AD4" w:rsidP="00A17DCB">
      <w:pPr>
        <w:spacing w:before="240" w:after="0" w:line="240" w:lineRule="auto"/>
        <w:contextualSpacing/>
        <w:jc w:val="lowKashida"/>
        <w:rPr>
          <w:rFonts w:ascii="Simplified Arabic" w:eastAsia="Times New Roman" w:hAnsi="Simplified Arabic" w:cs="Simplified Arabic"/>
          <w:sz w:val="28"/>
          <w:szCs w:val="28"/>
          <w:rtl/>
        </w:rPr>
      </w:pPr>
    </w:p>
    <w:p w:rsidR="00483AD4" w:rsidRPr="00A17DCB" w:rsidRDefault="00483AD4" w:rsidP="00A17DCB">
      <w:pPr>
        <w:spacing w:before="240" w:after="0" w:line="240" w:lineRule="auto"/>
        <w:contextualSpacing/>
        <w:jc w:val="lowKashida"/>
        <w:rPr>
          <w:rFonts w:ascii="Simplified Arabic" w:eastAsia="Times New Roman" w:hAnsi="Simplified Arabic" w:cs="Simplified Arabic"/>
          <w:b/>
          <w:bCs/>
          <w:sz w:val="28"/>
          <w:szCs w:val="28"/>
          <w:rtl/>
        </w:rPr>
      </w:pPr>
      <w:r w:rsidRPr="00A17DCB">
        <w:rPr>
          <w:rFonts w:ascii="Simplified Arabic" w:eastAsia="Times New Roman" w:hAnsi="Simplified Arabic" w:cs="Simplified Arabic"/>
          <w:b/>
          <w:bCs/>
          <w:sz w:val="28"/>
          <w:szCs w:val="28"/>
          <w:rtl/>
        </w:rPr>
        <w:t>مصطلحات البحث</w:t>
      </w:r>
    </w:p>
    <w:p w:rsidR="00483AD4" w:rsidRPr="00A17DCB" w:rsidRDefault="00184DB5" w:rsidP="00E446AB">
      <w:pPr>
        <w:spacing w:after="0" w:line="240" w:lineRule="auto"/>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b/>
          <w:bCs/>
          <w:sz w:val="32"/>
          <w:szCs w:val="32"/>
          <w:rtl/>
        </w:rPr>
        <w:t xml:space="preserve">1. </w:t>
      </w:r>
      <w:r w:rsidR="00483AD4" w:rsidRPr="00A17DCB">
        <w:rPr>
          <w:rFonts w:ascii="Simplified Arabic" w:eastAsia="Times New Roman" w:hAnsi="Simplified Arabic" w:cs="Simplified Arabic"/>
          <w:b/>
          <w:bCs/>
          <w:sz w:val="32"/>
          <w:szCs w:val="32"/>
          <w:rtl/>
        </w:rPr>
        <w:t xml:space="preserve">مدخل </w:t>
      </w:r>
      <w:r w:rsidR="00483AD4" w:rsidRPr="00A17DCB">
        <w:rPr>
          <w:rFonts w:ascii="Simplified Arabic" w:eastAsia="Times New Roman" w:hAnsi="Simplified Arabic" w:cs="Simplified Arabic"/>
          <w:b/>
          <w:bCs/>
          <w:sz w:val="32"/>
          <w:szCs w:val="32"/>
        </w:rPr>
        <w:t xml:space="preserve">CLIL </w:t>
      </w:r>
      <w:r w:rsidR="00483AD4" w:rsidRPr="00A17DCB">
        <w:rPr>
          <w:rFonts w:ascii="Simplified Arabic" w:eastAsia="Times New Roman" w:hAnsi="Simplified Arabic" w:cs="Simplified Arabic"/>
          <w:b/>
          <w:bCs/>
          <w:sz w:val="32"/>
          <w:szCs w:val="32"/>
          <w:rtl/>
        </w:rPr>
        <w:t xml:space="preserve"> التكاملي</w:t>
      </w:r>
      <w:r w:rsidR="00483AD4" w:rsidRPr="00A17DCB">
        <w:rPr>
          <w:rFonts w:ascii="Simplified Arabic" w:eastAsia="Calibri" w:hAnsi="Simplified Arabic" w:cs="Simplified Arabic"/>
          <w:b/>
          <w:bCs/>
          <w:sz w:val="28"/>
          <w:szCs w:val="28"/>
          <w:rtl/>
          <w:lang w:bidi="ar-EG"/>
        </w:rPr>
        <w:t xml:space="preserve"> :</w:t>
      </w:r>
      <w:r w:rsidR="00483AD4" w:rsidRPr="00A17DCB">
        <w:rPr>
          <w:rFonts w:ascii="Simplified Arabic" w:eastAsia="Times New Roman" w:hAnsi="Simplified Arabic" w:cs="Simplified Arabic"/>
          <w:sz w:val="28"/>
          <w:szCs w:val="28"/>
          <w:rtl/>
        </w:rPr>
        <w:t xml:space="preserve">  </w:t>
      </w:r>
      <w:r w:rsidR="00483AD4" w:rsidRPr="00A17DCB">
        <w:rPr>
          <w:rFonts w:ascii="Simplified Arabic" w:eastAsia="Times New Roman" w:hAnsi="Simplified Arabic" w:cs="Simplified Arabic"/>
          <w:sz w:val="28"/>
          <w:szCs w:val="28"/>
          <w:rtl/>
          <w:lang w:bidi="ar-EG"/>
        </w:rPr>
        <w:t xml:space="preserve">يعرف مدخل </w:t>
      </w:r>
      <w:r w:rsidR="00483AD4" w:rsidRPr="00A17DCB">
        <w:rPr>
          <w:rFonts w:ascii="Simplified Arabic" w:eastAsia="Times New Roman" w:hAnsi="Simplified Arabic" w:cs="Simplified Arabic"/>
          <w:sz w:val="28"/>
          <w:szCs w:val="28"/>
          <w:lang w:bidi="ar-EG"/>
        </w:rPr>
        <w:t xml:space="preserve">  CLIL</w:t>
      </w:r>
      <w:r w:rsidR="00483AD4" w:rsidRPr="00A17DCB">
        <w:rPr>
          <w:rFonts w:ascii="Simplified Arabic" w:eastAsia="Times New Roman" w:hAnsi="Simplified Arabic" w:cs="Simplified Arabic"/>
          <w:sz w:val="28"/>
          <w:szCs w:val="28"/>
          <w:rtl/>
          <w:lang w:bidi="ar-EG"/>
        </w:rPr>
        <w:t xml:space="preserve">لغويًا </w:t>
      </w:r>
      <w:r w:rsidR="00483AD4" w:rsidRPr="00A17DCB">
        <w:rPr>
          <w:rFonts w:ascii="Simplified Arabic" w:eastAsia="Times New Roman" w:hAnsi="Simplified Arabic" w:cs="Simplified Arabic"/>
          <w:sz w:val="28"/>
          <w:szCs w:val="28"/>
          <w:lang w:bidi="ar-EG"/>
        </w:rPr>
        <w:t>( content and language integrated learning)</w:t>
      </w:r>
      <w:r w:rsidR="00483AD4" w:rsidRPr="00A17DCB">
        <w:rPr>
          <w:rFonts w:ascii="Simplified Arabic" w:eastAsia="Times New Roman" w:hAnsi="Simplified Arabic" w:cs="Simplified Arabic"/>
          <w:sz w:val="28"/>
          <w:szCs w:val="28"/>
          <w:rtl/>
          <w:lang w:bidi="ar-EG"/>
        </w:rPr>
        <w:t xml:space="preserve"> بأنه التعلم التكاملي القائم علي المحتوي و اللغة و يستخدم في المدارس التي تستخدم لغة اخري غير اللغة الام لتدريس المحتوي العلمي للتلاميذ مثل تدريس الرياضيات و العلوم في مصر بلغة آخري غير اللغة العربية و منها اللغة الإنجليزية أو الفرنسية أو الألمانية . ويعرف دالتون بفر مدخل </w:t>
      </w:r>
      <w:r w:rsidR="00483AD4" w:rsidRPr="00A17DCB">
        <w:rPr>
          <w:rFonts w:ascii="Simplified Arabic" w:eastAsia="Times New Roman" w:hAnsi="Simplified Arabic" w:cs="Simplified Arabic"/>
          <w:sz w:val="28"/>
          <w:szCs w:val="28"/>
          <w:lang w:bidi="ar-EG"/>
        </w:rPr>
        <w:t xml:space="preserve"> clil</w:t>
      </w:r>
      <w:r w:rsidR="00483AD4" w:rsidRPr="00A17DCB">
        <w:rPr>
          <w:rFonts w:ascii="Simplified Arabic" w:eastAsia="Times New Roman" w:hAnsi="Simplified Arabic" w:cs="Simplified Arabic"/>
          <w:sz w:val="28"/>
          <w:szCs w:val="28"/>
          <w:rtl/>
          <w:lang w:bidi="ar-EG"/>
        </w:rPr>
        <w:t xml:space="preserve">التكاملي علي أنه مدخل تدريسي لمواد دراسية تستخدم لغة غير اللغة الام للطلاب كوسيلة للتعليم </w:t>
      </w:r>
      <w:r w:rsidR="00483AD4" w:rsidRPr="00A17DCB">
        <w:rPr>
          <w:rFonts w:ascii="Simplified Arabic" w:eastAsia="Times New Roman" w:hAnsi="Simplified Arabic" w:cs="Simplified Arabic"/>
          <w:sz w:val="28"/>
          <w:szCs w:val="28"/>
          <w:lang w:bidi="ar-EG"/>
        </w:rPr>
        <w:t>(Dalton-Puffer,2007, 1)</w:t>
      </w:r>
    </w:p>
    <w:p w:rsidR="00483AD4" w:rsidRPr="00A17DCB" w:rsidRDefault="00483AD4" w:rsidP="00A17DCB">
      <w:pPr>
        <w:spacing w:before="240" w:after="0" w:line="240" w:lineRule="auto"/>
        <w:ind w:firstLine="565"/>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وتعرف جامعة كمبردج 2015 مدخل التعلم التكاملي للمحتوي و اللغة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أنه مدخل يتم تدريس المواد الدراسية  من خلال لغة أجنبية حيث تلعب فيه اللغة والمحتوي دورًا مشتركًا.</w:t>
      </w:r>
      <w:r w:rsidRPr="00A17DCB">
        <w:rPr>
          <w:rFonts w:ascii="Simplified Arabic" w:eastAsia="Times New Roman" w:hAnsi="Simplified Arabic" w:cs="Simplified Arabic"/>
          <w:sz w:val="28"/>
          <w:szCs w:val="28"/>
          <w:lang w:bidi="ar-EG"/>
        </w:rPr>
        <w:t xml:space="preserve"> </w:t>
      </w:r>
      <w:r w:rsidRPr="00A17DCB">
        <w:rPr>
          <w:rFonts w:ascii="Simplified Arabic" w:eastAsia="Times New Roman" w:hAnsi="Simplified Arabic" w:cs="Simplified Arabic"/>
          <w:sz w:val="28"/>
          <w:szCs w:val="28"/>
          <w:lang w:bidi="ar-EG"/>
        </w:rPr>
        <w:lastRenderedPageBreak/>
        <w:t>Cambridge</w:t>
      </w:r>
      <w:r w:rsidR="00086A6F" w:rsidRPr="00A17DCB">
        <w:rPr>
          <w:rFonts w:ascii="Simplified Arabic" w:eastAsia="Times New Roman" w:hAnsi="Simplified Arabic" w:cs="Simplified Arabic"/>
          <w:sz w:val="28"/>
          <w:szCs w:val="28"/>
          <w:lang w:bidi="ar-EG"/>
        </w:rPr>
        <w:t>, 2015, 2</w:t>
      </w:r>
      <w:r w:rsidRPr="00A17DCB">
        <w:rPr>
          <w:rFonts w:ascii="Simplified Arabic" w:eastAsia="Times New Roman" w:hAnsi="Simplified Arabic" w:cs="Simplified Arabic"/>
          <w:sz w:val="28"/>
          <w:szCs w:val="28"/>
          <w:lang w:bidi="ar-EG"/>
        </w:rPr>
        <w:t>)</w:t>
      </w:r>
      <w:r w:rsidRPr="00A17DCB">
        <w:rPr>
          <w:rFonts w:ascii="Simplified Arabic" w:eastAsia="Times New Roman" w:hAnsi="Simplified Arabic" w:cs="Simplified Arabic"/>
          <w:sz w:val="28"/>
          <w:szCs w:val="28"/>
          <w:rtl/>
          <w:lang w:bidi="ar-EG"/>
        </w:rPr>
        <w:t>). و يتجاوز التعلم التكاملي للمحتوي و اللغة تخطيط الدرس بلغة بسيطة لانه يشمل جوانب اخري ذات صلة بالتعلم مدي الحياة , حيث انه يدمج (يكامل) اربعة مكونات ضرورية للتعلم الهادف للمحتوي (المادة الدراسية) و التواصل (تعلم اللغة و استخدامها) و الادراك (التعلم و عمليات التفكير) و الثقافة (تطوير الفهم الثقافي و المواطنة العالمية) (</w:t>
      </w:r>
      <w:r w:rsidRPr="00A17DCB">
        <w:rPr>
          <w:rFonts w:ascii="Simplified Arabic" w:eastAsia="Times New Roman" w:hAnsi="Simplified Arabic" w:cs="Simplified Arabic"/>
          <w:sz w:val="28"/>
          <w:szCs w:val="28"/>
          <w:lang w:bidi="ar-EG"/>
        </w:rPr>
        <w:t>Coyle et al., 2010, 41</w:t>
      </w:r>
      <w:r w:rsidRPr="00A17DCB">
        <w:rPr>
          <w:rFonts w:ascii="Simplified Arabic" w:eastAsia="Times New Roman" w:hAnsi="Simplified Arabic" w:cs="Simplified Arabic"/>
          <w:sz w:val="28"/>
          <w:szCs w:val="28"/>
          <w:rtl/>
          <w:lang w:bidi="ar-EG"/>
        </w:rPr>
        <w:t>)</w:t>
      </w:r>
    </w:p>
    <w:p w:rsidR="00483AD4" w:rsidRPr="00561733" w:rsidRDefault="00184DB5" w:rsidP="00A17DCB">
      <w:pPr>
        <w:keepNext/>
        <w:keepLines/>
        <w:spacing w:before="200" w:after="0" w:line="240" w:lineRule="auto"/>
        <w:outlineLvl w:val="2"/>
        <w:rPr>
          <w:rFonts w:ascii="Simplified Arabic" w:eastAsia="Calibri" w:hAnsi="Simplified Arabic" w:cs="Simplified Arabic"/>
          <w:rtl/>
          <w:lang w:bidi="ar-EG"/>
        </w:rPr>
      </w:pPr>
      <w:bookmarkStart w:id="28" w:name="_Toc4240806"/>
      <w:bookmarkStart w:id="29" w:name="_Toc4241695"/>
      <w:bookmarkStart w:id="30" w:name="_Toc4241775"/>
      <w:bookmarkStart w:id="31" w:name="_Toc1168591"/>
      <w:bookmarkStart w:id="32" w:name="_Toc1168614"/>
      <w:bookmarkStart w:id="33" w:name="_Toc1168637"/>
      <w:bookmarkStart w:id="34" w:name="_Toc1168660"/>
      <w:bookmarkStart w:id="35" w:name="_Toc1168683"/>
      <w:bookmarkStart w:id="36" w:name="_Toc1168706"/>
      <w:bookmarkStart w:id="37" w:name="_Toc1168729"/>
      <w:bookmarkStart w:id="38" w:name="_Toc1168752"/>
      <w:bookmarkStart w:id="39" w:name="_Toc1168775"/>
      <w:bookmarkStart w:id="40" w:name="_Toc522045254"/>
      <w:r w:rsidRPr="00A17DCB">
        <w:rPr>
          <w:rFonts w:ascii="Simplified Arabic" w:eastAsia="Times New Roman" w:hAnsi="Simplified Arabic" w:cs="Simplified Arabic"/>
          <w:b/>
          <w:bCs/>
          <w:sz w:val="28"/>
          <w:szCs w:val="28"/>
          <w:rtl/>
          <w:lang w:bidi="ar-EG"/>
        </w:rPr>
        <w:t xml:space="preserve">2. </w:t>
      </w:r>
      <w:r w:rsidR="00483AD4" w:rsidRPr="00A17DCB">
        <w:rPr>
          <w:rFonts w:ascii="Simplified Arabic" w:eastAsia="Times New Roman" w:hAnsi="Simplified Arabic" w:cs="Simplified Arabic"/>
          <w:b/>
          <w:bCs/>
          <w:sz w:val="28"/>
          <w:szCs w:val="28"/>
          <w:rtl/>
          <w:lang w:bidi="ar-EG"/>
        </w:rPr>
        <w:t>نموذج سايوب</w:t>
      </w:r>
      <w:r w:rsidR="00483AD4" w:rsidRPr="00A17DCB">
        <w:rPr>
          <w:rFonts w:ascii="Simplified Arabic" w:eastAsia="Times New Roman" w:hAnsi="Simplified Arabic" w:cs="Simplified Arabic"/>
          <w:sz w:val="28"/>
          <w:szCs w:val="28"/>
          <w:rtl/>
          <w:lang w:bidi="ar-EG"/>
        </w:rPr>
        <w:t xml:space="preserve">  </w:t>
      </w:r>
      <w:r w:rsidR="00483AD4" w:rsidRPr="00A17DCB">
        <w:rPr>
          <w:rFonts w:ascii="Simplified Arabic" w:eastAsia="Times New Roman" w:hAnsi="Simplified Arabic" w:cs="Simplified Arabic"/>
          <w:sz w:val="28"/>
          <w:szCs w:val="28"/>
          <w:lang w:bidi="ar-EG"/>
        </w:rPr>
        <w:t>SIOP Model</w:t>
      </w:r>
      <w:r w:rsidR="00483AD4" w:rsidRPr="00A17DCB">
        <w:rPr>
          <w:rFonts w:ascii="Simplified Arabic" w:eastAsia="Times New Roman" w:hAnsi="Simplified Arabic" w:cs="Simplified Arabic"/>
          <w:b/>
          <w:bCs/>
          <w:sz w:val="28"/>
          <w:szCs w:val="28"/>
          <w:rtl/>
          <w:lang w:bidi="ar-EG"/>
        </w:rPr>
        <w:t xml:space="preserve"> :</w:t>
      </w:r>
      <w:bookmarkEnd w:id="28"/>
      <w:bookmarkEnd w:id="29"/>
      <w:bookmarkEnd w:id="30"/>
      <w:r w:rsidR="00483AD4" w:rsidRPr="00A17DCB">
        <w:rPr>
          <w:rFonts w:ascii="Simplified Arabic" w:eastAsia="Times New Roman" w:hAnsi="Simplified Arabic" w:cs="Simplified Arabic"/>
          <w:b/>
          <w:bCs/>
          <w:i/>
          <w:iCs/>
          <w:sz w:val="28"/>
          <w:szCs w:val="28"/>
          <w:rtl/>
          <w:lang w:bidi="ar-EG"/>
        </w:rPr>
        <w:t xml:space="preserve"> </w:t>
      </w:r>
      <w:r w:rsidR="00483AD4" w:rsidRPr="00561733">
        <w:rPr>
          <w:rFonts w:ascii="Simplified Arabic" w:eastAsia="Calibri" w:hAnsi="Simplified Arabic" w:cs="Simplified Arabic"/>
          <w:lang w:bidi="ar-EG"/>
        </w:rPr>
        <w:t>Model</w:t>
      </w:r>
      <w:r w:rsidR="00483AD4" w:rsidRPr="00561733">
        <w:rPr>
          <w:rFonts w:ascii="Simplified Arabic" w:eastAsia="Calibri" w:hAnsi="Simplified Arabic" w:cs="Simplified Arabic"/>
          <w:rtl/>
          <w:lang w:bidi="ar-EG"/>
        </w:rPr>
        <w:t xml:space="preserve"> </w:t>
      </w:r>
      <w:r w:rsidR="00483AD4" w:rsidRPr="00561733">
        <w:rPr>
          <w:rFonts w:ascii="Simplified Arabic" w:eastAsia="Calibri" w:hAnsi="Simplified Arabic" w:cs="Simplified Arabic"/>
          <w:lang w:bidi="ar-EG"/>
        </w:rPr>
        <w:t xml:space="preserve">  Sheltered Instruction Observation Protocol</w:t>
      </w:r>
      <w:bookmarkEnd w:id="31"/>
      <w:bookmarkEnd w:id="32"/>
      <w:bookmarkEnd w:id="33"/>
      <w:bookmarkEnd w:id="34"/>
      <w:bookmarkEnd w:id="35"/>
      <w:bookmarkEnd w:id="36"/>
      <w:bookmarkEnd w:id="37"/>
      <w:bookmarkEnd w:id="38"/>
      <w:bookmarkEnd w:id="39"/>
    </w:p>
    <w:p w:rsidR="00483AD4" w:rsidRPr="00A17DCB" w:rsidRDefault="00184DB5" w:rsidP="006C37FC">
      <w:pPr>
        <w:spacing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w:t>
      </w:r>
      <w:r w:rsidR="00483AD4" w:rsidRPr="00A17DCB">
        <w:rPr>
          <w:rFonts w:ascii="Simplified Arabic" w:eastAsia="Calibri" w:hAnsi="Simplified Arabic" w:cs="Simplified Arabic"/>
          <w:sz w:val="28"/>
          <w:szCs w:val="28"/>
          <w:rtl/>
          <w:lang w:bidi="ar-EG"/>
        </w:rPr>
        <w:t xml:space="preserve">يعرف نموذج سايوب بأنه نموذج تعليمي يتكون من ثمانية مراحل مترابطة وهي (تحضير الدرس - بناء الخلفية – مدخلات قابلة للفهم – استراتيجيات – تفاعل – ممارسة وتطبيق – تقديم الدرس – مراجعة وتقييم ) وباستخدام الاستراتيجيات التعليمية المرتبطة بكل من هذه المراحل يستطيع المعلمون تصميم وتقديم الدروس التي تلبي الاحتياجات الأكاديمية واللغوية  </w:t>
      </w:r>
      <w:r w:rsidR="00483AD4" w:rsidRPr="00A17DCB">
        <w:rPr>
          <w:rFonts w:ascii="Simplified Arabic" w:eastAsia="Calibri" w:hAnsi="Simplified Arabic" w:cs="Simplified Arabic"/>
          <w:sz w:val="28"/>
          <w:szCs w:val="28"/>
          <w:lang w:bidi="ar-EG"/>
        </w:rPr>
        <w:t xml:space="preserve">(CAL,2010,1)                                                                                                  </w:t>
      </w:r>
      <w:r w:rsidR="00483AD4" w:rsidRPr="00A17DCB">
        <w:rPr>
          <w:rFonts w:ascii="Simplified Arabic" w:eastAsia="Calibri" w:hAnsi="Simplified Arabic" w:cs="Simplified Arabic"/>
          <w:sz w:val="28"/>
          <w:szCs w:val="28"/>
          <w:rtl/>
          <w:lang w:bidi="ar-EG"/>
        </w:rPr>
        <w:t xml:space="preserve">                    </w:t>
      </w:r>
      <w:r w:rsidR="00483AD4" w:rsidRPr="00A17DCB">
        <w:rPr>
          <w:rFonts w:ascii="Simplified Arabic" w:eastAsia="Calibri" w:hAnsi="Simplified Arabic" w:cs="Simplified Arabic"/>
          <w:noProof/>
          <w:sz w:val="28"/>
          <w:szCs w:val="28"/>
        </w:rPr>
        <w:drawing>
          <wp:inline distT="0" distB="0" distL="0" distR="0" wp14:anchorId="256C99A1" wp14:editId="524E8D61">
            <wp:extent cx="4378094" cy="2522136"/>
            <wp:effectExtent l="0" t="0" r="3810" b="0"/>
            <wp:docPr id="30"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055" cy="2521538"/>
                    </a:xfrm>
                    <a:prstGeom prst="rect">
                      <a:avLst/>
                    </a:prstGeom>
                    <a:noFill/>
                  </pic:spPr>
                </pic:pic>
              </a:graphicData>
            </a:graphic>
          </wp:inline>
        </w:drawing>
      </w:r>
    </w:p>
    <w:p w:rsidR="00483AD4" w:rsidRPr="00A17DCB" w:rsidRDefault="00483AD4" w:rsidP="00A17DCB">
      <w:pPr>
        <w:spacing w:line="240" w:lineRule="auto"/>
        <w:ind w:firstLine="509"/>
        <w:jc w:val="center"/>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شكل (</w:t>
      </w:r>
      <w:r w:rsidR="00B27733" w:rsidRPr="00A17DCB">
        <w:rPr>
          <w:rFonts w:ascii="Simplified Arabic" w:eastAsia="Calibri" w:hAnsi="Simplified Arabic" w:cs="Simplified Arabic"/>
          <w:sz w:val="28"/>
          <w:szCs w:val="28"/>
          <w:rtl/>
          <w:lang w:bidi="ar-EG"/>
        </w:rPr>
        <w:t>1</w:t>
      </w:r>
      <w:r w:rsidRPr="00A17DCB">
        <w:rPr>
          <w:rFonts w:ascii="Simplified Arabic" w:eastAsia="Calibri" w:hAnsi="Simplified Arabic" w:cs="Simplified Arabic"/>
          <w:sz w:val="28"/>
          <w:szCs w:val="28"/>
          <w:rtl/>
          <w:lang w:bidi="ar-EG"/>
        </w:rPr>
        <w:t xml:space="preserve">) مراحل نموذج </w:t>
      </w:r>
      <w:r w:rsidRPr="00A17DCB">
        <w:rPr>
          <w:rFonts w:ascii="Simplified Arabic" w:eastAsia="Calibri" w:hAnsi="Simplified Arabic" w:cs="Simplified Arabic"/>
          <w:sz w:val="28"/>
          <w:szCs w:val="28"/>
          <w:lang w:bidi="ar-EG"/>
        </w:rPr>
        <w:t>SIOP</w:t>
      </w:r>
    </w:p>
    <w:p w:rsidR="00483AD4" w:rsidRPr="00A17DCB" w:rsidRDefault="00483AD4" w:rsidP="00783309">
      <w:pPr>
        <w:spacing w:line="240" w:lineRule="auto"/>
        <w:ind w:firstLine="509"/>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ويعرف اجرائيا</w:t>
      </w:r>
      <w:r w:rsidRPr="00A17DCB">
        <w:rPr>
          <w:rFonts w:ascii="Simplified Arabic" w:eastAsia="Calibri" w:hAnsi="Simplified Arabic" w:cs="Simplified Arabic"/>
          <w:b/>
          <w:bCs/>
          <w:sz w:val="28"/>
          <w:szCs w:val="28"/>
          <w:rtl/>
          <w:lang w:bidi="ar-EG"/>
        </w:rPr>
        <w:t xml:space="preserve"> </w:t>
      </w:r>
      <w:r w:rsidRPr="00A17DCB">
        <w:rPr>
          <w:rFonts w:ascii="Simplified Arabic" w:eastAsia="Calibri" w:hAnsi="Simplified Arabic" w:cs="Simplified Arabic"/>
          <w:sz w:val="28"/>
          <w:szCs w:val="28"/>
          <w:rtl/>
          <w:lang w:bidi="ar-EG"/>
        </w:rPr>
        <w:t xml:space="preserve">في البحث الحالي على أنه: نموذج تعليمي يستخدمه معلم الرياضيات في تخطيط وتقديم الموضوعات الرياضية من خلال مراحله الثمانية  للتكامل بين محتوى الرياضيات واللغة الاجنبية التي يتم التدريس من خلالها </w:t>
      </w:r>
      <w:bookmarkStart w:id="41" w:name="_Toc4240807"/>
      <w:bookmarkStart w:id="42" w:name="_Toc4241696"/>
      <w:bookmarkStart w:id="43" w:name="_Toc4241776"/>
      <w:r w:rsidRPr="00A17DCB">
        <w:rPr>
          <w:rFonts w:ascii="Simplified Arabic" w:eastAsia="Calibri" w:hAnsi="Simplified Arabic" w:cs="Simplified Arabic"/>
          <w:sz w:val="28"/>
          <w:szCs w:val="28"/>
          <w:rtl/>
          <w:lang w:bidi="ar-EG"/>
        </w:rPr>
        <w:t>.</w:t>
      </w:r>
    </w:p>
    <w:bookmarkEnd w:id="40"/>
    <w:bookmarkEnd w:id="41"/>
    <w:bookmarkEnd w:id="42"/>
    <w:bookmarkEnd w:id="43"/>
    <w:p w:rsidR="00E446AB" w:rsidRDefault="00E446AB" w:rsidP="00A17DCB">
      <w:pPr>
        <w:spacing w:before="240" w:after="0" w:line="240" w:lineRule="auto"/>
        <w:ind w:hanging="58"/>
        <w:jc w:val="center"/>
        <w:rPr>
          <w:rFonts w:ascii="Simplified Arabic" w:eastAsia="Times New Roman" w:hAnsi="Simplified Arabic" w:cs="Simplified Arabic" w:hint="cs"/>
          <w:b/>
          <w:bCs/>
          <w:sz w:val="28"/>
          <w:szCs w:val="28"/>
          <w:rtl/>
          <w:lang w:bidi="ar-EG"/>
        </w:rPr>
      </w:pPr>
    </w:p>
    <w:p w:rsidR="00E446AB" w:rsidRDefault="00E446AB" w:rsidP="00A17DCB">
      <w:pPr>
        <w:spacing w:before="240" w:after="0" w:line="240" w:lineRule="auto"/>
        <w:ind w:hanging="58"/>
        <w:jc w:val="center"/>
        <w:rPr>
          <w:rFonts w:ascii="Simplified Arabic" w:eastAsia="Times New Roman" w:hAnsi="Simplified Arabic" w:cs="Simplified Arabic" w:hint="cs"/>
          <w:b/>
          <w:bCs/>
          <w:sz w:val="28"/>
          <w:szCs w:val="28"/>
          <w:rtl/>
          <w:lang w:bidi="ar-EG"/>
        </w:rPr>
      </w:pPr>
    </w:p>
    <w:p w:rsidR="00F80E63" w:rsidRPr="00A17DCB" w:rsidRDefault="00F80E63" w:rsidP="00A17DCB">
      <w:pPr>
        <w:spacing w:before="240" w:after="0" w:line="240" w:lineRule="auto"/>
        <w:ind w:hanging="58"/>
        <w:jc w:val="center"/>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lastRenderedPageBreak/>
        <w:t>الاجابة عن اسئلة البحث</w:t>
      </w:r>
    </w:p>
    <w:p w:rsidR="00F80E63" w:rsidRPr="00A17DCB" w:rsidRDefault="00F80E63" w:rsidP="00A17DCB">
      <w:pPr>
        <w:spacing w:before="240" w:after="0" w:line="240" w:lineRule="auto"/>
        <w:ind w:hanging="58"/>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t>الاجابة عن السؤال الاول:</w:t>
      </w:r>
    </w:p>
    <w:p w:rsidR="00F80E63" w:rsidRPr="00A17DCB" w:rsidRDefault="00184DB5" w:rsidP="00A17DCB">
      <w:pPr>
        <w:spacing w:before="240" w:after="0" w:line="240" w:lineRule="auto"/>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تمت الاجابة عن السؤال الاول للبحث والخاص بمشكلات تدريس الرياضيات باللغة الانجليزية في المدارس المصرية والعربية من خلال اتباع الاجراءات التنالية:</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t>أولا</w:t>
      </w:r>
      <w:r w:rsidR="00A17DCB">
        <w:rPr>
          <w:rFonts w:ascii="Simplified Arabic" w:eastAsia="Times New Roman" w:hAnsi="Simplified Arabic" w:cs="Simplified Arabic" w:hint="cs"/>
          <w:b/>
          <w:bCs/>
          <w:sz w:val="28"/>
          <w:szCs w:val="28"/>
          <w:rtl/>
          <w:lang w:bidi="ar-EG"/>
        </w:rPr>
        <w:t>:</w:t>
      </w:r>
      <w:r w:rsidRPr="00A17DCB">
        <w:rPr>
          <w:rFonts w:ascii="Simplified Arabic" w:eastAsia="Times New Roman" w:hAnsi="Simplified Arabic" w:cs="Simplified Arabic"/>
          <w:b/>
          <w:bCs/>
          <w:sz w:val="28"/>
          <w:szCs w:val="28"/>
          <w:rtl/>
          <w:lang w:bidi="ar-EG"/>
        </w:rPr>
        <w:t xml:space="preserve">استطلاع اراء موجهي الرياضيات باللغة الانجليزية </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واتضح من هذا الاستطلاع  انه لا توجد اي طرق تطبق بالمدارس للدمج بين لغة الرياضيات باللغة الأم العربية ولغة الرياضيات باللغة الأجنبية الإنجليزية  ومحتوي الرياضيات. ولا يهتم المدرس داخل الحصة بتقديم أنشطة لغوية للمصطلحات والمفاهيم الرياضية الإنجليزية التي قد تعوق فهم و تحصيل التلاميذ للرياضيات .</w:t>
      </w:r>
    </w:p>
    <w:p w:rsidR="00F80E63" w:rsidRPr="00A17DCB" w:rsidRDefault="00F80E63" w:rsidP="00A17DCB">
      <w:pPr>
        <w:spacing w:line="240" w:lineRule="auto"/>
        <w:ind w:left="-58"/>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      وبسؤالهم عن المداخل أو النماذج التكاملية  التي يستخدمونها في تدريسهم مثل </w:t>
      </w:r>
      <w:r w:rsidRPr="00A17DCB">
        <w:rPr>
          <w:rFonts w:ascii="Simplified Arabic" w:eastAsia="Calibri" w:hAnsi="Simplified Arabic" w:cs="Simplified Arabic"/>
          <w:sz w:val="28"/>
          <w:szCs w:val="28"/>
          <w:lang w:bidi="ar-EG"/>
        </w:rPr>
        <w:t xml:space="preserve">CLIL </w:t>
      </w:r>
      <w:r w:rsidRPr="00A17DCB">
        <w:rPr>
          <w:rFonts w:ascii="Simplified Arabic" w:eastAsia="Calibri" w:hAnsi="Simplified Arabic" w:cs="Simplified Arabic"/>
          <w:sz w:val="28"/>
          <w:szCs w:val="28"/>
          <w:rtl/>
          <w:lang w:bidi="ar-EG"/>
        </w:rPr>
        <w:t xml:space="preserve"> أو  </w:t>
      </w:r>
      <w:r w:rsidRPr="00A17DCB">
        <w:rPr>
          <w:rFonts w:ascii="Simplified Arabic" w:eastAsia="Calibri" w:hAnsi="Simplified Arabic" w:cs="Simplified Arabic"/>
          <w:sz w:val="28"/>
          <w:szCs w:val="28"/>
          <w:lang w:bidi="ar-EG"/>
        </w:rPr>
        <w:t>SIOP</w:t>
      </w:r>
      <w:r w:rsidRPr="00A17DCB">
        <w:rPr>
          <w:rFonts w:ascii="Simplified Arabic" w:eastAsia="Calibri" w:hAnsi="Simplified Arabic" w:cs="Simplified Arabic"/>
          <w:sz w:val="28"/>
          <w:szCs w:val="28"/>
          <w:rtl/>
          <w:lang w:bidi="ar-EG"/>
        </w:rPr>
        <w:t xml:space="preserve"> أو أي مدخل يهتم بالتكامل بين المحتوى و اللغة اتضح انهم لا يستخدموا أي منها وليس لديهم معرفة بتلك المداخل وأن تدريسهم للرياضيات باللغة الإنجليزية لا تختلف كثيرا عن تدريسهم لها باللغة العربية أي أن تدريس الرياضيات باللغة الإنجليزية عشوائي ولا يستند إلى طريقة علمية. </w:t>
      </w:r>
    </w:p>
    <w:p w:rsidR="00F80E63" w:rsidRPr="00A17DCB" w:rsidRDefault="00F80E63" w:rsidP="00A17DCB">
      <w:pPr>
        <w:spacing w:line="240" w:lineRule="auto"/>
        <w:ind w:left="-58"/>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    وبسؤالهم عن طريقة التحضير التي يستخدمونها، وهل تختلف عن طريقة تحضيرهم للدرس باللغة العربية ،و اتضح أنه نفس طريقة التحضير باللغة العربية.</w:t>
      </w:r>
    </w:p>
    <w:p w:rsidR="00F80E63" w:rsidRPr="00A17DCB" w:rsidRDefault="00F80E63" w:rsidP="00A17DCB">
      <w:pPr>
        <w:spacing w:line="240" w:lineRule="auto"/>
        <w:ind w:left="-58"/>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     وبسؤالهم  عن المشكلات المتعلقة بتدريس الرياضيات باللغة الانجليزية وكان من أهمها أن كتب الرياضيات باللغة الانجليزية لا تناسب مستوى الطالب في اللغة وصعوبة بعض المسائل بالنسبة لهم وافتقارهم المهارة اللغوية اللازمة لقراءة لغة الرياضيات وتفسير وشرح المفاهيم الرياضية .</w:t>
      </w:r>
    </w:p>
    <w:p w:rsidR="00F80E63" w:rsidRPr="00A17DCB" w:rsidRDefault="00F80E63" w:rsidP="00A17DCB">
      <w:pPr>
        <w:spacing w:line="240" w:lineRule="auto"/>
        <w:ind w:left="-58"/>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      وبسؤالهم عن  الطرق والأساليب المستخدمة في تدريس الرياضيات باللغة الانجليزية اتضح أن قليل من المدرسين يستخدمون استراتيجيات حديثة، والكثير يستخدم اساليب تقليدية مما يجعل التلاميذ يكرهون الرياضيات  ولا يستمتعوا بدراستها.</w:t>
      </w:r>
    </w:p>
    <w:p w:rsidR="00F80E63" w:rsidRPr="00A17DCB" w:rsidRDefault="00F80E63" w:rsidP="00A17DCB">
      <w:pPr>
        <w:spacing w:line="240" w:lineRule="auto"/>
        <w:ind w:left="84"/>
        <w:contextualSpacing/>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يتضح مما سبق أن تدريس الرياضيات باللغة الانجليزية يفتقر إلى استخدام استراتيجيات التكامل الاكاديمي اللغوى مما يؤثر على التحصيل الدراسي في الرياضيات. </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t>ثانيا: فحص كتب الرياضيات باللغة الانجليزية</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واتضح من خلال هذا الفحص أن الكتب المدرسية مترجمة حرفيا , ويركز محتوي هذه الكتب علي عرض المفاهيم و المهارات الرياضية فقط دون تقديم أنشطة رياضية لتنمية لغة </w:t>
      </w:r>
      <w:r w:rsidRPr="00A17DCB">
        <w:rPr>
          <w:rFonts w:ascii="Simplified Arabic" w:eastAsia="Times New Roman" w:hAnsi="Simplified Arabic" w:cs="Simplified Arabic"/>
          <w:sz w:val="28"/>
          <w:szCs w:val="28"/>
          <w:rtl/>
          <w:lang w:bidi="ar-EG"/>
        </w:rPr>
        <w:lastRenderedPageBreak/>
        <w:t>الرياضيت المفاهيم و المصطلحات المفيدة أثناء دراسة الرياضيات باللغة الإنجليزية , ولا يوجد دليل لمعلم الرياضيات باللغة الانجليزية. مما يجعل المعلم يجتهد في التدريس بطريقته الخاصة التي تختلف من معلم إلي آخر و ذلك بسبب عدم وجود مدخل تربوي يمكن للجميع استخدامه في التدريس.</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t xml:space="preserve">ثالثا: فحص برامج اعداد وتدريب المعلمين في مدارس اللغات والمدارس الخاصة </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واتضح من هذا الفحص ان معظم معلمي الرياضيات باللغة الانجليزية هم في الأصل معلمين رياضيات باللغة العربية و تم تكليفهم للتدريس باللغة الإنجليزية دون إعداد كافي . ولم يخضع الكثير منهم لبرامج اعداد او تدريب بكليات التربية لتدريس الرياضيات باللغة الانجليزية. فمن خلال فحص عدد من المدارس الرسمية اللغات بمحافظة دمياط اتضح ان نسبة المعلمين الذين خضعوا لبرامج تدريب بكليات التربية 10% والباقي خضعوا لبرامج تدريب تابعة لوزارة التربية والتعليم لا تعتمد في تدريبها علي اي مدخل علمي لتدريس الرياضيات باللغة الانجليزية ولا تتبني اي مدخل لغوي للتكامل بين الرياضيات واللغة . ويوجد بهذه المدارس ايضا العديد من المدرسين الذين لم يتلقوا اي تدريب خاص باللغة الانجليزية ويدرس كل منهم وفق طريقته الخاصة وهي نفس طريقة تدريس الرياضيات باللغة العربية و لكن مع ترجمة محدودة إلي اللغة الإنجليزية .</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t xml:space="preserve">رابعا: ميل عدد كبير من التلاميذ للتحويل في المرحلة الثانوية </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ويتم التحويل من المدارس الرسمية للغات والمدارس الخاصة الي المدارس الحكومية بسبب صعوبة لغة المقررات وندرة وجود المعلمين في التخصص وخاصة في الشهادات العامة مثل الشهادة الإعدادية أو الشهادة الثانوية .</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t xml:space="preserve">خامسا: فحص دفاتر تحضير درورس الرياضيات باللغة الإنجليزية </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واتضح من هذا الفحص أن خطط تحضير الدروس باللغة الانجليزية مماثلة للخطط المستخدمه في تدريس الرياضيات باللغة العربية ولا يوجد اي تكامل بين الرياضيات واللغة الانجليزية اثناء تدريس الرياضيات وتقديم لغتها بشكل جيد والإهتمام أيضًا بربط التلميذ ببيئته  </w:t>
      </w:r>
    </w:p>
    <w:p w:rsidR="00E446AB" w:rsidRDefault="00E446AB" w:rsidP="00A17DCB">
      <w:pPr>
        <w:spacing w:before="240" w:after="0" w:line="240" w:lineRule="auto"/>
        <w:ind w:firstLine="84"/>
        <w:jc w:val="lowKashida"/>
        <w:rPr>
          <w:rFonts w:ascii="Simplified Arabic" w:eastAsia="Times New Roman" w:hAnsi="Simplified Arabic" w:cs="Simplified Arabic" w:hint="cs"/>
          <w:b/>
          <w:bCs/>
          <w:sz w:val="28"/>
          <w:szCs w:val="28"/>
          <w:rtl/>
          <w:lang w:bidi="ar-EG"/>
        </w:rPr>
      </w:pPr>
    </w:p>
    <w:p w:rsidR="00E446AB" w:rsidRDefault="00E446AB" w:rsidP="00A17DCB">
      <w:pPr>
        <w:spacing w:before="240" w:after="0" w:line="240" w:lineRule="auto"/>
        <w:ind w:firstLine="84"/>
        <w:jc w:val="lowKashida"/>
        <w:rPr>
          <w:rFonts w:ascii="Simplified Arabic" w:eastAsia="Times New Roman" w:hAnsi="Simplified Arabic" w:cs="Simplified Arabic" w:hint="cs"/>
          <w:b/>
          <w:bCs/>
          <w:sz w:val="28"/>
          <w:szCs w:val="28"/>
          <w:rtl/>
          <w:lang w:bidi="ar-EG"/>
        </w:rPr>
      </w:pPr>
    </w:p>
    <w:p w:rsidR="00F80E63" w:rsidRPr="00A17DCB" w:rsidRDefault="00F80E63" w:rsidP="00A17DCB">
      <w:pPr>
        <w:spacing w:before="240" w:after="0" w:line="240" w:lineRule="auto"/>
        <w:ind w:firstLine="84"/>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lastRenderedPageBreak/>
        <w:t>سادسا: ملاحظة معلمي الرياضيات باللغة الانجليزية اثناء التدريس</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واتضح من تلك الملاحظة اهتمام المعلمين بالتركيز علي  المفاهيم والمهارات الرياضية فقط وعدم تقديم أنشطة كافية تتعلق باللغة الرياضية. مما يعني عدم التكامل بين الرياضيات المدرسية ولغة الرياضيات في سياقات مختلفة ( اللغة الإنجليزية واللغة الأم اللغة العربية ) . كما ان المعلمون يستخدمون اللغة العربية في التدريس معظم وقت الحصة . فاللغة الرياضية تمثل عائق عند تدريس الرياضيات باللغة الانجليزية ولا يوجد معلمون مؤهلون لتدريس الرياضيات باللغة الانجليزية وفق مدخل علمي لتدريس محتوي الرياضيات واللغة معا .</w:t>
      </w:r>
    </w:p>
    <w:p w:rsidR="00F80E63" w:rsidRPr="00A17DCB" w:rsidRDefault="00F80E63" w:rsidP="00A17DCB">
      <w:pPr>
        <w:spacing w:before="240" w:after="0" w:line="240" w:lineRule="auto"/>
        <w:ind w:firstLine="84"/>
        <w:jc w:val="both"/>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t xml:space="preserve">سابعا: مراجعة بعض الأدبيات التربوية في مجال تدريس الرياضيات باللغة الإنجليزية </w:t>
      </w:r>
    </w:p>
    <w:p w:rsidR="00F80E63" w:rsidRPr="00A17DCB" w:rsidRDefault="00F80E63" w:rsidP="00A17DCB">
      <w:pPr>
        <w:spacing w:before="240" w:after="0" w:line="240" w:lineRule="auto"/>
        <w:ind w:firstLine="84"/>
        <w:jc w:val="both"/>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واتضح من تلك المراجعة أن المداخل التكاملية للغة مع المحتوي الاكاديمي هي المداخل الرسمية المعتمدة في الكثير من الدول المتقدمة ومنها بريطانيا والمانيا والنمسا والصين واليابان . وتعتمد هذه المداخل بشكل اساسي علي الدمج بين تدريس المحتوي الرياضي و اللغة الأم و اللغة الأجنبية(</w:t>
      </w:r>
      <w:r w:rsidRPr="00A17DCB">
        <w:rPr>
          <w:rFonts w:ascii="Simplified Arabic" w:eastAsia="Times New Roman" w:hAnsi="Simplified Arabic" w:cs="Simplified Arabic"/>
          <w:sz w:val="28"/>
          <w:szCs w:val="28"/>
          <w:lang w:bidi="ar-EG"/>
        </w:rPr>
        <w:t>Smit,et.al.,2011</w:t>
      </w:r>
      <w:r w:rsidR="00086A6F" w:rsidRPr="00A17DCB">
        <w:rPr>
          <w:rFonts w:ascii="Simplified Arabic" w:eastAsia="Times New Roman" w:hAnsi="Simplified Arabic" w:cs="Simplified Arabic"/>
          <w:sz w:val="28"/>
          <w:szCs w:val="28"/>
          <w:lang w:bidi="ar-EG"/>
        </w:rPr>
        <w:t>; Coyle, et.al. 2010</w:t>
      </w:r>
      <w:r w:rsidRPr="00A17DCB">
        <w:rPr>
          <w:rFonts w:ascii="Simplified Arabic" w:eastAsia="Times New Roman" w:hAnsi="Simplified Arabic" w:cs="Simplified Arabic"/>
          <w:sz w:val="28"/>
          <w:szCs w:val="28"/>
          <w:rtl/>
          <w:lang w:bidi="ar-EG"/>
        </w:rPr>
        <w:t>) .</w:t>
      </w:r>
    </w:p>
    <w:p w:rsidR="00F80E63" w:rsidRPr="00A17DCB" w:rsidRDefault="00F80E63" w:rsidP="00A17DCB">
      <w:pPr>
        <w:spacing w:before="240" w:after="0" w:line="240" w:lineRule="auto"/>
        <w:ind w:firstLine="567"/>
        <w:jc w:val="both"/>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 من خلال استعراض بعض البحوث و الدراسات السابقة لمداخل التعلم التكاملي للمحتوي واللغة </w:t>
      </w:r>
      <w:r w:rsidRPr="00A17DCB">
        <w:rPr>
          <w:rFonts w:ascii="Simplified Arabic" w:eastAsia="Calibri" w:hAnsi="Simplified Arabic" w:cs="Simplified Arabic"/>
          <w:sz w:val="28"/>
          <w:szCs w:val="28"/>
          <w:lang w:bidi="ar-EG"/>
        </w:rPr>
        <w:t>LCI</w:t>
      </w:r>
      <w:r w:rsidRPr="00A17DCB">
        <w:rPr>
          <w:rFonts w:ascii="Simplified Arabic" w:eastAsia="Calibri" w:hAnsi="Simplified Arabic" w:cs="Simplified Arabic"/>
          <w:sz w:val="28"/>
          <w:szCs w:val="28"/>
          <w:rtl/>
          <w:lang w:bidi="ar-EG"/>
        </w:rPr>
        <w:t xml:space="preserve"> </w:t>
      </w:r>
      <w:r w:rsidRPr="00A17DCB">
        <w:rPr>
          <w:rFonts w:ascii="Simplified Arabic" w:eastAsia="Times New Roman" w:hAnsi="Simplified Arabic" w:cs="Simplified Arabic"/>
          <w:sz w:val="28"/>
          <w:szCs w:val="28"/>
          <w:rtl/>
          <w:lang w:bidi="ar-EG"/>
        </w:rPr>
        <w:t>مثل :</w:t>
      </w:r>
      <w:r w:rsidRPr="00A17DCB">
        <w:rPr>
          <w:rFonts w:ascii="Simplified Arabic" w:eastAsia="Times New Roman" w:hAnsi="Simplified Arabic" w:cs="Simplified Arabic"/>
          <w:sz w:val="28"/>
          <w:szCs w:val="28"/>
          <w:lang w:bidi="ar-EG"/>
        </w:rPr>
        <w:t>Surmont, et.al.,</w:t>
      </w:r>
      <w:r w:rsidR="00086A6F" w:rsidRPr="00A17DCB">
        <w:rPr>
          <w:rFonts w:ascii="Simplified Arabic" w:eastAsia="Times New Roman" w:hAnsi="Simplified Arabic" w:cs="Simplified Arabic"/>
          <w:sz w:val="28"/>
          <w:szCs w:val="28"/>
          <w:lang w:bidi="ar-EG"/>
        </w:rPr>
        <w:t>2016)</w:t>
      </w:r>
      <w:r w:rsidR="00086A6F" w:rsidRPr="00A17DCB">
        <w:rPr>
          <w:rFonts w:ascii="Simplified Arabic" w:eastAsia="Times New Roman" w:hAnsi="Simplified Arabic" w:cs="Simplified Arabic" w:hint="cs"/>
          <w:sz w:val="28"/>
          <w:szCs w:val="28"/>
          <w:rtl/>
          <w:lang w:bidi="ar-EG"/>
        </w:rPr>
        <w:t>),</w:t>
      </w:r>
      <w:r w:rsidR="00086A6F" w:rsidRPr="00A17DCB">
        <w:rPr>
          <w:rFonts w:ascii="Simplified Arabic" w:eastAsia="Times New Roman" w:hAnsi="Simplified Arabic" w:cs="Simplified Arabic"/>
          <w:sz w:val="28"/>
          <w:szCs w:val="28"/>
          <w:rtl/>
          <w:lang w:bidi="ar-EG"/>
        </w:rPr>
        <w:t xml:space="preserve"> </w:t>
      </w:r>
      <w:r w:rsidR="00086A6F" w:rsidRPr="00A17DCB">
        <w:rPr>
          <w:rFonts w:ascii="Simplified Arabic" w:eastAsia="Times New Roman" w:hAnsi="Simplified Arabic" w:cs="Simplified Arabic"/>
          <w:sz w:val="28"/>
          <w:szCs w:val="28"/>
          <w:lang w:bidi="ar-EG"/>
        </w:rPr>
        <w:t>2014</w:t>
      </w:r>
      <w:r w:rsidR="00086A6F" w:rsidRPr="00A17DCB">
        <w:rPr>
          <w:rFonts w:ascii="Simplified Arabic" w:eastAsia="Times New Roman" w:hAnsi="Simplified Arabic" w:cs="Simplified Arabic" w:hint="cs"/>
          <w:sz w:val="28"/>
          <w:szCs w:val="28"/>
          <w:rtl/>
          <w:lang w:bidi="ar-EG"/>
        </w:rPr>
        <w:t xml:space="preserve">, </w:t>
      </w:r>
      <w:proofErr w:type="spellStart"/>
      <w:r w:rsidR="00086A6F" w:rsidRPr="00A17DCB">
        <w:rPr>
          <w:rFonts w:ascii="Simplified Arabic" w:eastAsia="Times New Roman" w:hAnsi="Simplified Arabic" w:cs="Simplified Arabic"/>
          <w:sz w:val="28"/>
          <w:szCs w:val="28"/>
          <w:lang w:bidi="ar-EG"/>
        </w:rPr>
        <w:t>Laitochová</w:t>
      </w:r>
      <w:proofErr w:type="spellEnd"/>
      <w:r w:rsidR="00086A6F">
        <w:rPr>
          <w:rFonts w:ascii="Simplified Arabic" w:eastAsia="Times New Roman" w:hAnsi="Simplified Arabic" w:cs="Simplified Arabic"/>
          <w:sz w:val="28"/>
          <w:szCs w:val="28"/>
          <w:lang w:bidi="ar-EG"/>
        </w:rPr>
        <w:t xml:space="preserve"> &amp; </w:t>
      </w:r>
      <w:proofErr w:type="spellStart"/>
      <w:r w:rsidR="00086A6F" w:rsidRPr="00A17DCB">
        <w:rPr>
          <w:rFonts w:ascii="Simplified Arabic" w:eastAsia="Times New Roman" w:hAnsi="Simplified Arabic" w:cs="Simplified Arabic"/>
          <w:sz w:val="28"/>
          <w:szCs w:val="28"/>
          <w:lang w:bidi="ar-EG"/>
        </w:rPr>
        <w:t>Wossala</w:t>
      </w:r>
      <w:proofErr w:type="spellEnd"/>
      <w:r w:rsidR="00086A6F" w:rsidRPr="00A17DCB">
        <w:rPr>
          <w:rFonts w:ascii="Simplified Arabic" w:eastAsia="Times New Roman" w:hAnsi="Simplified Arabic" w:cs="Simplified Arabic" w:hint="cs"/>
          <w:sz w:val="28"/>
          <w:szCs w:val="28"/>
          <w:rtl/>
          <w:lang w:bidi="ar-EG"/>
        </w:rPr>
        <w:t>), 201</w:t>
      </w:r>
      <w:r w:rsidR="00086A6F" w:rsidRPr="00A17DCB">
        <w:rPr>
          <w:rFonts w:ascii="Simplified Arabic" w:eastAsia="Times New Roman" w:hAnsi="Simplified Arabic" w:cs="Simplified Arabic"/>
          <w:sz w:val="28"/>
          <w:szCs w:val="28"/>
          <w:rtl/>
          <w:lang w:bidi="ar-EG"/>
        </w:rPr>
        <w:t>0</w:t>
      </w:r>
      <w:r w:rsidR="00086A6F" w:rsidRPr="00A17DCB">
        <w:rPr>
          <w:rFonts w:ascii="Simplified Arabic" w:eastAsia="Times New Roman" w:hAnsi="Simplified Arabic" w:cs="Simplified Arabic"/>
          <w:sz w:val="28"/>
          <w:szCs w:val="28"/>
          <w:lang w:bidi="ar-EG"/>
        </w:rPr>
        <w:t>)</w:t>
      </w:r>
      <w:r w:rsidR="00086A6F" w:rsidRPr="00A17DCB">
        <w:rPr>
          <w:rFonts w:ascii="Simplified Arabic" w:eastAsia="Times New Roman" w:hAnsi="Simplified Arabic" w:cs="Simplified Arabic"/>
          <w:sz w:val="28"/>
          <w:szCs w:val="28"/>
          <w:rtl/>
          <w:lang w:bidi="ar-EG"/>
        </w:rPr>
        <w:t xml:space="preserve"> </w:t>
      </w:r>
      <w:r w:rsidR="00086A6F" w:rsidRPr="00A17DCB">
        <w:rPr>
          <w:rFonts w:ascii="Simplified Arabic" w:eastAsia="Times New Roman" w:hAnsi="Simplified Arabic" w:cs="Simplified Arabic"/>
          <w:sz w:val="28"/>
          <w:szCs w:val="28"/>
          <w:lang w:bidi="ar-EG"/>
        </w:rPr>
        <w:t>Coyle, et.al.</w:t>
      </w:r>
      <w:r w:rsidR="00086A6F" w:rsidRPr="00A17DCB">
        <w:rPr>
          <w:rFonts w:ascii="Simplified Arabic" w:eastAsia="Times New Roman" w:hAnsi="Simplified Arabic" w:cs="Simplified Arabic"/>
          <w:sz w:val="28"/>
          <w:szCs w:val="28"/>
          <w:rtl/>
          <w:lang w:bidi="ar-EG"/>
        </w:rPr>
        <w:t xml:space="preserve">) </w:t>
      </w:r>
      <w:r w:rsidRPr="00A17DCB">
        <w:rPr>
          <w:rFonts w:ascii="Simplified Arabic" w:eastAsiaTheme="minorEastAsia" w:hAnsi="Simplified Arabic" w:cs="Simplified Arabic"/>
        </w:rPr>
        <w:t>,</w:t>
      </w:r>
      <w:r w:rsidRPr="00A17DCB">
        <w:rPr>
          <w:rFonts w:ascii="Simplified Arabic" w:eastAsiaTheme="minorEastAsia" w:hAnsi="Simplified Arabic" w:cs="Simplified Arabic"/>
          <w:rtl/>
          <w:lang w:bidi="ar-EG"/>
        </w:rPr>
        <w:t xml:space="preserve"> </w:t>
      </w:r>
      <w:r w:rsidRPr="00A17DCB">
        <w:rPr>
          <w:rFonts w:ascii="Simplified Arabic" w:eastAsia="Times New Roman" w:hAnsi="Simplified Arabic" w:cs="Simplified Arabic"/>
          <w:sz w:val="28"/>
          <w:szCs w:val="28"/>
          <w:rtl/>
          <w:lang w:bidi="ar-EG"/>
        </w:rPr>
        <w:t>(</w:t>
      </w:r>
      <w:proofErr w:type="spellStart"/>
      <w:r w:rsidRPr="00A17DCB">
        <w:rPr>
          <w:rFonts w:ascii="Simplified Arabic" w:eastAsia="Times New Roman" w:hAnsi="Simplified Arabic" w:cs="Simplified Arabic"/>
          <w:sz w:val="28"/>
          <w:szCs w:val="28"/>
          <w:lang w:bidi="ar-EG"/>
        </w:rPr>
        <w:t>Binterová</w:t>
      </w:r>
      <w:proofErr w:type="spellEnd"/>
      <w:r w:rsidRPr="00A17DCB">
        <w:rPr>
          <w:rFonts w:ascii="Simplified Arabic" w:eastAsia="Times New Roman" w:hAnsi="Simplified Arabic" w:cs="Simplified Arabic"/>
          <w:sz w:val="28"/>
          <w:szCs w:val="28"/>
          <w:lang w:bidi="ar-EG"/>
        </w:rPr>
        <w:t xml:space="preserve">, </w:t>
      </w:r>
      <w:r w:rsidR="00086A6F" w:rsidRPr="00A17DCB">
        <w:rPr>
          <w:rFonts w:ascii="Simplified Arabic" w:eastAsia="Times New Roman" w:hAnsi="Simplified Arabic" w:cs="Simplified Arabic"/>
          <w:sz w:val="28"/>
          <w:szCs w:val="28"/>
          <w:lang w:bidi="ar-EG"/>
        </w:rPr>
        <w:t>et.al. 2013</w:t>
      </w:r>
      <w:r w:rsidRPr="00A17DCB">
        <w:rPr>
          <w:rFonts w:ascii="Simplified Arabic" w:eastAsia="Times New Roman" w:hAnsi="Simplified Arabic" w:cs="Simplified Arabic"/>
          <w:sz w:val="28"/>
          <w:szCs w:val="28"/>
          <w:rtl/>
          <w:lang w:bidi="ar-EG"/>
        </w:rPr>
        <w:t xml:space="preserve">) اتضح ان تلك المداخل هي مداخل دولية معتمدة ومنتشرة في الكثير من دول العالم ورغم ذلك لم يتم استخدامه بمصر والوطن العربي لتدريس الرياضيات باللغة الانجليزية حتي </w:t>
      </w:r>
      <w:r w:rsidR="00086A6F" w:rsidRPr="00A17DCB">
        <w:rPr>
          <w:rFonts w:ascii="Simplified Arabic" w:eastAsia="Times New Roman" w:hAnsi="Simplified Arabic" w:cs="Simplified Arabic" w:hint="cs"/>
          <w:sz w:val="28"/>
          <w:szCs w:val="28"/>
          <w:rtl/>
          <w:lang w:bidi="ar-EG"/>
        </w:rPr>
        <w:t xml:space="preserve">اليوم. </w:t>
      </w:r>
    </w:p>
    <w:p w:rsidR="00F80E63" w:rsidRPr="00A17DCB" w:rsidRDefault="00F80E63" w:rsidP="00A17DCB">
      <w:pPr>
        <w:spacing w:before="240" w:after="0" w:line="240" w:lineRule="auto"/>
        <w:ind w:firstLine="84"/>
        <w:jc w:val="both"/>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t xml:space="preserve">ثامنا: الاطلاع علي الدراسات السابقة التي تناولت تدريس الرياضيات باللغة الانجليزية </w:t>
      </w:r>
    </w:p>
    <w:p w:rsidR="00F80E63" w:rsidRPr="00A17DCB" w:rsidRDefault="00F80E63" w:rsidP="00A17DCB">
      <w:pPr>
        <w:spacing w:before="240" w:after="0" w:line="240" w:lineRule="auto"/>
        <w:ind w:firstLine="84"/>
        <w:jc w:val="both"/>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ومنها (عبد العزيز الطويل, 2003) , (أحلام الباز و إسماعيل الويلي ,2004) , (لورانس  بسطا , 2004) , (علاء هريدي , 2009),( ناصر عبيدة , 2012) . واتضح انها تستخدم مداخل تربوية بحتة في التدريس ولم تتوفر أي دراسة في مصر او الوطن العربي تستخدم  احد مداخل التكامل الاكاديمي اللغوى </w:t>
      </w:r>
      <w:r w:rsidRPr="00A17DCB">
        <w:rPr>
          <w:rFonts w:ascii="Simplified Arabic" w:eastAsia="Calibri" w:hAnsi="Simplified Arabic" w:cs="Simplified Arabic"/>
          <w:sz w:val="28"/>
          <w:szCs w:val="28"/>
          <w:lang w:bidi="ar-EG"/>
        </w:rPr>
        <w:t>LCI</w:t>
      </w:r>
      <w:r w:rsidRPr="00A17DCB">
        <w:rPr>
          <w:rFonts w:ascii="Simplified Arabic" w:eastAsia="Times New Roman" w:hAnsi="Simplified Arabic" w:cs="Simplified Arabic"/>
          <w:sz w:val="28"/>
          <w:szCs w:val="28"/>
          <w:rtl/>
          <w:lang w:bidi="ar-EG"/>
        </w:rPr>
        <w:t xml:space="preserve"> لتدريس الرياضيات باللغة الانجليزية بما يحقق التواصل الرياضي ويرفع التحصيل الدراسي في مادة الرياضيات.</w:t>
      </w:r>
    </w:p>
    <w:p w:rsidR="00F80E63" w:rsidRPr="00A17DCB" w:rsidRDefault="00F80E63" w:rsidP="00A17DCB">
      <w:pPr>
        <w:spacing w:before="240" w:after="0" w:line="240" w:lineRule="auto"/>
        <w:ind w:firstLine="84"/>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t>تاسعا: خبرة الباحث في التدريس</w:t>
      </w:r>
    </w:p>
    <w:p w:rsidR="00F80E63" w:rsidRPr="00A17DCB" w:rsidRDefault="00F80E63" w:rsidP="00A17DCB">
      <w:pPr>
        <w:tabs>
          <w:tab w:val="left" w:pos="1146"/>
        </w:tabs>
        <w:spacing w:line="240" w:lineRule="auto"/>
        <w:ind w:left="-58"/>
        <w:contextualSpacing/>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     لاحظ الباحث ضعف مهارة الكتابة الرياضية التي اتضحت من خلال تصحيح كتب وكراسات التلاميذ فقد وجدت أخطاء في الكتابة خاصًة المفردات الجديدة. ولا يستطيع كثير من </w:t>
      </w:r>
      <w:r w:rsidRPr="00A17DCB">
        <w:rPr>
          <w:rFonts w:ascii="Simplified Arabic" w:eastAsia="Calibri" w:hAnsi="Simplified Arabic" w:cs="Simplified Arabic"/>
          <w:sz w:val="28"/>
          <w:szCs w:val="28"/>
          <w:rtl/>
          <w:lang w:bidi="ar-EG"/>
        </w:rPr>
        <w:lastRenderedPageBreak/>
        <w:t xml:space="preserve">المتعلمين المشاركة بفاعلية في حصة الرياضيات عندما يحتاج الأمر التعبير باللغة مما يدل على ضعف مهارة التحدث الرياضي. وضعف مستوى تحصيل طلاب المرحلة الابتدائية في الاختبارات النهائية خاصة في المسائل اللفظية التي تعتمد على فهم اللغة، والمطلوب، للوصول للحل الصحيح مما يدل على ضعف مهارات القراءة والكتابة والتمثيل الرياضي. </w:t>
      </w:r>
    </w:p>
    <w:p w:rsidR="00F80E63" w:rsidRPr="00A17DCB" w:rsidRDefault="00F80E63" w:rsidP="00A17DCB">
      <w:pPr>
        <w:spacing w:before="240" w:after="0" w:line="240" w:lineRule="auto"/>
        <w:ind w:hanging="58"/>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sz w:val="28"/>
          <w:szCs w:val="28"/>
          <w:rtl/>
          <w:lang w:bidi="ar-EG"/>
        </w:rPr>
        <w:t xml:space="preserve">يتضح مما سبق أهمية تطوير تدريس الرياضيات باللغة الانجليزية باستخدام مداخل التكامل بين الرياضيات واللغة  </w:t>
      </w:r>
      <w:r w:rsidRPr="00A17DCB">
        <w:rPr>
          <w:rFonts w:ascii="Simplified Arabic" w:eastAsia="Calibri" w:hAnsi="Simplified Arabic" w:cs="Simplified Arabic"/>
          <w:sz w:val="28"/>
          <w:szCs w:val="28"/>
          <w:lang w:bidi="ar-EG"/>
        </w:rPr>
        <w:t>LCI</w:t>
      </w:r>
      <w:r w:rsidRPr="00A17DCB">
        <w:rPr>
          <w:rFonts w:ascii="Simplified Arabic" w:eastAsia="Times New Roman" w:hAnsi="Simplified Arabic" w:cs="Simplified Arabic"/>
          <w:sz w:val="28"/>
          <w:szCs w:val="28"/>
          <w:rtl/>
          <w:lang w:bidi="ar-EG"/>
        </w:rPr>
        <w:t xml:space="preserve"> التي تهتم بالتكامل بين اللغة الاكاديمية (لغة الرياضيات)  واللغة الام(اللغة العربية) واللغة الاجنبية(اللغة الانجليزية) مما قد يسهم في تنمية التواصل الرياضي والتفكير الرياضي والثقافة الرياضية .</w:t>
      </w:r>
    </w:p>
    <w:p w:rsidR="00F80E63" w:rsidRPr="00A17DCB" w:rsidRDefault="00F80E63" w:rsidP="00A17DCB">
      <w:pPr>
        <w:spacing w:before="240" w:after="0" w:line="240" w:lineRule="auto"/>
        <w:ind w:hanging="58"/>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t>الاجابة عن السؤال الثاني للبحث:</w:t>
      </w:r>
    </w:p>
    <w:p w:rsidR="00283303" w:rsidRPr="00A17DCB" w:rsidRDefault="00283303" w:rsidP="00A17DCB">
      <w:pPr>
        <w:spacing w:before="240" w:after="0" w:line="240" w:lineRule="auto"/>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تمت الاجابة عن السؤال الثاني للبحث والخاص بمداخل التكامل اللغوي الرياضي المناسبة لتدريس الرياضيات باللغة الانجليزية في المدارس المصرية والعربية</w:t>
      </w:r>
      <w:r w:rsidR="00A158F7" w:rsidRPr="00A17DCB">
        <w:rPr>
          <w:rFonts w:ascii="Simplified Arabic" w:eastAsia="Times New Roman" w:hAnsi="Simplified Arabic" w:cs="Simplified Arabic"/>
          <w:sz w:val="28"/>
          <w:szCs w:val="28"/>
          <w:rtl/>
          <w:lang w:bidi="ar-EG"/>
        </w:rPr>
        <w:t>.</w:t>
      </w:r>
      <w:r w:rsidRPr="00A17DCB">
        <w:rPr>
          <w:rFonts w:ascii="Simplified Arabic" w:eastAsia="Times New Roman" w:hAnsi="Simplified Arabic" w:cs="Simplified Arabic"/>
          <w:sz w:val="28"/>
          <w:szCs w:val="28"/>
          <w:rtl/>
          <w:lang w:bidi="ar-EG"/>
        </w:rPr>
        <w:t xml:space="preserve"> </w:t>
      </w:r>
      <w:r w:rsidR="00A158F7" w:rsidRPr="00A17DCB">
        <w:rPr>
          <w:rFonts w:ascii="Simplified Arabic" w:eastAsia="Times New Roman" w:hAnsi="Simplified Arabic" w:cs="Simplified Arabic"/>
          <w:sz w:val="28"/>
          <w:szCs w:val="28"/>
          <w:rtl/>
          <w:lang w:bidi="ar-EG"/>
        </w:rPr>
        <w:t>وتوصل البحث الي النتائج</w:t>
      </w:r>
      <w:r w:rsidRPr="00A17DCB">
        <w:rPr>
          <w:rFonts w:ascii="Simplified Arabic" w:eastAsia="Times New Roman" w:hAnsi="Simplified Arabic" w:cs="Simplified Arabic"/>
          <w:sz w:val="28"/>
          <w:szCs w:val="28"/>
          <w:rtl/>
          <w:lang w:bidi="ar-EG"/>
        </w:rPr>
        <w:t xml:space="preserve"> ال</w:t>
      </w:r>
      <w:r w:rsidR="00A158F7" w:rsidRPr="00A17DCB">
        <w:rPr>
          <w:rFonts w:ascii="Simplified Arabic" w:eastAsia="Times New Roman" w:hAnsi="Simplified Arabic" w:cs="Simplified Arabic"/>
          <w:sz w:val="28"/>
          <w:szCs w:val="28"/>
          <w:rtl/>
          <w:lang w:bidi="ar-EG"/>
        </w:rPr>
        <w:t>ت</w:t>
      </w:r>
      <w:r w:rsidRPr="00A17DCB">
        <w:rPr>
          <w:rFonts w:ascii="Simplified Arabic" w:eastAsia="Times New Roman" w:hAnsi="Simplified Arabic" w:cs="Simplified Arabic"/>
          <w:sz w:val="28"/>
          <w:szCs w:val="28"/>
          <w:rtl/>
          <w:lang w:bidi="ar-EG"/>
        </w:rPr>
        <w:t>الية:</w:t>
      </w:r>
    </w:p>
    <w:p w:rsidR="008F7B62" w:rsidRPr="00A17DCB" w:rsidRDefault="00716605"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تتوافر</w:t>
      </w:r>
      <w:r w:rsidR="008F7B62" w:rsidRPr="00A17DCB">
        <w:rPr>
          <w:rFonts w:ascii="Simplified Arabic" w:eastAsia="Times New Roman" w:hAnsi="Simplified Arabic" w:cs="Simplified Arabic"/>
          <w:sz w:val="28"/>
          <w:szCs w:val="28"/>
          <w:rtl/>
          <w:lang w:bidi="ar-EG"/>
        </w:rPr>
        <w:t xml:space="preserve"> مداخل متعددة لتدريس اللغة الاإنجليزية لأغراض خاصة ومنها:</w:t>
      </w:r>
      <w:r w:rsidRPr="00A17DCB">
        <w:rPr>
          <w:rFonts w:ascii="Simplified Arabic" w:eastAsia="Times New Roman" w:hAnsi="Simplified Arabic" w:cs="Simplified Arabic"/>
          <w:sz w:val="28"/>
          <w:szCs w:val="28"/>
          <w:rtl/>
          <w:lang w:bidi="ar-EG"/>
        </w:rPr>
        <w:t xml:space="preserve"> </w:t>
      </w:r>
      <w:r w:rsidR="008F7B62" w:rsidRPr="00A17DCB">
        <w:rPr>
          <w:rFonts w:ascii="Simplified Arabic" w:eastAsia="Times New Roman" w:hAnsi="Simplified Arabic" w:cs="Simplified Arabic"/>
          <w:sz w:val="28"/>
          <w:szCs w:val="28"/>
          <w:rtl/>
          <w:lang w:bidi="ar-EG"/>
        </w:rPr>
        <w:t xml:space="preserve">التكامل الثنائي للغة والتخصص </w:t>
      </w:r>
      <w:r w:rsidR="008F7B62" w:rsidRPr="00A17DCB">
        <w:rPr>
          <w:rFonts w:ascii="Simplified Arabic" w:eastAsia="Times New Roman" w:hAnsi="Simplified Arabic" w:cs="Simplified Arabic"/>
          <w:sz w:val="28"/>
          <w:szCs w:val="28"/>
          <w:lang w:bidi="ar-EG"/>
        </w:rPr>
        <w:t>BILD</w:t>
      </w:r>
      <w:r w:rsidR="008F7B62" w:rsidRPr="00A17DCB">
        <w:rPr>
          <w:rFonts w:ascii="Simplified Arabic" w:eastAsia="Times New Roman" w:hAnsi="Simplified Arabic" w:cs="Simplified Arabic"/>
          <w:sz w:val="28"/>
          <w:szCs w:val="28"/>
          <w:vertAlign w:val="superscript"/>
          <w:lang w:bidi="ar-EG"/>
        </w:rPr>
        <w:footnoteReference w:id="1"/>
      </w:r>
      <w:r w:rsidR="008F7B62" w:rsidRPr="00A17DCB">
        <w:rPr>
          <w:rFonts w:ascii="Simplified Arabic" w:eastAsia="Times New Roman" w:hAnsi="Simplified Arabic" w:cs="Simplified Arabic"/>
          <w:sz w:val="28"/>
          <w:szCs w:val="28"/>
          <w:rtl/>
          <w:lang w:bidi="ar-EG"/>
        </w:rPr>
        <w:t xml:space="preserve"> والتعلم التكاملي للمحتوي واللغة </w:t>
      </w:r>
      <w:r w:rsidR="008F7B62" w:rsidRPr="00A17DCB">
        <w:rPr>
          <w:rFonts w:ascii="Simplified Arabic" w:eastAsia="Times New Roman" w:hAnsi="Simplified Arabic" w:cs="Simplified Arabic"/>
          <w:sz w:val="28"/>
          <w:szCs w:val="28"/>
          <w:lang w:bidi="ar-EG"/>
        </w:rPr>
        <w:t>CLIL</w:t>
      </w:r>
      <w:r w:rsidR="008F7B62" w:rsidRPr="00A17DCB">
        <w:rPr>
          <w:rFonts w:ascii="Simplified Arabic" w:eastAsia="Times New Roman" w:hAnsi="Simplified Arabic" w:cs="Simplified Arabic"/>
          <w:sz w:val="28"/>
          <w:szCs w:val="28"/>
          <w:vertAlign w:val="superscript"/>
          <w:lang w:bidi="ar-EG"/>
        </w:rPr>
        <w:footnoteReference w:id="2"/>
      </w:r>
      <w:r w:rsidR="008F7B62" w:rsidRPr="00A17DCB">
        <w:rPr>
          <w:rFonts w:ascii="Simplified Arabic" w:eastAsia="Times New Roman" w:hAnsi="Simplified Arabic" w:cs="Simplified Arabic"/>
          <w:sz w:val="28"/>
          <w:szCs w:val="28"/>
          <w:rtl/>
          <w:lang w:bidi="ar-EG"/>
        </w:rPr>
        <w:t xml:space="preserve"> والتعليم القائم علي المحتوي </w:t>
      </w:r>
      <w:r w:rsidR="008F7B62" w:rsidRPr="00A17DCB">
        <w:rPr>
          <w:rFonts w:ascii="Simplified Arabic" w:eastAsia="Times New Roman" w:hAnsi="Simplified Arabic" w:cs="Simplified Arabic"/>
          <w:sz w:val="28"/>
          <w:szCs w:val="28"/>
          <w:vertAlign w:val="superscript"/>
          <w:rtl/>
          <w:lang w:bidi="ar-EG"/>
        </w:rPr>
        <w:footnoteReference w:id="3"/>
      </w:r>
      <w:r w:rsidR="008F7B62" w:rsidRPr="00A17DCB">
        <w:rPr>
          <w:rFonts w:ascii="Simplified Arabic" w:eastAsia="Times New Roman" w:hAnsi="Simplified Arabic" w:cs="Simplified Arabic"/>
          <w:sz w:val="28"/>
          <w:szCs w:val="28"/>
          <w:lang w:bidi="ar-EG"/>
        </w:rPr>
        <w:t>CBI</w:t>
      </w:r>
      <w:r w:rsidR="008F7B62" w:rsidRPr="00A17DCB">
        <w:rPr>
          <w:rFonts w:ascii="Simplified Arabic" w:eastAsia="Times New Roman" w:hAnsi="Simplified Arabic" w:cs="Simplified Arabic"/>
          <w:sz w:val="28"/>
          <w:szCs w:val="28"/>
          <w:rtl/>
          <w:lang w:bidi="ar-EG"/>
        </w:rPr>
        <w:t xml:space="preserve"> و تعليم اللغة القائم علي المحتوي </w:t>
      </w:r>
      <w:r w:rsidR="008F7B62" w:rsidRPr="00A17DCB">
        <w:rPr>
          <w:rFonts w:ascii="Simplified Arabic" w:eastAsia="Times New Roman" w:hAnsi="Simplified Arabic" w:cs="Simplified Arabic"/>
          <w:sz w:val="28"/>
          <w:szCs w:val="28"/>
          <w:lang w:bidi="ar-EG"/>
        </w:rPr>
        <w:t>CBLI</w:t>
      </w:r>
      <w:r w:rsidR="008F7B62" w:rsidRPr="00A17DCB">
        <w:rPr>
          <w:rFonts w:ascii="Simplified Arabic" w:eastAsia="Times New Roman" w:hAnsi="Simplified Arabic" w:cs="Simplified Arabic"/>
          <w:sz w:val="28"/>
          <w:szCs w:val="28"/>
          <w:vertAlign w:val="superscript"/>
          <w:lang w:bidi="ar-EG"/>
        </w:rPr>
        <w:footnoteReference w:id="4"/>
      </w:r>
      <w:r w:rsidR="008F7B62" w:rsidRPr="00A17DCB">
        <w:rPr>
          <w:rFonts w:ascii="Simplified Arabic" w:eastAsia="Times New Roman" w:hAnsi="Simplified Arabic" w:cs="Simplified Arabic"/>
          <w:sz w:val="28"/>
          <w:szCs w:val="28"/>
          <w:rtl/>
          <w:lang w:bidi="ar-EG"/>
        </w:rPr>
        <w:t xml:space="preserve"> و اللغة الإنجليزية من خلال المنهج </w:t>
      </w:r>
      <w:r w:rsidR="008F7B62" w:rsidRPr="00A17DCB">
        <w:rPr>
          <w:rFonts w:ascii="Simplified Arabic" w:eastAsia="Times New Roman" w:hAnsi="Simplified Arabic" w:cs="Simplified Arabic"/>
          <w:sz w:val="28"/>
          <w:szCs w:val="28"/>
          <w:vertAlign w:val="superscript"/>
          <w:rtl/>
          <w:lang w:bidi="ar-EG"/>
        </w:rPr>
        <w:footnoteReference w:id="5"/>
      </w:r>
      <w:r w:rsidR="008F7B62" w:rsidRPr="00A17DCB">
        <w:rPr>
          <w:rFonts w:ascii="Simplified Arabic" w:eastAsia="Times New Roman" w:hAnsi="Simplified Arabic" w:cs="Simplified Arabic"/>
          <w:sz w:val="28"/>
          <w:szCs w:val="28"/>
          <w:lang w:bidi="ar-EG"/>
        </w:rPr>
        <w:t>EAC</w:t>
      </w:r>
      <w:r w:rsidR="008F7B62" w:rsidRPr="00A17DCB">
        <w:rPr>
          <w:rFonts w:ascii="Simplified Arabic" w:eastAsia="Times New Roman" w:hAnsi="Simplified Arabic" w:cs="Simplified Arabic"/>
          <w:sz w:val="28"/>
          <w:szCs w:val="28"/>
          <w:rtl/>
          <w:lang w:bidi="ar-EG"/>
        </w:rPr>
        <w:t xml:space="preserve"> و اللغة الإنجليزية كلغة أكاديمية</w:t>
      </w:r>
      <w:r w:rsidR="008F7B62" w:rsidRPr="00A17DCB">
        <w:rPr>
          <w:rFonts w:ascii="Simplified Arabic" w:eastAsia="Times New Roman" w:hAnsi="Simplified Arabic" w:cs="Simplified Arabic"/>
          <w:sz w:val="28"/>
          <w:szCs w:val="28"/>
          <w:lang w:bidi="ar-EG"/>
        </w:rPr>
        <w:t xml:space="preserve"> EAL</w:t>
      </w:r>
      <w:r w:rsidR="008F7B62" w:rsidRPr="00A17DCB">
        <w:rPr>
          <w:rFonts w:ascii="Simplified Arabic" w:eastAsia="Times New Roman" w:hAnsi="Simplified Arabic" w:cs="Simplified Arabic"/>
          <w:sz w:val="28"/>
          <w:szCs w:val="28"/>
          <w:vertAlign w:val="superscript"/>
          <w:lang w:bidi="ar-EG"/>
        </w:rPr>
        <w:footnoteReference w:id="6"/>
      </w:r>
      <w:r w:rsidR="008F7B62" w:rsidRPr="00A17DCB">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rtl/>
          <w:lang w:bidi="ar-EG"/>
        </w:rPr>
        <w:t xml:space="preserve"> </w:t>
      </w:r>
      <w:r w:rsidR="008F7B62" w:rsidRPr="00A17DCB">
        <w:rPr>
          <w:rFonts w:ascii="Simplified Arabic" w:eastAsia="Times New Roman" w:hAnsi="Simplified Arabic" w:cs="Simplified Arabic"/>
          <w:sz w:val="28"/>
          <w:szCs w:val="28"/>
          <w:lang w:bidi="ar-EG"/>
        </w:rPr>
        <w:t>( Elsaid,2018,8)</w:t>
      </w:r>
    </w:p>
    <w:p w:rsidR="00E6115D" w:rsidRPr="00A17DCB" w:rsidRDefault="00E6115D" w:rsidP="00E446A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والسبب الذي يدعم أهمية تلك المداخل لتعليم الرياضيات بأكثر من لغة من أجل اختيار الاستراتيجية المناسبة وتنفيذ عمليات دقيقة لحل المشكلة؛هو أن لغة الرياضيات عالمية ومن الضروري تعلمها فالرياضيات هي لغة التعبير عن الحجم و الترتيب و الشكل و العلاقة بين الكميات , فهي تحتوي علي مفردات , بناء جمل , علم الدلالة والخطاب القائم علي الرموز التمثيلية بما في ذلك الحساب و الجبر و الهندسة وحساب التفاضل و التكامل, ونظرية الأعداد على وجه التحديد وتعلم الرياضيات </w:t>
      </w:r>
      <w:r w:rsidRPr="00A17DCB">
        <w:rPr>
          <w:rFonts w:ascii="Simplified Arabic" w:eastAsia="Times New Roman" w:hAnsi="Simplified Arabic" w:cs="Simplified Arabic"/>
          <w:sz w:val="28"/>
          <w:szCs w:val="28"/>
          <w:lang w:bidi="ar-EG"/>
        </w:rPr>
        <w:t>Alvarez ,2016, 53-54)</w:t>
      </w:r>
      <w:r w:rsidRPr="00A17DCB">
        <w:rPr>
          <w:rFonts w:ascii="Simplified Arabic" w:eastAsia="Times New Roman" w:hAnsi="Simplified Arabic" w:cs="Simplified Arabic"/>
          <w:sz w:val="28"/>
          <w:szCs w:val="28"/>
          <w:rtl/>
          <w:lang w:bidi="ar-EG"/>
        </w:rPr>
        <w:t>).</w:t>
      </w:r>
    </w:p>
    <w:p w:rsidR="00E6115D" w:rsidRPr="00A17DCB" w:rsidRDefault="00E6115D" w:rsidP="00142E62">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lastRenderedPageBreak/>
        <w:t xml:space="preserve">ويتم تدريس الرياضيات باللغة الإنجليزية حسب النسبة المئوية للتدريس في المناهج الدراسية حيث تتراواح نسبة اللغة الإنجليزية داخل الكتب و اثناء التدريس حول 5-14٪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منخفض ، متوسط </w:t>
      </w:r>
      <w:r w:rsidRPr="00A17DCB">
        <w:rPr>
          <w:rFonts w:ascii="Times New Roman" w:eastAsia="Times New Roman" w:hAnsi="Times New Roman" w:cs="Times New Roman" w:hint="cs"/>
          <w:sz w:val="28"/>
          <w:szCs w:val="28"/>
          <w:rtl/>
          <w:lang w:bidi="ar-EG"/>
        </w:rPr>
        <w:t>​​</w:t>
      </w:r>
      <w:r w:rsidRPr="00A17DCB">
        <w:rPr>
          <w:rFonts w:ascii="Simplified Arabic" w:eastAsia="Times New Roman" w:hAnsi="Simplified Arabic" w:cs="Simplified Arabic"/>
          <w:sz w:val="28"/>
          <w:szCs w:val="28"/>
          <w:rtl/>
          <w:lang w:bidi="ar-EG"/>
        </w:rPr>
        <w:t xml:space="preserve"> 15-49٪ ، مرتفع  50٪ وفق المستوي اللغوي للتلاميذ بالمدرسة </w:t>
      </w:r>
      <w:r w:rsidRPr="00A17DCB">
        <w:rPr>
          <w:rFonts w:ascii="Simplified Arabic" w:eastAsiaTheme="minorEastAsia" w:hAnsi="Simplified Arabic" w:cs="Simplified Arabic"/>
          <w:sz w:val="24"/>
          <w:szCs w:val="24"/>
        </w:rPr>
        <w:t>(</w:t>
      </w:r>
      <w:r w:rsidRPr="00A17DCB">
        <w:rPr>
          <w:rFonts w:ascii="Simplified Arabic" w:eastAsia="Times New Roman" w:hAnsi="Simplified Arabic" w:cs="Simplified Arabic"/>
          <w:sz w:val="28"/>
          <w:szCs w:val="28"/>
          <w:lang w:bidi="ar-EG"/>
        </w:rPr>
        <w:t>Cambridge,2015)</w:t>
      </w:r>
      <w:r w:rsidRPr="00A17DCB">
        <w:rPr>
          <w:rFonts w:ascii="Simplified Arabic" w:eastAsia="Times New Roman" w:hAnsi="Simplified Arabic" w:cs="Simplified Arabic"/>
          <w:sz w:val="28"/>
          <w:szCs w:val="28"/>
          <w:rtl/>
          <w:lang w:bidi="ar-EG"/>
        </w:rPr>
        <w:t xml:space="preserve"> وهذا يعني أن التدريس يجمع بين اللغات الثلاثة : اللغة الإنجليزية ولغة الرياضيات واللغة الأم.</w:t>
      </w:r>
    </w:p>
    <w:p w:rsidR="00E6115D" w:rsidRPr="00A17DCB" w:rsidRDefault="00E6115D" w:rsidP="00142E62">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ووفق مداخل التعلم التكاملي للرياضيات واللغة يجب تعليم الرياضيات في أكثر من ثقافة فعلي معلم الرياضيات باللغة الإنجليزية ربط التلميذ ببيئته وتدريس المصطلحات والمفاهيم الرياضية باللغتين العربية والإنجليزية , فاللغة العربية هي اللغة الأم ولا يجب إهمالها و اللغة الإنجليزية هي لغة المحتوي ولغة العلم التي يتواصل بها العلماء حول العالم وتؤهل التلاميذ لممارسة دراستهم مدي الحياة , ويجب الإهتمام بممارسة الرياضيات باللغة العربية فهي لغة التلاميذ الأم التي يتواصلوا بها في بيئتهم ولا يمكن إهمالها لصالح اللغة الإنجليزية . </w:t>
      </w:r>
    </w:p>
    <w:p w:rsidR="00E6115D" w:rsidRPr="00A17DCB" w:rsidRDefault="00E6115D" w:rsidP="00142E62">
      <w:pPr>
        <w:spacing w:before="240" w:after="0" w:line="240" w:lineRule="auto"/>
        <w:ind w:firstLine="565"/>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ووضح نفيز </w:t>
      </w:r>
      <w:r w:rsidRPr="00A17DCB">
        <w:rPr>
          <w:rFonts w:ascii="Simplified Arabic" w:eastAsia="Times New Roman" w:hAnsi="Simplified Arabic" w:cs="Simplified Arabic"/>
          <w:sz w:val="28"/>
          <w:szCs w:val="28"/>
          <w:lang w:bidi="ar-EG"/>
        </w:rPr>
        <w:t>Navés , 2010, 156)</w:t>
      </w:r>
      <w:r w:rsidRPr="00A17DCB">
        <w:rPr>
          <w:rFonts w:ascii="Simplified Arabic" w:eastAsia="Times New Roman" w:hAnsi="Simplified Arabic" w:cs="Simplified Arabic"/>
          <w:sz w:val="28"/>
          <w:szCs w:val="28"/>
          <w:rtl/>
          <w:lang w:bidi="ar-EG"/>
        </w:rPr>
        <w:t>) ان استخدام المداخل التكاملية تمكن المتعلمين من مواصلة تطورهم الاكاديمي والمعرفي في الرياضيات بينما يكتسبون اجادة اللغة الاكاديمية .ويساعد هذه المداخل المعلمين والمتعلمين علي تطوير الاستراتيجيات التي تضمن تعلم المحتوي مثل الرياضيات أو العلوم بلغة أجنبية.</w:t>
      </w:r>
    </w:p>
    <w:p w:rsidR="00E6115D" w:rsidRPr="00A17DCB" w:rsidRDefault="00E6115D" w:rsidP="00142E62">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ويتضمن درس الرياضيات باللغة الإنجليزية علي عدة لغات يجب الاهتمام بها وعدم اهمال أحدهم وهذا ما يتطلب مدخل لغوي حتي لا يتم التدريس بدون أي اسس علمية كما يحدث الأن باللغة الانجليزية فعند تدريس الرياضيات المعلم يجتهد آثناء الشرح  في استخدام اللغات ووفق مداخل التعلم التكاملي للمحتوي واللغة يجب التكامل بين اربع آثناء تدريس الرياضيات وهي اللغة الأم واللغة الأكاديمية ولغة الرياضيات ولغة إدارة الصف. </w:t>
      </w:r>
    </w:p>
    <w:p w:rsidR="00E6115D" w:rsidRPr="00A17DCB" w:rsidRDefault="00E6115D"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noProof/>
          <w:sz w:val="28"/>
          <w:szCs w:val="28"/>
          <w:rtl/>
        </w:rPr>
        <w:drawing>
          <wp:inline distT="0" distB="0" distL="0" distR="0" wp14:anchorId="7D4E47BD" wp14:editId="3F23298D">
            <wp:extent cx="4206240" cy="2194560"/>
            <wp:effectExtent l="0" t="0" r="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6115D" w:rsidRPr="00A17DCB" w:rsidRDefault="00E6115D" w:rsidP="00A17DCB">
      <w:pPr>
        <w:spacing w:after="0" w:line="240" w:lineRule="auto"/>
        <w:jc w:val="center"/>
        <w:rPr>
          <w:rFonts w:ascii="Simplified Arabic" w:eastAsia="Times New Roman" w:hAnsi="Simplified Arabic" w:cs="Simplified Arabic"/>
          <w:color w:val="000000" w:themeColor="text1"/>
          <w:sz w:val="28"/>
          <w:szCs w:val="28"/>
          <w:rtl/>
          <w:lang w:bidi="ar-EG"/>
        </w:rPr>
      </w:pPr>
      <w:bookmarkStart w:id="44" w:name="_Toc516281486"/>
      <w:r w:rsidRPr="00A17DCB">
        <w:rPr>
          <w:rFonts w:ascii="Simplified Arabic" w:eastAsiaTheme="minorEastAsia" w:hAnsi="Simplified Arabic" w:cs="Simplified Arabic"/>
          <w:color w:val="000000" w:themeColor="text1"/>
          <w:sz w:val="28"/>
          <w:szCs w:val="28"/>
          <w:rtl/>
        </w:rPr>
        <w:lastRenderedPageBreak/>
        <w:t>شكل(</w:t>
      </w:r>
      <w:r w:rsidR="00B27733" w:rsidRPr="00A17DCB">
        <w:rPr>
          <w:rFonts w:ascii="Simplified Arabic" w:eastAsiaTheme="minorEastAsia" w:hAnsi="Simplified Arabic" w:cs="Simplified Arabic"/>
          <w:color w:val="000000" w:themeColor="text1"/>
          <w:sz w:val="28"/>
          <w:szCs w:val="28"/>
          <w:rtl/>
        </w:rPr>
        <w:t>2</w:t>
      </w:r>
      <w:r w:rsidRPr="00A17DCB">
        <w:rPr>
          <w:rFonts w:ascii="Simplified Arabic" w:eastAsiaTheme="minorEastAsia" w:hAnsi="Simplified Arabic" w:cs="Simplified Arabic"/>
          <w:noProof/>
          <w:color w:val="000000" w:themeColor="text1"/>
          <w:sz w:val="28"/>
          <w:szCs w:val="28"/>
          <w:rtl/>
          <w:lang w:bidi="ar-EG"/>
        </w:rPr>
        <w:t>) يوضح اللغات الأربعة المستخدمة في درس الرياضيات باللغة الإنجليزية</w:t>
      </w:r>
      <w:bookmarkEnd w:id="44"/>
    </w:p>
    <w:p w:rsidR="00E6115D" w:rsidRPr="00A17DCB" w:rsidRDefault="00E6115D" w:rsidP="00142E62">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ويتضح من الشكل السابق أن تدريس المحتوي واللغة بدون تكامل بينهما يجعل تعلم الرياضيات بلا معني , فيجب ان يخطط لدروس الرياضيات وفق مداخل التكامل اللغوي لمساعدة المتعلمين لإنجاز المحتوي و اللغة العامة وأهداف اللغة الاكاديمية , والتخطيط لدروس الرياضيات يكامل أيضا بين تدريس محتوي الرياضيات والتواصل الرياضي ومهارات التفكير وأيضا الثقافة الرياضية بأكثر من لغة . </w:t>
      </w:r>
    </w:p>
    <w:p w:rsidR="003431BB" w:rsidRPr="00A17DCB" w:rsidRDefault="003431BB"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ويوجد إختلاف بين إستخدام المداخل التكاملية في تدريس اللغات الأجنبية كمواد دراسية في ذاتها وفي تدريس الرياضيات و يوضح الجدول التالي مقارنة بين تدريس اللغة وتدريس المحتوي (الرياضيات) </w:t>
      </w:r>
      <w:r w:rsidRPr="00A17DCB">
        <w:rPr>
          <w:rFonts w:ascii="Simplified Arabic" w:eastAsia="Times New Roman" w:hAnsi="Simplified Arabic" w:cs="Simplified Arabic"/>
          <w:sz w:val="28"/>
          <w:szCs w:val="28"/>
          <w:lang w:bidi="ar-EG"/>
        </w:rPr>
        <w:t>Cambridge ,2015,2)</w:t>
      </w:r>
      <w:r w:rsidRPr="00A17DCB">
        <w:rPr>
          <w:rFonts w:ascii="Simplified Arabic" w:eastAsia="Times New Roman" w:hAnsi="Simplified Arabic" w:cs="Simplified Arabic"/>
          <w:sz w:val="28"/>
          <w:szCs w:val="28"/>
          <w:rtl/>
          <w:lang w:bidi="ar-EG"/>
        </w:rPr>
        <w:t>).</w:t>
      </w:r>
    </w:p>
    <w:p w:rsidR="003431BB" w:rsidRPr="00A17DCB" w:rsidRDefault="003431BB" w:rsidP="00A17DCB">
      <w:pPr>
        <w:pStyle w:val="NoSpacing"/>
        <w:jc w:val="center"/>
        <w:rPr>
          <w:rFonts w:ascii="Simplified Arabic" w:eastAsia="Times New Roman" w:hAnsi="Simplified Arabic" w:cs="Simplified Arabic"/>
          <w:sz w:val="28"/>
          <w:szCs w:val="28"/>
          <w:rtl/>
          <w:lang w:bidi="ar-EG"/>
        </w:rPr>
      </w:pPr>
      <w:bookmarkStart w:id="45" w:name="_Toc516281428"/>
      <w:r w:rsidRPr="00A17DCB">
        <w:rPr>
          <w:rFonts w:ascii="Simplified Arabic" w:eastAsia="Times New Roman" w:hAnsi="Simplified Arabic" w:cs="Simplified Arabic"/>
          <w:sz w:val="28"/>
          <w:szCs w:val="28"/>
          <w:rtl/>
          <w:lang w:bidi="ar-EG"/>
        </w:rPr>
        <w:t>جدول(</w:t>
      </w:r>
      <w:r w:rsidR="00A17DCB" w:rsidRPr="00A17DCB">
        <w:rPr>
          <w:rFonts w:ascii="Simplified Arabic" w:eastAsia="Times New Roman" w:hAnsi="Simplified Arabic" w:cs="Simplified Arabic"/>
          <w:sz w:val="28"/>
          <w:szCs w:val="28"/>
          <w:rtl/>
          <w:lang w:bidi="ar-EG"/>
        </w:rPr>
        <w:t>2</w:t>
      </w:r>
      <w:r w:rsidRPr="00A17DCB">
        <w:rPr>
          <w:rFonts w:ascii="Simplified Arabic" w:eastAsia="Times New Roman" w:hAnsi="Simplified Arabic" w:cs="Simplified Arabic"/>
          <w:sz w:val="28"/>
          <w:szCs w:val="28"/>
          <w:rtl/>
          <w:lang w:bidi="ar-EG"/>
        </w:rPr>
        <w:t>) مقارنة بين تدريس اللغة و تدريس المحتوي( الرياضيات)</w:t>
      </w:r>
    </w:p>
    <w:tbl>
      <w:tblPr>
        <w:tblStyle w:val="TableGrid21"/>
        <w:bidiVisual/>
        <w:tblW w:w="504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2367"/>
        <w:gridCol w:w="4021"/>
      </w:tblGrid>
      <w:tr w:rsidR="003431BB" w:rsidRPr="00A17DCB" w:rsidTr="00B27733">
        <w:trPr>
          <w:trHeight w:val="486"/>
        </w:trPr>
        <w:tc>
          <w:tcPr>
            <w:tcW w:w="1289" w:type="pct"/>
            <w:tcBorders>
              <w:top w:val="single" w:sz="4" w:space="0" w:color="auto"/>
              <w:bottom w:val="single" w:sz="4" w:space="0" w:color="auto"/>
            </w:tcBorders>
          </w:tcPr>
          <w:bookmarkEnd w:id="45"/>
          <w:p w:rsidR="003431BB" w:rsidRPr="00A17DCB" w:rsidRDefault="003431BB" w:rsidP="00A17DCB">
            <w:pPr>
              <w:pStyle w:val="NoSpacing"/>
              <w:jc w:val="center"/>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جوانب المقارنة</w:t>
            </w:r>
          </w:p>
        </w:tc>
        <w:tc>
          <w:tcPr>
            <w:tcW w:w="1375" w:type="pct"/>
            <w:tcBorders>
              <w:top w:val="single" w:sz="4" w:space="0" w:color="auto"/>
              <w:bottom w:val="single" w:sz="4" w:space="0" w:color="auto"/>
            </w:tcBorders>
          </w:tcPr>
          <w:p w:rsidR="003431BB" w:rsidRPr="00A17DCB" w:rsidRDefault="003431BB" w:rsidP="00A17DCB">
            <w:pPr>
              <w:pStyle w:val="NoSpacing"/>
              <w:jc w:val="center"/>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تدريس اللغة الإنجليزية لأغراض خاصة</w:t>
            </w:r>
          </w:p>
        </w:tc>
        <w:tc>
          <w:tcPr>
            <w:tcW w:w="2336" w:type="pct"/>
            <w:tcBorders>
              <w:top w:val="single" w:sz="4" w:space="0" w:color="auto"/>
              <w:bottom w:val="single" w:sz="4" w:space="0" w:color="auto"/>
            </w:tcBorders>
          </w:tcPr>
          <w:p w:rsidR="003431BB" w:rsidRPr="00A17DCB" w:rsidRDefault="003431BB" w:rsidP="00A17DCB">
            <w:pPr>
              <w:pStyle w:val="NoSpacing"/>
              <w:jc w:val="center"/>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تدريس الرياضيات</w:t>
            </w:r>
          </w:p>
        </w:tc>
      </w:tr>
      <w:tr w:rsidR="003431BB" w:rsidRPr="00A17DCB" w:rsidTr="00B27733">
        <w:trPr>
          <w:trHeight w:val="343"/>
        </w:trPr>
        <w:tc>
          <w:tcPr>
            <w:tcW w:w="1289" w:type="pct"/>
            <w:tcBorders>
              <w:top w:val="single" w:sz="4" w:space="0" w:color="auto"/>
            </w:tcBorders>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الأولوية عند التخطيط</w:t>
            </w:r>
          </w:p>
        </w:tc>
        <w:tc>
          <w:tcPr>
            <w:tcW w:w="1375" w:type="pct"/>
            <w:tcBorders>
              <w:top w:val="single" w:sz="4" w:space="0" w:color="auto"/>
            </w:tcBorders>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اللغة</w:t>
            </w:r>
          </w:p>
        </w:tc>
        <w:tc>
          <w:tcPr>
            <w:tcW w:w="2336" w:type="pct"/>
            <w:tcBorders>
              <w:top w:val="single" w:sz="4" w:space="0" w:color="auto"/>
            </w:tcBorders>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الرياضيات</w:t>
            </w:r>
          </w:p>
        </w:tc>
      </w:tr>
      <w:tr w:rsidR="003431BB" w:rsidRPr="00A17DCB" w:rsidTr="00B27733">
        <w:tc>
          <w:tcPr>
            <w:tcW w:w="1289"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القائم بالتدريس</w:t>
            </w:r>
          </w:p>
        </w:tc>
        <w:tc>
          <w:tcPr>
            <w:tcW w:w="1375"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مدرس اللغة</w:t>
            </w:r>
          </w:p>
        </w:tc>
        <w:tc>
          <w:tcPr>
            <w:tcW w:w="2336"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مدرس الرياضيات</w:t>
            </w:r>
          </w:p>
        </w:tc>
      </w:tr>
      <w:tr w:rsidR="003431BB" w:rsidRPr="00A17DCB" w:rsidTr="00B27733">
        <w:tc>
          <w:tcPr>
            <w:tcW w:w="1289"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القائم بالتقويم</w:t>
            </w:r>
          </w:p>
        </w:tc>
        <w:tc>
          <w:tcPr>
            <w:tcW w:w="1375"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اللغة نفسها</w:t>
            </w:r>
          </w:p>
        </w:tc>
        <w:tc>
          <w:tcPr>
            <w:tcW w:w="2336"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الرياضيات</w:t>
            </w:r>
          </w:p>
        </w:tc>
      </w:tr>
      <w:tr w:rsidR="003431BB" w:rsidRPr="00A17DCB" w:rsidTr="00B27733">
        <w:tc>
          <w:tcPr>
            <w:tcW w:w="1289"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نوع التدريس</w:t>
            </w:r>
          </w:p>
        </w:tc>
        <w:tc>
          <w:tcPr>
            <w:tcW w:w="1375"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تدريس اللغة الإنجليزية</w:t>
            </w:r>
          </w:p>
        </w:tc>
        <w:tc>
          <w:tcPr>
            <w:tcW w:w="2336"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تدريس الرياضيات</w:t>
            </w:r>
          </w:p>
        </w:tc>
      </w:tr>
      <w:tr w:rsidR="003431BB" w:rsidRPr="00A17DCB" w:rsidTr="00B27733">
        <w:tc>
          <w:tcPr>
            <w:tcW w:w="1289"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المواد التعليمية</w:t>
            </w:r>
          </w:p>
        </w:tc>
        <w:tc>
          <w:tcPr>
            <w:tcW w:w="1375"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رياضية/ لغوية</w:t>
            </w:r>
          </w:p>
        </w:tc>
        <w:tc>
          <w:tcPr>
            <w:tcW w:w="2336"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الرياضيات</w:t>
            </w:r>
          </w:p>
        </w:tc>
      </w:tr>
      <w:tr w:rsidR="003431BB" w:rsidRPr="00A17DCB" w:rsidTr="00B27733">
        <w:tc>
          <w:tcPr>
            <w:tcW w:w="1289"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المقرر الدراسي</w:t>
            </w:r>
          </w:p>
        </w:tc>
        <w:tc>
          <w:tcPr>
            <w:tcW w:w="1375"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مقرر لغة إنجليزية</w:t>
            </w:r>
          </w:p>
        </w:tc>
        <w:tc>
          <w:tcPr>
            <w:tcW w:w="2336"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مقرر الرياضيات</w:t>
            </w:r>
          </w:p>
        </w:tc>
      </w:tr>
      <w:tr w:rsidR="003431BB" w:rsidRPr="00A17DCB" w:rsidTr="00B27733">
        <w:tc>
          <w:tcPr>
            <w:tcW w:w="1289"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المنهجية للتدريس</w:t>
            </w:r>
          </w:p>
        </w:tc>
        <w:tc>
          <w:tcPr>
            <w:tcW w:w="1375"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تدريس داعم للغة</w:t>
            </w:r>
          </w:p>
        </w:tc>
        <w:tc>
          <w:tcPr>
            <w:tcW w:w="2336" w:type="pct"/>
          </w:tcPr>
          <w:p w:rsidR="003431BB" w:rsidRPr="00A17DCB" w:rsidRDefault="003431BB" w:rsidP="00A17DCB">
            <w:pPr>
              <w:pStyle w:val="NoSpacing"/>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تدريس داعم للغة الرياضيات والتواصل بها</w:t>
            </w:r>
          </w:p>
        </w:tc>
      </w:tr>
    </w:tbl>
    <w:p w:rsidR="003431BB" w:rsidRPr="00A17DCB" w:rsidRDefault="003431BB" w:rsidP="00A17DCB">
      <w:pPr>
        <w:spacing w:before="240" w:after="0" w:line="240" w:lineRule="auto"/>
        <w:ind w:firstLine="567"/>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يتضح من الجدول أعلاه أن المداخل التكاملية يمكن إستخدامها لتدريس الرياضيات من خلال اللغة الإنجليزية وكذلك لتدريس اللغة الإنجليزية من خلال الرياضيات في حالة تدريس اللغة الأجنبية لأغراض خاصة .</w:t>
      </w:r>
    </w:p>
    <w:p w:rsidR="003431BB" w:rsidRPr="00A17DCB" w:rsidRDefault="003431BB"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ولما كانت كفايات المعلم تتضمن  معرفة المادة و المهارات و التطبيقات, فإن المهارات المهنيه التي يجب توافرها لدي المعلمين لتدريس الرياضيات باللغة الانجليزية هي :الكفايات القائمة علي الاتصال الرياضي/ لغة الرياضيات , والكفايات القائمة علي الطرق واستراتيجيات التدريس, وكفايات ادارة الصف باللغة الأجنبية.</w:t>
      </w:r>
      <w:r w:rsidRPr="00A17DCB">
        <w:rPr>
          <w:rFonts w:ascii="Simplified Arabic" w:eastAsiaTheme="minorEastAsia" w:hAnsi="Simplified Arabic" w:cs="Simplified Arabic"/>
          <w:sz w:val="28"/>
          <w:szCs w:val="28"/>
        </w:rPr>
        <w:t xml:space="preserve">.( </w:t>
      </w:r>
      <w:proofErr w:type="spellStart"/>
      <w:r w:rsidRPr="00A17DCB">
        <w:rPr>
          <w:rFonts w:ascii="Simplified Arabic" w:eastAsiaTheme="minorEastAsia" w:hAnsi="Simplified Arabic" w:cs="Simplified Arabic"/>
          <w:sz w:val="28"/>
          <w:szCs w:val="28"/>
        </w:rPr>
        <w:t>Novotná</w:t>
      </w:r>
      <w:proofErr w:type="spellEnd"/>
      <w:r w:rsidR="00086A6F" w:rsidRPr="00A17DCB">
        <w:rPr>
          <w:rFonts w:ascii="Simplified Arabic" w:eastAsiaTheme="minorEastAsia" w:hAnsi="Simplified Arabic" w:cs="Simplified Arabic"/>
          <w:sz w:val="28"/>
          <w:szCs w:val="28"/>
        </w:rPr>
        <w:t>, et.al</w:t>
      </w:r>
      <w:r w:rsidR="00B27733" w:rsidRPr="00A17DCB">
        <w:rPr>
          <w:rFonts w:ascii="Simplified Arabic" w:eastAsiaTheme="minorEastAsia" w:hAnsi="Simplified Arabic" w:cs="Simplified Arabic"/>
          <w:sz w:val="28"/>
          <w:szCs w:val="28"/>
        </w:rPr>
        <w:t>.</w:t>
      </w:r>
      <w:r w:rsidRPr="00A17DCB">
        <w:rPr>
          <w:rFonts w:ascii="Simplified Arabic" w:eastAsiaTheme="minorEastAsia" w:hAnsi="Simplified Arabic" w:cs="Simplified Arabic"/>
          <w:sz w:val="28"/>
          <w:szCs w:val="28"/>
        </w:rPr>
        <w:t xml:space="preserve"> ,20</w:t>
      </w:r>
      <w:r w:rsidRPr="00A17DCB">
        <w:rPr>
          <w:rFonts w:ascii="Simplified Arabic" w:eastAsiaTheme="minorEastAsia" w:hAnsi="Simplified Arabic" w:cs="Simplified Arabic"/>
          <w:sz w:val="28"/>
          <w:szCs w:val="28"/>
          <w:lang w:bidi="ar-EG"/>
        </w:rPr>
        <w:t>01,223-224)</w:t>
      </w:r>
    </w:p>
    <w:p w:rsidR="00E446AB" w:rsidRDefault="00E446AB" w:rsidP="00A17DCB">
      <w:pPr>
        <w:spacing w:before="240" w:after="0" w:line="240" w:lineRule="auto"/>
        <w:ind w:hanging="58"/>
        <w:jc w:val="lowKashida"/>
        <w:rPr>
          <w:rFonts w:ascii="Simplified Arabic" w:eastAsia="Times New Roman" w:hAnsi="Simplified Arabic" w:cs="Simplified Arabic" w:hint="cs"/>
          <w:b/>
          <w:bCs/>
          <w:sz w:val="28"/>
          <w:szCs w:val="28"/>
          <w:rtl/>
          <w:lang w:bidi="ar-EG"/>
        </w:rPr>
      </w:pPr>
    </w:p>
    <w:p w:rsidR="00753E09" w:rsidRPr="00A17DCB" w:rsidRDefault="00F80E63" w:rsidP="00A17DCB">
      <w:pPr>
        <w:spacing w:before="240" w:after="0" w:line="240" w:lineRule="auto"/>
        <w:ind w:hanging="58"/>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lastRenderedPageBreak/>
        <w:t>الاجاب</w:t>
      </w:r>
      <w:r w:rsidR="004852CE" w:rsidRPr="00A17DCB">
        <w:rPr>
          <w:rFonts w:ascii="Simplified Arabic" w:eastAsia="Times New Roman" w:hAnsi="Simplified Arabic" w:cs="Simplified Arabic"/>
          <w:b/>
          <w:bCs/>
          <w:sz w:val="28"/>
          <w:szCs w:val="28"/>
          <w:rtl/>
          <w:lang w:bidi="ar-EG"/>
        </w:rPr>
        <w:t>ة عن السؤال الثالث للبحث:</w:t>
      </w:r>
    </w:p>
    <w:p w:rsidR="00283303" w:rsidRPr="00A17DCB" w:rsidRDefault="00283303" w:rsidP="00A17DCB">
      <w:pPr>
        <w:spacing w:before="240" w:after="0" w:line="240" w:lineRule="auto"/>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تمت الاجابة عن السؤال الثالث للبحث والخاص بكيفية استخدام مدخل </w:t>
      </w:r>
      <w:r w:rsidRPr="00A17DCB">
        <w:rPr>
          <w:rFonts w:ascii="Simplified Arabic" w:eastAsia="Times New Roman" w:hAnsi="Simplified Arabic" w:cs="Simplified Arabic"/>
          <w:sz w:val="28"/>
          <w:szCs w:val="28"/>
          <w:lang w:bidi="ar-EG"/>
        </w:rPr>
        <w:t>CLILL</w:t>
      </w:r>
      <w:r w:rsidRPr="00A17DCB">
        <w:rPr>
          <w:rFonts w:ascii="Simplified Arabic" w:eastAsia="Times New Roman" w:hAnsi="Simplified Arabic" w:cs="Simplified Arabic"/>
          <w:sz w:val="28"/>
          <w:szCs w:val="28"/>
          <w:rtl/>
          <w:lang w:bidi="ar-EG"/>
        </w:rPr>
        <w:t xml:space="preserve"> في تدريس الرياضيات باللغة الانجليزية في المدارس المصرية والعربية. وتوصل البحث الي النتائج التالية:</w:t>
      </w:r>
    </w:p>
    <w:p w:rsidR="00390B29" w:rsidRPr="00A17DCB" w:rsidRDefault="00390B29" w:rsidP="00395BA2">
      <w:pPr>
        <w:spacing w:before="240" w:after="0" w:line="240" w:lineRule="auto"/>
        <w:ind w:hanging="58"/>
        <w:jc w:val="lowKashida"/>
        <w:rPr>
          <w:rFonts w:ascii="Simplified Arabic" w:eastAsia="Times New Roman" w:hAnsi="Simplified Arabic" w:cs="Simplified Arabic"/>
          <w:b/>
          <w:bCs/>
          <w:sz w:val="24"/>
          <w:szCs w:val="24"/>
          <w:rtl/>
          <w:lang w:bidi="ar-EG"/>
        </w:rPr>
      </w:pPr>
      <w:r w:rsidRPr="00A17DCB">
        <w:rPr>
          <w:rFonts w:ascii="Simplified Arabic" w:eastAsia="Times New Roman" w:hAnsi="Simplified Arabic" w:cs="Simplified Arabic"/>
          <w:b/>
          <w:bCs/>
          <w:sz w:val="28"/>
          <w:szCs w:val="28"/>
          <w:rtl/>
          <w:lang w:bidi="ar-EG"/>
        </w:rPr>
        <w:t xml:space="preserve">مدخل التعلم التكاملي </w:t>
      </w:r>
      <w:r w:rsidRPr="00395BA2">
        <w:rPr>
          <w:rFonts w:ascii="Simplified Arabic" w:eastAsia="Times New Roman" w:hAnsi="Simplified Arabic" w:cs="Simplified Arabic"/>
          <w:b/>
          <w:bCs/>
          <w:sz w:val="28"/>
          <w:szCs w:val="28"/>
          <w:lang w:bidi="ar-EG"/>
        </w:rPr>
        <w:t>CLIL</w:t>
      </w:r>
      <w:r w:rsidRPr="00A17DCB">
        <w:rPr>
          <w:rFonts w:ascii="Simplified Arabic" w:eastAsia="Times New Roman" w:hAnsi="Simplified Arabic" w:cs="Simplified Arabic"/>
          <w:b/>
          <w:bCs/>
          <w:sz w:val="24"/>
          <w:szCs w:val="24"/>
          <w:lang w:bidi="ar-EG"/>
        </w:rPr>
        <w:t xml:space="preserve"> </w:t>
      </w:r>
      <w:r w:rsidRPr="00A17DCB">
        <w:rPr>
          <w:rFonts w:ascii="Simplified Arabic" w:eastAsia="Times New Roman" w:hAnsi="Simplified Arabic" w:cs="Simplified Arabic"/>
          <w:b/>
          <w:bCs/>
          <w:sz w:val="24"/>
          <w:szCs w:val="24"/>
          <w:rtl/>
          <w:lang w:bidi="ar-EG"/>
        </w:rPr>
        <w:t xml:space="preserve"> </w:t>
      </w:r>
      <w:r w:rsidRPr="00395BA2">
        <w:rPr>
          <w:rFonts w:ascii="Simplified Arabic" w:eastAsia="Times New Roman" w:hAnsi="Simplified Arabic" w:cs="Simplified Arabic"/>
          <w:sz w:val="24"/>
          <w:szCs w:val="24"/>
          <w:lang w:bidi="ar-EG"/>
        </w:rPr>
        <w:t>(</w:t>
      </w:r>
      <w:r w:rsidR="00395BA2">
        <w:rPr>
          <w:rFonts w:ascii="Simplified Arabic" w:eastAsia="Times New Roman" w:hAnsi="Simplified Arabic" w:cs="Simplified Arabic"/>
          <w:sz w:val="24"/>
          <w:szCs w:val="24"/>
          <w:lang w:bidi="ar-EG"/>
        </w:rPr>
        <w:t>C</w:t>
      </w:r>
      <w:r w:rsidRPr="00395BA2">
        <w:rPr>
          <w:rFonts w:ascii="Simplified Arabic" w:eastAsia="Times New Roman" w:hAnsi="Simplified Arabic" w:cs="Simplified Arabic"/>
          <w:sz w:val="24"/>
          <w:szCs w:val="24"/>
          <w:lang w:bidi="ar-EG"/>
        </w:rPr>
        <w:t xml:space="preserve">ontent and </w:t>
      </w:r>
      <w:r w:rsidR="00395BA2">
        <w:rPr>
          <w:rFonts w:ascii="Simplified Arabic" w:eastAsia="Times New Roman" w:hAnsi="Simplified Arabic" w:cs="Simplified Arabic"/>
          <w:sz w:val="24"/>
          <w:szCs w:val="24"/>
          <w:lang w:bidi="ar-EG"/>
        </w:rPr>
        <w:t>L</w:t>
      </w:r>
      <w:r w:rsidRPr="00395BA2">
        <w:rPr>
          <w:rFonts w:ascii="Simplified Arabic" w:eastAsia="Times New Roman" w:hAnsi="Simplified Arabic" w:cs="Simplified Arabic"/>
          <w:sz w:val="24"/>
          <w:szCs w:val="24"/>
          <w:lang w:bidi="ar-EG"/>
        </w:rPr>
        <w:t xml:space="preserve">anguage </w:t>
      </w:r>
      <w:r w:rsidR="00395BA2">
        <w:rPr>
          <w:rFonts w:ascii="Simplified Arabic" w:eastAsia="Times New Roman" w:hAnsi="Simplified Arabic" w:cs="Simplified Arabic"/>
          <w:sz w:val="24"/>
          <w:szCs w:val="24"/>
          <w:lang w:bidi="ar-EG"/>
        </w:rPr>
        <w:t>I</w:t>
      </w:r>
      <w:r w:rsidRPr="00395BA2">
        <w:rPr>
          <w:rFonts w:ascii="Simplified Arabic" w:eastAsia="Times New Roman" w:hAnsi="Simplified Arabic" w:cs="Simplified Arabic"/>
          <w:sz w:val="24"/>
          <w:szCs w:val="24"/>
          <w:lang w:bidi="ar-EG"/>
        </w:rPr>
        <w:t xml:space="preserve">ntegrated </w:t>
      </w:r>
      <w:r w:rsidR="00395BA2">
        <w:rPr>
          <w:rFonts w:ascii="Simplified Arabic" w:eastAsia="Times New Roman" w:hAnsi="Simplified Arabic" w:cs="Simplified Arabic"/>
          <w:sz w:val="24"/>
          <w:szCs w:val="24"/>
          <w:lang w:bidi="ar-EG"/>
        </w:rPr>
        <w:t>L</w:t>
      </w:r>
      <w:r w:rsidRPr="00395BA2">
        <w:rPr>
          <w:rFonts w:ascii="Simplified Arabic" w:eastAsia="Times New Roman" w:hAnsi="Simplified Arabic" w:cs="Simplified Arabic"/>
          <w:sz w:val="24"/>
          <w:szCs w:val="24"/>
          <w:lang w:bidi="ar-EG"/>
        </w:rPr>
        <w:t>earning )</w:t>
      </w:r>
    </w:p>
    <w:p w:rsidR="008F7B62" w:rsidRPr="00A17DCB" w:rsidRDefault="00390B29" w:rsidP="00142E62">
      <w:pPr>
        <w:spacing w:before="240" w:after="0" w:line="240" w:lineRule="auto"/>
        <w:ind w:hanging="58"/>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       </w:t>
      </w:r>
      <w:r w:rsidR="008F7B62" w:rsidRPr="00A17DCB">
        <w:rPr>
          <w:rFonts w:ascii="Simplified Arabic" w:eastAsia="Times New Roman" w:hAnsi="Simplified Arabic" w:cs="Simplified Arabic"/>
          <w:sz w:val="28"/>
          <w:szCs w:val="28"/>
          <w:rtl/>
          <w:lang w:bidi="ar-EG"/>
        </w:rPr>
        <w:t xml:space="preserve">أهتمت جامعة كمبردج بمدخل التعلم التكاملي </w:t>
      </w:r>
      <w:r w:rsidR="008F7B62" w:rsidRPr="00A17DCB">
        <w:rPr>
          <w:rFonts w:ascii="Simplified Arabic" w:eastAsia="Times New Roman" w:hAnsi="Simplified Arabic" w:cs="Simplified Arabic"/>
          <w:sz w:val="28"/>
          <w:szCs w:val="28"/>
          <w:lang w:bidi="ar-EG"/>
        </w:rPr>
        <w:t>CLIL</w:t>
      </w:r>
      <w:r w:rsidR="008F7B62" w:rsidRPr="00A17DCB">
        <w:rPr>
          <w:rFonts w:ascii="Simplified Arabic" w:eastAsia="Times New Roman" w:hAnsi="Simplified Arabic" w:cs="Simplified Arabic"/>
          <w:sz w:val="28"/>
          <w:szCs w:val="28"/>
          <w:rtl/>
          <w:lang w:bidi="ar-EG"/>
        </w:rPr>
        <w:t xml:space="preserve"> وهو اختصار يشير إلي</w:t>
      </w:r>
      <w:r w:rsidR="008F7B62" w:rsidRPr="00A17DCB">
        <w:rPr>
          <w:rFonts w:ascii="Simplified Arabic" w:eastAsia="Times New Roman" w:hAnsi="Simplified Arabic" w:cs="Simplified Arabic"/>
          <w:sz w:val="28"/>
          <w:szCs w:val="28"/>
          <w:lang w:bidi="ar-EG"/>
        </w:rPr>
        <w:t>(content</w:t>
      </w:r>
      <w:r w:rsidR="00142E62">
        <w:rPr>
          <w:rFonts w:ascii="Simplified Arabic" w:eastAsia="Times New Roman" w:hAnsi="Simplified Arabic" w:cs="Simplified Arabic"/>
          <w:sz w:val="28"/>
          <w:szCs w:val="28"/>
          <w:lang w:bidi="ar-EG"/>
        </w:rPr>
        <w:t xml:space="preserve"> </w:t>
      </w:r>
      <w:r w:rsidR="008F7B62" w:rsidRPr="00A17DCB">
        <w:rPr>
          <w:rFonts w:ascii="Simplified Arabic" w:eastAsia="Times New Roman" w:hAnsi="Simplified Arabic" w:cs="Simplified Arabic"/>
          <w:sz w:val="28"/>
          <w:szCs w:val="28"/>
          <w:lang w:bidi="ar-EG"/>
        </w:rPr>
        <w:t>and language integrated learning )</w:t>
      </w:r>
      <w:r w:rsidR="008F7B62" w:rsidRPr="00A17DCB">
        <w:rPr>
          <w:rFonts w:ascii="Simplified Arabic" w:eastAsia="Times New Roman" w:hAnsi="Simplified Arabic" w:cs="Simplified Arabic"/>
          <w:sz w:val="28"/>
          <w:szCs w:val="28"/>
          <w:rtl/>
          <w:lang w:bidi="ar-EG"/>
        </w:rPr>
        <w:t xml:space="preserve"> و يعني التعلم التكاملي القائم علي المحتوي واللغة ويستخدم في تدريس الرياضيات في بيئات تعليمية تستخدم لغة اخري غير اللغة الام للطالب كوسيلة للتعليم ومن بينها البيئة العربية التي يدرس فيها الطلاب الرياضيات باللغة الإنجليزية في المدارس الرسمية للغات رغم إن لغتهم الأم هي اللغة العربية .</w:t>
      </w:r>
    </w:p>
    <w:p w:rsidR="008F7B62" w:rsidRPr="00A17DCB" w:rsidRDefault="008F7B62"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وحديثًا نشرت جامعة كمبردج بحثًا بعنوان 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لتدريس الرياضيات باللغة الإنجليزية أوضحت فيه أن الرياضيات هي المكون الأهم في 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والمحتوي هو أول كلمة في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فتعلم الرياضيات يتضمن إنشاء فرضيات رياضية وإثبات ما اذا كانت صحيحة أم لا ويجب معرفة لغة الرياضيات التي يحتاجها المتعلمون للتفكير </w:t>
      </w:r>
      <w:r w:rsidRPr="00A17DCB">
        <w:rPr>
          <w:rFonts w:ascii="Simplified Arabic" w:eastAsiaTheme="minorEastAsia" w:hAnsi="Simplified Arabic" w:cs="Simplified Arabic"/>
          <w:sz w:val="28"/>
          <w:szCs w:val="28"/>
        </w:rPr>
        <w:t xml:space="preserve"> Cambridge ,2014,2)</w:t>
      </w:r>
      <w:r w:rsidRPr="00A17DCB">
        <w:rPr>
          <w:rFonts w:ascii="Simplified Arabic" w:eastAsia="Times New Roman" w:hAnsi="Simplified Arabic" w:cs="Simplified Arabic"/>
          <w:sz w:val="28"/>
          <w:szCs w:val="28"/>
          <w:rtl/>
          <w:lang w:bidi="ar-EG"/>
        </w:rPr>
        <w:t>)</w:t>
      </w:r>
    </w:p>
    <w:p w:rsidR="002E5AB1" w:rsidRPr="00A17DCB" w:rsidRDefault="002E5AB1" w:rsidP="00142E62">
      <w:pPr>
        <w:spacing w:before="240" w:after="0" w:line="240" w:lineRule="auto"/>
        <w:ind w:firstLine="84"/>
        <w:jc w:val="lowKashida"/>
        <w:rPr>
          <w:rFonts w:ascii="Simplified Arabic" w:eastAsia="Times New Roman" w:hAnsi="Simplified Arabic" w:cs="Simplified Arabic"/>
          <w:b/>
          <w:bCs/>
          <w:sz w:val="28"/>
          <w:szCs w:val="28"/>
          <w:rtl/>
          <w:lang w:bidi="ar-EG"/>
        </w:rPr>
      </w:pPr>
      <w:r w:rsidRPr="00A17DCB">
        <w:rPr>
          <w:rFonts w:ascii="Simplified Arabic" w:eastAsia="Times New Roman" w:hAnsi="Simplified Arabic" w:cs="Simplified Arabic"/>
          <w:b/>
          <w:bCs/>
          <w:sz w:val="28"/>
          <w:szCs w:val="28"/>
          <w:rtl/>
          <w:lang w:bidi="ar-EG"/>
        </w:rPr>
        <w:t xml:space="preserve">مكونات مداخل </w:t>
      </w:r>
      <w:r w:rsidR="00E6115D" w:rsidRPr="00A17DCB">
        <w:rPr>
          <w:rFonts w:ascii="Simplified Arabic" w:eastAsia="Times New Roman" w:hAnsi="Simplified Arabic" w:cs="Simplified Arabic"/>
          <w:b/>
          <w:bCs/>
          <w:sz w:val="28"/>
          <w:szCs w:val="28"/>
          <w:lang w:bidi="ar-EG"/>
        </w:rPr>
        <w:t>CLIL</w:t>
      </w:r>
      <w:r w:rsidRPr="00A17DCB">
        <w:rPr>
          <w:rFonts w:ascii="Simplified Arabic" w:eastAsia="Times New Roman" w:hAnsi="Simplified Arabic" w:cs="Simplified Arabic"/>
          <w:b/>
          <w:bCs/>
          <w:sz w:val="28"/>
          <w:szCs w:val="28"/>
          <w:rtl/>
          <w:lang w:bidi="ar-EG"/>
        </w:rPr>
        <w:t>:</w:t>
      </w:r>
    </w:p>
    <w:p w:rsidR="008F7B62" w:rsidRPr="00A17DCB" w:rsidRDefault="00E6115D"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لا يقتصر</w:t>
      </w:r>
      <w:r w:rsidR="008F7B62" w:rsidRPr="00A17DCB">
        <w:rPr>
          <w:rFonts w:ascii="Simplified Arabic" w:eastAsia="Times New Roman" w:hAnsi="Simplified Arabic" w:cs="Simplified Arabic"/>
          <w:sz w:val="28"/>
          <w:szCs w:val="28"/>
          <w:rtl/>
          <w:lang w:bidi="ar-EG"/>
        </w:rPr>
        <w:t xml:space="preserve"> مدخل</w:t>
      </w:r>
      <w:r w:rsidR="008F7B62" w:rsidRPr="00A17DCB">
        <w:rPr>
          <w:rFonts w:ascii="Simplified Arabic" w:eastAsia="Times New Roman" w:hAnsi="Simplified Arabic" w:cs="Simplified Arabic"/>
          <w:sz w:val="28"/>
          <w:szCs w:val="28"/>
          <w:lang w:bidi="ar-EG"/>
        </w:rPr>
        <w:t xml:space="preserve"> CLIL </w:t>
      </w:r>
      <w:r w:rsidR="008F7B62" w:rsidRPr="00A17DCB">
        <w:rPr>
          <w:rFonts w:ascii="Simplified Arabic" w:eastAsia="Times New Roman" w:hAnsi="Simplified Arabic" w:cs="Simplified Arabic"/>
          <w:sz w:val="28"/>
          <w:szCs w:val="28"/>
          <w:rtl/>
          <w:lang w:bidi="ar-EG"/>
        </w:rPr>
        <w:t xml:space="preserve">التكاملي </w:t>
      </w:r>
      <w:r w:rsidRPr="00A17DCB">
        <w:rPr>
          <w:rFonts w:ascii="Simplified Arabic" w:eastAsia="Times New Roman" w:hAnsi="Simplified Arabic" w:cs="Simplified Arabic"/>
          <w:sz w:val="28"/>
          <w:szCs w:val="28"/>
          <w:rtl/>
          <w:lang w:bidi="ar-EG"/>
        </w:rPr>
        <w:t xml:space="preserve">علي </w:t>
      </w:r>
      <w:r w:rsidR="008F7B62" w:rsidRPr="00A17DCB">
        <w:rPr>
          <w:rFonts w:ascii="Simplified Arabic" w:eastAsia="Times New Roman" w:hAnsi="Simplified Arabic" w:cs="Simplified Arabic"/>
          <w:sz w:val="28"/>
          <w:szCs w:val="28"/>
          <w:rtl/>
          <w:lang w:bidi="ar-EG"/>
        </w:rPr>
        <w:t xml:space="preserve">كل من الرياضيات واللغة </w:t>
      </w:r>
      <w:r w:rsidRPr="00A17DCB">
        <w:rPr>
          <w:rFonts w:ascii="Simplified Arabic" w:eastAsia="Times New Roman" w:hAnsi="Simplified Arabic" w:cs="Simplified Arabic"/>
          <w:sz w:val="28"/>
          <w:szCs w:val="28"/>
          <w:rtl/>
          <w:lang w:bidi="ar-EG"/>
        </w:rPr>
        <w:t>بل</w:t>
      </w:r>
      <w:r w:rsidR="008F7B62" w:rsidRPr="00A17DCB">
        <w:rPr>
          <w:rFonts w:ascii="Simplified Arabic" w:eastAsia="Times New Roman" w:hAnsi="Simplified Arabic" w:cs="Simplified Arabic"/>
          <w:sz w:val="28"/>
          <w:szCs w:val="28"/>
          <w:rtl/>
          <w:lang w:bidi="ar-EG"/>
        </w:rPr>
        <w:t xml:space="preserve"> يشمل جوانب اخري ذات صلة بالتعلم مدي الحياة حيث ان </w:t>
      </w:r>
      <w:r w:rsidR="008F7B62" w:rsidRPr="00A17DCB">
        <w:rPr>
          <w:rFonts w:ascii="Simplified Arabic" w:eastAsia="Times New Roman" w:hAnsi="Simplified Arabic" w:cs="Simplified Arabic"/>
          <w:sz w:val="28"/>
          <w:szCs w:val="28"/>
          <w:lang w:bidi="ar-EG"/>
        </w:rPr>
        <w:t>CLIL</w:t>
      </w:r>
      <w:r w:rsidR="008F7B62" w:rsidRPr="00A17DCB">
        <w:rPr>
          <w:rFonts w:ascii="Simplified Arabic" w:eastAsia="Times New Roman" w:hAnsi="Simplified Arabic" w:cs="Simplified Arabic"/>
          <w:sz w:val="28"/>
          <w:szCs w:val="28"/>
          <w:rtl/>
          <w:lang w:bidi="ar-EG"/>
        </w:rPr>
        <w:t xml:space="preserve"> له مكونات ضرورية للتعلم الهادف وهي : (</w:t>
      </w:r>
      <w:r w:rsidR="008F7B62" w:rsidRPr="00A17DCB">
        <w:rPr>
          <w:rFonts w:ascii="Simplified Arabic" w:eastAsia="Times New Roman" w:hAnsi="Simplified Arabic" w:cs="Simplified Arabic"/>
          <w:sz w:val="28"/>
          <w:szCs w:val="28"/>
          <w:lang w:bidi="ar-EG"/>
        </w:rPr>
        <w:t>Coyle et. al., 2010, 41</w:t>
      </w:r>
      <w:r w:rsidR="008F7B62" w:rsidRPr="00A17DCB">
        <w:rPr>
          <w:rFonts w:ascii="Simplified Arabic" w:eastAsia="Times New Roman" w:hAnsi="Simplified Arabic" w:cs="Simplified Arabic"/>
          <w:sz w:val="28"/>
          <w:szCs w:val="28"/>
          <w:rtl/>
          <w:lang w:bidi="ar-EG"/>
        </w:rPr>
        <w:t>)</w:t>
      </w:r>
    </w:p>
    <w:p w:rsidR="008F7B62" w:rsidRPr="00A17DCB" w:rsidRDefault="008F7B62" w:rsidP="005C0CE2">
      <w:pPr>
        <w:pStyle w:val="ListParagraph"/>
        <w:numPr>
          <w:ilvl w:val="0"/>
          <w:numId w:val="4"/>
        </w:numPr>
        <w:spacing w:before="240" w:after="0" w:line="240" w:lineRule="auto"/>
        <w:jc w:val="lowKashida"/>
        <w:rPr>
          <w:rFonts w:ascii="Simplified Arabic" w:eastAsia="Times New Roman" w:hAnsi="Simplified Arabic" w:cs="Simplified Arabic"/>
          <w:sz w:val="28"/>
          <w:szCs w:val="28"/>
          <w:lang w:bidi="ar-EG"/>
        </w:rPr>
      </w:pPr>
      <w:r w:rsidRPr="00A17DCB">
        <w:rPr>
          <w:rFonts w:ascii="Simplified Arabic" w:eastAsia="Times New Roman" w:hAnsi="Simplified Arabic" w:cs="Simplified Arabic"/>
          <w:sz w:val="28"/>
          <w:szCs w:val="28"/>
          <w:rtl/>
          <w:lang w:bidi="ar-EG"/>
        </w:rPr>
        <w:t xml:space="preserve">المحتوي (المادة الدراسية مثل الرياضيات) </w:t>
      </w:r>
      <w:r w:rsidR="00910682" w:rsidRPr="00A17DCB">
        <w:rPr>
          <w:rFonts w:ascii="Simplified Arabic" w:eastAsia="Times New Roman" w:hAnsi="Simplified Arabic" w:cs="Simplified Arabic"/>
          <w:sz w:val="28"/>
          <w:szCs w:val="28"/>
          <w:lang w:bidi="ar-EG"/>
        </w:rPr>
        <w:t xml:space="preserve"> .</w:t>
      </w:r>
      <w:r w:rsidRPr="00A17DCB">
        <w:rPr>
          <w:rFonts w:ascii="Simplified Arabic" w:eastAsia="Times New Roman" w:hAnsi="Simplified Arabic" w:cs="Simplified Arabic"/>
          <w:sz w:val="28"/>
          <w:szCs w:val="28"/>
          <w:lang w:bidi="ar-EG"/>
        </w:rPr>
        <w:t>Content</w:t>
      </w:r>
      <w:r w:rsidRPr="00A17DCB">
        <w:rPr>
          <w:rFonts w:ascii="Simplified Arabic" w:eastAsia="Times New Roman" w:hAnsi="Simplified Arabic" w:cs="Simplified Arabic"/>
          <w:sz w:val="28"/>
          <w:szCs w:val="28"/>
          <w:rtl/>
          <w:lang w:bidi="ar-EG"/>
        </w:rPr>
        <w:t>ويتم من خلاله الإجابة عن السؤال ما موضوع الرياضيات؟ مثل الجبر والنسبة والرسوم البيانية الخطية.</w:t>
      </w:r>
    </w:p>
    <w:p w:rsidR="008F7B62" w:rsidRPr="00A17DCB" w:rsidRDefault="008F7B62" w:rsidP="005C0CE2">
      <w:pPr>
        <w:numPr>
          <w:ilvl w:val="0"/>
          <w:numId w:val="4"/>
        </w:numPr>
        <w:spacing w:before="240" w:after="0" w:line="240" w:lineRule="auto"/>
        <w:contextualSpacing/>
        <w:jc w:val="lowKashida"/>
        <w:rPr>
          <w:rFonts w:ascii="Simplified Arabic" w:eastAsia="Times New Roman" w:hAnsi="Simplified Arabic" w:cs="Simplified Arabic"/>
          <w:sz w:val="28"/>
          <w:szCs w:val="28"/>
          <w:lang w:bidi="ar-EG"/>
        </w:rPr>
      </w:pPr>
      <w:r w:rsidRPr="00A17DCB">
        <w:rPr>
          <w:rFonts w:ascii="Simplified Arabic" w:eastAsia="Times New Roman" w:hAnsi="Simplified Arabic" w:cs="Simplified Arabic"/>
          <w:sz w:val="28"/>
          <w:szCs w:val="28"/>
          <w:rtl/>
          <w:lang w:bidi="ar-EG"/>
        </w:rPr>
        <w:t>التواصل (تعلم اللغة واستخدامها )</w:t>
      </w:r>
      <w:r w:rsidRPr="00A17DCB">
        <w:rPr>
          <w:rFonts w:ascii="Simplified Arabic" w:eastAsia="Times New Roman" w:hAnsi="Simplified Arabic" w:cs="Simplified Arabic"/>
          <w:sz w:val="28"/>
          <w:szCs w:val="28"/>
          <w:lang w:bidi="ar-EG"/>
        </w:rPr>
        <w:t>Communication</w:t>
      </w:r>
      <w:r w:rsidRPr="00A17DCB">
        <w:rPr>
          <w:rFonts w:ascii="Simplified Arabic" w:eastAsia="Times New Roman" w:hAnsi="Simplified Arabic" w:cs="Simplified Arabic"/>
          <w:sz w:val="28"/>
          <w:szCs w:val="28"/>
          <w:rtl/>
          <w:lang w:bidi="ar-EG"/>
        </w:rPr>
        <w:t xml:space="preserve"> : ويتم من خلاله الإجابة عن السؤال ما هي لغة الرياضيات التي سيتواصل بها المتعلمون خلال الدرس؟</w:t>
      </w:r>
    </w:p>
    <w:p w:rsidR="008F7B62" w:rsidRPr="00A17DCB" w:rsidRDefault="008F7B62" w:rsidP="005C0CE2">
      <w:pPr>
        <w:numPr>
          <w:ilvl w:val="0"/>
          <w:numId w:val="4"/>
        </w:numPr>
        <w:spacing w:before="240" w:after="0" w:line="240" w:lineRule="auto"/>
        <w:contextualSpacing/>
        <w:jc w:val="lowKashida"/>
        <w:rPr>
          <w:rFonts w:ascii="Simplified Arabic" w:eastAsia="Times New Roman" w:hAnsi="Simplified Arabic" w:cs="Simplified Arabic"/>
          <w:sz w:val="28"/>
          <w:szCs w:val="28"/>
          <w:lang w:bidi="ar-EG"/>
        </w:rPr>
      </w:pPr>
      <w:r w:rsidRPr="00A17DCB">
        <w:rPr>
          <w:rFonts w:ascii="Simplified Arabic" w:eastAsia="Times New Roman" w:hAnsi="Simplified Arabic" w:cs="Simplified Arabic"/>
          <w:sz w:val="28"/>
          <w:szCs w:val="28"/>
          <w:rtl/>
          <w:lang w:bidi="ar-EG"/>
        </w:rPr>
        <w:t xml:space="preserve">الادراك (التعلم وعمليات التفكير ) </w:t>
      </w:r>
      <w:r w:rsidRPr="00A17DCB">
        <w:rPr>
          <w:rFonts w:ascii="Simplified Arabic" w:eastAsia="Times New Roman" w:hAnsi="Simplified Arabic" w:cs="Simplified Arabic"/>
          <w:sz w:val="28"/>
          <w:szCs w:val="28"/>
          <w:lang w:bidi="ar-EG"/>
        </w:rPr>
        <w:t>Cognition</w:t>
      </w:r>
      <w:r w:rsidRPr="00A17DCB">
        <w:rPr>
          <w:rFonts w:ascii="Simplified Arabic" w:eastAsia="Times New Roman" w:hAnsi="Simplified Arabic" w:cs="Simplified Arabic"/>
          <w:sz w:val="28"/>
          <w:szCs w:val="28"/>
          <w:rtl/>
          <w:lang w:bidi="ar-EG"/>
        </w:rPr>
        <w:t xml:space="preserve">: ويتم من خلاله الإجابة عن السؤال ما هي مهارات التفكير الرياضية المطلوبة من المتعلمين؟ على سبيل المثال ، التحديد ، التصنيف ، الاستدلال ، التعميم , البرهان والإثبات  . </w:t>
      </w:r>
    </w:p>
    <w:p w:rsidR="008F7B62" w:rsidRPr="00A17DCB" w:rsidRDefault="008F7B62" w:rsidP="005C0CE2">
      <w:pPr>
        <w:numPr>
          <w:ilvl w:val="0"/>
          <w:numId w:val="1"/>
        </w:numPr>
        <w:spacing w:before="240" w:after="0" w:line="240" w:lineRule="auto"/>
        <w:ind w:left="567"/>
        <w:contextualSpacing/>
        <w:jc w:val="lowKashida"/>
        <w:rPr>
          <w:rFonts w:ascii="Simplified Arabic" w:eastAsia="Times New Roman" w:hAnsi="Simplified Arabic" w:cs="Simplified Arabic"/>
          <w:sz w:val="28"/>
          <w:szCs w:val="28"/>
          <w:lang w:bidi="ar-EG"/>
        </w:rPr>
      </w:pPr>
      <w:r w:rsidRPr="00A17DCB">
        <w:rPr>
          <w:rFonts w:ascii="Simplified Arabic" w:eastAsia="Times New Roman" w:hAnsi="Simplified Arabic" w:cs="Simplified Arabic"/>
          <w:sz w:val="28"/>
          <w:szCs w:val="28"/>
          <w:rtl/>
          <w:lang w:bidi="ar-EG"/>
        </w:rPr>
        <w:lastRenderedPageBreak/>
        <w:t xml:space="preserve">الثقافة (تنمية التفاهم بين الثقافات و المواطنة العالمية)  </w:t>
      </w:r>
      <w:r w:rsidRPr="00A17DCB">
        <w:rPr>
          <w:rFonts w:ascii="Simplified Arabic" w:eastAsia="Times New Roman" w:hAnsi="Simplified Arabic" w:cs="Simplified Arabic"/>
          <w:sz w:val="28"/>
          <w:szCs w:val="28"/>
          <w:lang w:bidi="ar-EG"/>
        </w:rPr>
        <w:t>Culture</w:t>
      </w:r>
      <w:r w:rsidRPr="00A17DCB">
        <w:rPr>
          <w:rFonts w:ascii="Simplified Arabic" w:eastAsia="Times New Roman" w:hAnsi="Simplified Arabic" w:cs="Simplified Arabic"/>
          <w:sz w:val="28"/>
          <w:szCs w:val="28"/>
          <w:rtl/>
          <w:lang w:bidi="ar-EG"/>
        </w:rPr>
        <w:t xml:space="preserve"> : ويتم من خلاله الإجابة عن السؤال هل هناك جانب ثقافي في الدرس ، على سبيل المثال ، هل يحسب المتعلمون باللغات المختلفة بنفس الطريقة ؟ ما الرموز التي يستخدمونها ؟ في السياقات متعددة اللغات ، من المهم أن تأخذ وقتًا للحديث عن الأساليب المستخدمة في الثقافات المختلفة ويمثلها المتعلمين في الفصل. </w:t>
      </w:r>
    </w:p>
    <w:p w:rsidR="008F7B62" w:rsidRPr="00A17DCB" w:rsidRDefault="008F7B62" w:rsidP="00A17DCB">
      <w:pPr>
        <w:spacing w:before="240" w:after="0" w:line="240" w:lineRule="auto"/>
        <w:ind w:left="207"/>
        <w:contextualSpacing/>
        <w:jc w:val="lowKashida"/>
        <w:rPr>
          <w:rFonts w:ascii="Simplified Arabic" w:eastAsia="Times New Roman" w:hAnsi="Simplified Arabic" w:cs="Simplified Arabic"/>
          <w:sz w:val="28"/>
          <w:szCs w:val="28"/>
          <w:lang w:bidi="ar-EG"/>
        </w:rPr>
      </w:pPr>
    </w:p>
    <w:p w:rsidR="008F7B62" w:rsidRPr="00A17DCB" w:rsidRDefault="008F7B62" w:rsidP="00A17DCB">
      <w:pPr>
        <w:spacing w:before="240" w:after="0" w:line="240" w:lineRule="auto"/>
        <w:ind w:left="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noProof/>
          <w:sz w:val="28"/>
          <w:szCs w:val="28"/>
          <w:rtl/>
        </w:rPr>
        <mc:AlternateContent>
          <mc:Choice Requires="wps">
            <w:drawing>
              <wp:anchor distT="0" distB="0" distL="114300" distR="114300" simplePos="0" relativeHeight="251659264" behindDoc="0" locked="0" layoutInCell="1" allowOverlap="1" wp14:anchorId="42FDE4DB" wp14:editId="21418F36">
                <wp:simplePos x="0" y="0"/>
                <wp:positionH relativeFrom="column">
                  <wp:posOffset>2053590</wp:posOffset>
                </wp:positionH>
                <wp:positionV relativeFrom="paragraph">
                  <wp:posOffset>18415</wp:posOffset>
                </wp:positionV>
                <wp:extent cx="1492250" cy="393700"/>
                <wp:effectExtent l="19050" t="19050" r="31750" b="44450"/>
                <wp:wrapNone/>
                <wp:docPr id="14" name="Text Box 14"/>
                <wp:cNvGraphicFramePr/>
                <a:graphic xmlns:a="http://schemas.openxmlformats.org/drawingml/2006/main">
                  <a:graphicData uri="http://schemas.microsoft.com/office/word/2010/wordprocessingShape">
                    <wps:wsp>
                      <wps:cNvSpPr txBox="1"/>
                      <wps:spPr>
                        <a:xfrm>
                          <a:off x="0" y="0"/>
                          <a:ext cx="1492250" cy="393700"/>
                        </a:xfrm>
                        <a:prstGeom prst="rect">
                          <a:avLst/>
                        </a:prstGeom>
                        <a:solidFill>
                          <a:sysClr val="window" lastClr="FFFFFF"/>
                        </a:solidFill>
                        <a:ln w="57150">
                          <a:solidFill>
                            <a:srgbClr val="0070C0"/>
                          </a:solidFill>
                        </a:ln>
                        <a:effectLst/>
                      </wps:spPr>
                      <wps:txbx>
                        <w:txbxContent>
                          <w:p w:rsidR="006C37FC" w:rsidRPr="00F53E1C" w:rsidRDefault="006C37FC" w:rsidP="008F7B62">
                            <w:pPr>
                              <w:jc w:val="center"/>
                              <w:rPr>
                                <w:b/>
                                <w:bCs/>
                                <w:sz w:val="32"/>
                                <w:szCs w:val="32"/>
                                <w:lang w:bidi="ar-EG"/>
                              </w:rPr>
                            </w:pPr>
                            <w:r w:rsidRPr="00F53E1C">
                              <w:rPr>
                                <w:rFonts w:hint="cs"/>
                                <w:b/>
                                <w:bCs/>
                                <w:sz w:val="32"/>
                                <w:szCs w:val="32"/>
                                <w:rtl/>
                                <w:lang w:bidi="ar-EG"/>
                              </w:rPr>
                              <w:t>التواصل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1.7pt;margin-top:1.45pt;width:117.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" fillcolor="window" strokecolor="#0070c0" strokeweight="4.5pt">
                <v:textbox>
                  <w:txbxContent>
                    <w:p w:rsidR="000413F4" w:rsidRPr="00F53E1C" w:rsidRDefault="000413F4" w:rsidP="008F7B62">
                      <w:pPr>
                        <w:jc w:val="center"/>
                        <w:rPr>
                          <w:b/>
                          <w:bCs/>
                          <w:sz w:val="32"/>
                          <w:szCs w:val="32"/>
                          <w:lang w:bidi="ar-EG"/>
                        </w:rPr>
                      </w:pPr>
                      <w:r w:rsidRPr="00F53E1C">
                        <w:rPr>
                          <w:rFonts w:hint="cs"/>
                          <w:b/>
                          <w:bCs/>
                          <w:sz w:val="32"/>
                          <w:szCs w:val="32"/>
                          <w:rtl/>
                          <w:lang w:bidi="ar-EG"/>
                        </w:rPr>
                        <w:t>التواصل</w:t>
                      </w:r>
                    </w:p>
                  </w:txbxContent>
                </v:textbox>
              </v:shape>
            </w:pict>
          </mc:Fallback>
        </mc:AlternateContent>
      </w:r>
      <w:r w:rsidRPr="00A17DCB">
        <w:rPr>
          <w:rFonts w:ascii="Simplified Arabic" w:eastAsia="Times New Roman" w:hAnsi="Simplified Arabic" w:cs="Simplified Arabic"/>
          <w:noProof/>
          <w:sz w:val="28"/>
          <w:szCs w:val="28"/>
          <w:rtl/>
        </w:rPr>
        <mc:AlternateContent>
          <mc:Choice Requires="wps">
            <w:drawing>
              <wp:anchor distT="0" distB="0" distL="114300" distR="114300" simplePos="0" relativeHeight="251664384" behindDoc="0" locked="0" layoutInCell="1" allowOverlap="1" wp14:anchorId="6B1FC270" wp14:editId="3C7328E4">
                <wp:simplePos x="0" y="0"/>
                <wp:positionH relativeFrom="column">
                  <wp:posOffset>1796415</wp:posOffset>
                </wp:positionH>
                <wp:positionV relativeFrom="paragraph">
                  <wp:posOffset>2552065</wp:posOffset>
                </wp:positionV>
                <wp:extent cx="182880"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182880" cy="0"/>
                        </a:xfrm>
                        <a:prstGeom prst="straightConnector1">
                          <a:avLst/>
                        </a:prstGeom>
                        <a:noFill/>
                        <a:ln w="12700" cap="flat" cmpd="sng" algn="ctr">
                          <a:solidFill>
                            <a:srgbClr val="FFFF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left:0;text-align:left;margin-left:141.45pt;margin-top:200.95pt;width:14.4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" strokecolor="yellow" strokeweight="1pt">
                <v:stroke endarrow="open"/>
              </v:shape>
            </w:pict>
          </mc:Fallback>
        </mc:AlternateContent>
      </w:r>
      <w:r w:rsidRPr="00A17DCB">
        <w:rPr>
          <w:rFonts w:ascii="Simplified Arabic" w:eastAsia="Times New Roman" w:hAnsi="Simplified Arabic" w:cs="Simplified Arabic"/>
          <w:noProof/>
          <w:sz w:val="28"/>
          <w:szCs w:val="28"/>
          <w:rtl/>
        </w:rPr>
        <mc:AlternateContent>
          <mc:Choice Requires="wps">
            <w:drawing>
              <wp:anchor distT="0" distB="0" distL="114300" distR="114300" simplePos="0" relativeHeight="251663360" behindDoc="0" locked="0" layoutInCell="1" allowOverlap="1" wp14:anchorId="28F48361" wp14:editId="4760DDD4">
                <wp:simplePos x="0" y="0"/>
                <wp:positionH relativeFrom="column">
                  <wp:posOffset>1737360</wp:posOffset>
                </wp:positionH>
                <wp:positionV relativeFrom="paragraph">
                  <wp:posOffset>2127885</wp:posOffset>
                </wp:positionV>
                <wp:extent cx="57785" cy="146050"/>
                <wp:effectExtent l="57150" t="0" r="56515" b="63500"/>
                <wp:wrapNone/>
                <wp:docPr id="18" name="Straight Arrow Connector 18"/>
                <wp:cNvGraphicFramePr/>
                <a:graphic xmlns:a="http://schemas.openxmlformats.org/drawingml/2006/main">
                  <a:graphicData uri="http://schemas.microsoft.com/office/word/2010/wordprocessingShape">
                    <wps:wsp>
                      <wps:cNvCnPr/>
                      <wps:spPr>
                        <a:xfrm flipH="1">
                          <a:off x="0" y="0"/>
                          <a:ext cx="57785" cy="146050"/>
                        </a:xfrm>
                        <a:prstGeom prst="straightConnector1">
                          <a:avLst/>
                        </a:prstGeom>
                        <a:noFill/>
                        <a:ln w="12700" cap="flat" cmpd="sng" algn="ctr">
                          <a:solidFill>
                            <a:srgbClr val="FFFF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left:0;text-align:left;margin-left:136.8pt;margin-top:167.55pt;width:4.55pt;height:1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" strokecolor="yellow" strokeweight="1pt">
                <v:stroke endarrow="open"/>
              </v:shape>
            </w:pict>
          </mc:Fallback>
        </mc:AlternateContent>
      </w:r>
      <w:r w:rsidRPr="00A17DCB">
        <w:rPr>
          <w:rFonts w:ascii="Simplified Arabic" w:eastAsia="Times New Roman" w:hAnsi="Simplified Arabic" w:cs="Simplified Arabic"/>
          <w:noProof/>
          <w:sz w:val="28"/>
          <w:szCs w:val="28"/>
          <w:rtl/>
        </w:rPr>
        <mc:AlternateContent>
          <mc:Choice Requires="wps">
            <w:drawing>
              <wp:anchor distT="0" distB="0" distL="114300" distR="114300" simplePos="0" relativeHeight="251660288" behindDoc="0" locked="0" layoutInCell="1" allowOverlap="1" wp14:anchorId="6A2AF3B1" wp14:editId="0CD3B9CD">
                <wp:simplePos x="0" y="0"/>
                <wp:positionH relativeFrom="column">
                  <wp:posOffset>1965325</wp:posOffset>
                </wp:positionH>
                <wp:positionV relativeFrom="paragraph">
                  <wp:posOffset>1455420</wp:posOffset>
                </wp:positionV>
                <wp:extent cx="1725930" cy="328295"/>
                <wp:effectExtent l="19050" t="19050" r="45720" b="33655"/>
                <wp:wrapNone/>
                <wp:docPr id="15" name="Text Box 15"/>
                <wp:cNvGraphicFramePr/>
                <a:graphic xmlns:a="http://schemas.openxmlformats.org/drawingml/2006/main">
                  <a:graphicData uri="http://schemas.microsoft.com/office/word/2010/wordprocessingShape">
                    <wps:wsp>
                      <wps:cNvSpPr txBox="1"/>
                      <wps:spPr>
                        <a:xfrm>
                          <a:off x="0" y="0"/>
                          <a:ext cx="1725930" cy="328295"/>
                        </a:xfrm>
                        <a:prstGeom prst="rect">
                          <a:avLst/>
                        </a:prstGeom>
                        <a:solidFill>
                          <a:sysClr val="window" lastClr="FFFFFF"/>
                        </a:solidFill>
                        <a:ln w="57150">
                          <a:solidFill>
                            <a:srgbClr val="0070C0"/>
                          </a:solidFill>
                        </a:ln>
                        <a:effectLst/>
                      </wps:spPr>
                      <wps:txbx>
                        <w:txbxContent>
                          <w:p w:rsidR="006C37FC" w:rsidRPr="00F53E1C" w:rsidRDefault="006C37FC" w:rsidP="008F7B62">
                            <w:pPr>
                              <w:jc w:val="center"/>
                              <w:rPr>
                                <w:b/>
                                <w:bCs/>
                                <w:sz w:val="32"/>
                                <w:szCs w:val="32"/>
                                <w:lang w:bidi="ar-EG"/>
                              </w:rPr>
                            </w:pPr>
                            <w:r>
                              <w:rPr>
                                <w:rFonts w:hint="cs"/>
                                <w:b/>
                                <w:bCs/>
                                <w:sz w:val="32"/>
                                <w:szCs w:val="32"/>
                                <w:rtl/>
                                <w:lang w:bidi="ar-EG"/>
                              </w:rPr>
                              <w:t>الثقافة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54.75pt;margin-top:114.6pt;width:135.9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" fillcolor="window" strokecolor="#0070c0" strokeweight="4.5pt">
                <v:textbox>
                  <w:txbxContent>
                    <w:p w:rsidR="000413F4" w:rsidRPr="00F53E1C" w:rsidRDefault="000413F4" w:rsidP="008F7B62">
                      <w:pPr>
                        <w:jc w:val="center"/>
                        <w:rPr>
                          <w:b/>
                          <w:bCs/>
                          <w:sz w:val="32"/>
                          <w:szCs w:val="32"/>
                          <w:lang w:bidi="ar-EG"/>
                        </w:rPr>
                      </w:pPr>
                      <w:r>
                        <w:rPr>
                          <w:rFonts w:hint="cs"/>
                          <w:b/>
                          <w:bCs/>
                          <w:sz w:val="32"/>
                          <w:szCs w:val="32"/>
                          <w:rtl/>
                          <w:lang w:bidi="ar-EG"/>
                        </w:rPr>
                        <w:t>الثقافة</w:t>
                      </w:r>
                    </w:p>
                  </w:txbxContent>
                </v:textbox>
              </v:shape>
            </w:pict>
          </mc:Fallback>
        </mc:AlternateContent>
      </w:r>
      <w:r w:rsidRPr="00A17DCB">
        <w:rPr>
          <w:rFonts w:ascii="Simplified Arabic" w:eastAsia="Times New Roman" w:hAnsi="Simplified Arabic" w:cs="Simplified Arabic"/>
          <w:noProof/>
          <w:sz w:val="28"/>
          <w:szCs w:val="28"/>
          <w:rtl/>
        </w:rPr>
        <mc:AlternateContent>
          <mc:Choice Requires="wps">
            <w:drawing>
              <wp:anchor distT="0" distB="0" distL="114300" distR="114300" simplePos="0" relativeHeight="251661312" behindDoc="0" locked="0" layoutInCell="1" allowOverlap="1" wp14:anchorId="318BA18D" wp14:editId="54C15AEA">
                <wp:simplePos x="0" y="0"/>
                <wp:positionH relativeFrom="column">
                  <wp:posOffset>509905</wp:posOffset>
                </wp:positionH>
                <wp:positionV relativeFrom="paragraph">
                  <wp:posOffset>2303780</wp:posOffset>
                </wp:positionV>
                <wp:extent cx="1214120" cy="387350"/>
                <wp:effectExtent l="19050" t="19050" r="43180" b="31750"/>
                <wp:wrapNone/>
                <wp:docPr id="16" name="Text Box 16"/>
                <wp:cNvGraphicFramePr/>
                <a:graphic xmlns:a="http://schemas.openxmlformats.org/drawingml/2006/main">
                  <a:graphicData uri="http://schemas.microsoft.com/office/word/2010/wordprocessingShape">
                    <wps:wsp>
                      <wps:cNvSpPr txBox="1"/>
                      <wps:spPr>
                        <a:xfrm>
                          <a:off x="0" y="0"/>
                          <a:ext cx="1214120" cy="387350"/>
                        </a:xfrm>
                        <a:prstGeom prst="rect">
                          <a:avLst/>
                        </a:prstGeom>
                        <a:solidFill>
                          <a:sysClr val="window" lastClr="FFFFFF"/>
                        </a:solidFill>
                        <a:ln w="57150">
                          <a:solidFill>
                            <a:srgbClr val="0070C0"/>
                          </a:solidFill>
                        </a:ln>
                        <a:effectLst/>
                      </wps:spPr>
                      <wps:txbx>
                        <w:txbxContent>
                          <w:p w:rsidR="006C37FC" w:rsidRPr="00F53E1C" w:rsidRDefault="006C37FC" w:rsidP="008F7B62">
                            <w:pPr>
                              <w:jc w:val="center"/>
                              <w:rPr>
                                <w:b/>
                                <w:bCs/>
                                <w:sz w:val="32"/>
                                <w:szCs w:val="32"/>
                                <w:lang w:bidi="ar-EG"/>
                              </w:rPr>
                            </w:pPr>
                            <w:r>
                              <w:rPr>
                                <w:rFonts w:hint="cs"/>
                                <w:b/>
                                <w:bCs/>
                                <w:sz w:val="32"/>
                                <w:szCs w:val="32"/>
                                <w:rtl/>
                                <w:lang w:bidi="ar-EG"/>
                              </w:rPr>
                              <w:t>المحتوي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40.15pt;margin-top:181.4pt;width:95.6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" fillcolor="window" strokecolor="#0070c0" strokeweight="4.5pt">
                <v:textbox>
                  <w:txbxContent>
                    <w:p w:rsidR="000413F4" w:rsidRPr="00F53E1C" w:rsidRDefault="000413F4" w:rsidP="008F7B62">
                      <w:pPr>
                        <w:jc w:val="center"/>
                        <w:rPr>
                          <w:b/>
                          <w:bCs/>
                          <w:sz w:val="32"/>
                          <w:szCs w:val="32"/>
                          <w:lang w:bidi="ar-EG"/>
                        </w:rPr>
                      </w:pPr>
                      <w:r>
                        <w:rPr>
                          <w:rFonts w:hint="cs"/>
                          <w:b/>
                          <w:bCs/>
                          <w:sz w:val="32"/>
                          <w:szCs w:val="32"/>
                          <w:rtl/>
                          <w:lang w:bidi="ar-EG"/>
                        </w:rPr>
                        <w:t>المحتوي</w:t>
                      </w:r>
                    </w:p>
                  </w:txbxContent>
                </v:textbox>
              </v:shape>
            </w:pict>
          </mc:Fallback>
        </mc:AlternateContent>
      </w:r>
      <w:r w:rsidRPr="00A17DCB">
        <w:rPr>
          <w:rFonts w:ascii="Simplified Arabic" w:eastAsia="Times New Roman" w:hAnsi="Simplified Arabic" w:cs="Simplified Arabic"/>
          <w:noProof/>
          <w:sz w:val="28"/>
          <w:szCs w:val="28"/>
          <w:rtl/>
        </w:rPr>
        <mc:AlternateContent>
          <mc:Choice Requires="wps">
            <w:drawing>
              <wp:anchor distT="0" distB="0" distL="114300" distR="114300" simplePos="0" relativeHeight="251662336" behindDoc="0" locked="0" layoutInCell="1" allowOverlap="1" wp14:anchorId="18C9A1CB" wp14:editId="0A50B9F9">
                <wp:simplePos x="0" y="0"/>
                <wp:positionH relativeFrom="column">
                  <wp:posOffset>3889375</wp:posOffset>
                </wp:positionH>
                <wp:positionV relativeFrom="paragraph">
                  <wp:posOffset>2318385</wp:posOffset>
                </wp:positionV>
                <wp:extent cx="1022985" cy="372745"/>
                <wp:effectExtent l="19050" t="19050" r="43815" b="46355"/>
                <wp:wrapNone/>
                <wp:docPr id="17" name="Text Box 17"/>
                <wp:cNvGraphicFramePr/>
                <a:graphic xmlns:a="http://schemas.openxmlformats.org/drawingml/2006/main">
                  <a:graphicData uri="http://schemas.microsoft.com/office/word/2010/wordprocessingShape">
                    <wps:wsp>
                      <wps:cNvSpPr txBox="1"/>
                      <wps:spPr>
                        <a:xfrm>
                          <a:off x="0" y="0"/>
                          <a:ext cx="1022985" cy="372745"/>
                        </a:xfrm>
                        <a:prstGeom prst="rect">
                          <a:avLst/>
                        </a:prstGeom>
                        <a:solidFill>
                          <a:sysClr val="window" lastClr="FFFFFF"/>
                        </a:solidFill>
                        <a:ln w="57150">
                          <a:solidFill>
                            <a:srgbClr val="0070C0"/>
                          </a:solidFill>
                        </a:ln>
                        <a:effectLst/>
                      </wps:spPr>
                      <wps:txbx>
                        <w:txbxContent>
                          <w:p w:rsidR="006C37FC" w:rsidRPr="00F53E1C" w:rsidRDefault="006C37FC" w:rsidP="008F7B62">
                            <w:pPr>
                              <w:jc w:val="center"/>
                              <w:rPr>
                                <w:b/>
                                <w:bCs/>
                                <w:sz w:val="32"/>
                                <w:szCs w:val="32"/>
                                <w:lang w:bidi="ar-EG"/>
                              </w:rPr>
                            </w:pPr>
                            <w:r>
                              <w:rPr>
                                <w:rFonts w:hint="cs"/>
                                <w:b/>
                                <w:bCs/>
                                <w:sz w:val="32"/>
                                <w:szCs w:val="32"/>
                                <w:rtl/>
                                <w:lang w:bidi="ar-EG"/>
                              </w:rPr>
                              <w:t>الإدراك</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306.25pt;margin-top:182.55pt;width:80.55pt;height:2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" fillcolor="window" strokecolor="#0070c0" strokeweight="4.5pt">
                <v:textbox>
                  <w:txbxContent>
                    <w:p w:rsidR="000413F4" w:rsidRPr="00F53E1C" w:rsidRDefault="000413F4" w:rsidP="008F7B62">
                      <w:pPr>
                        <w:jc w:val="center"/>
                        <w:rPr>
                          <w:b/>
                          <w:bCs/>
                          <w:sz w:val="32"/>
                          <w:szCs w:val="32"/>
                          <w:lang w:bidi="ar-EG"/>
                        </w:rPr>
                      </w:pPr>
                      <w:r>
                        <w:rPr>
                          <w:rFonts w:hint="cs"/>
                          <w:b/>
                          <w:bCs/>
                          <w:sz w:val="32"/>
                          <w:szCs w:val="32"/>
                          <w:rtl/>
                          <w:lang w:bidi="ar-EG"/>
                        </w:rPr>
                        <w:t>الإدراك</w:t>
                      </w:r>
                    </w:p>
                  </w:txbxContent>
                </v:textbox>
              </v:shape>
            </w:pict>
          </mc:Fallback>
        </mc:AlternateContent>
      </w:r>
      <w:r w:rsidRPr="00A17DCB">
        <w:rPr>
          <w:rFonts w:ascii="Simplified Arabic" w:eastAsia="Times New Roman" w:hAnsi="Simplified Arabic" w:cs="Simplified Arabic"/>
          <w:sz w:val="28"/>
          <w:szCs w:val="28"/>
          <w:rtl/>
          <w:lang w:bidi="ar-EG"/>
        </w:rPr>
        <w:t xml:space="preserve">  </w:t>
      </w:r>
      <w:r w:rsidRPr="00A17DCB">
        <w:rPr>
          <w:rFonts w:ascii="Simplified Arabic" w:eastAsia="Times New Roman" w:hAnsi="Simplified Arabic" w:cs="Simplified Arabic"/>
          <w:noProof/>
          <w:sz w:val="28"/>
          <w:szCs w:val="28"/>
        </w:rPr>
        <w:drawing>
          <wp:inline distT="0" distB="0" distL="0" distR="0" wp14:anchorId="55FB3509" wp14:editId="212E8139">
            <wp:extent cx="3950208" cy="2926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5634" cy="2922692"/>
                    </a:xfrm>
                    <a:prstGeom prst="rect">
                      <a:avLst/>
                    </a:prstGeom>
                    <a:noFill/>
                  </pic:spPr>
                </pic:pic>
              </a:graphicData>
            </a:graphic>
          </wp:inline>
        </w:drawing>
      </w:r>
    </w:p>
    <w:p w:rsidR="008F7B62" w:rsidRPr="00A17DCB" w:rsidRDefault="008F7B62" w:rsidP="00A17DCB">
      <w:pPr>
        <w:spacing w:after="0" w:line="240" w:lineRule="auto"/>
        <w:jc w:val="center"/>
        <w:rPr>
          <w:rFonts w:ascii="Simplified Arabic" w:eastAsiaTheme="minorEastAsia" w:hAnsi="Simplified Arabic" w:cs="Simplified Arabic"/>
          <w:color w:val="000000" w:themeColor="text1"/>
          <w:sz w:val="28"/>
          <w:szCs w:val="28"/>
        </w:rPr>
      </w:pPr>
      <w:bookmarkStart w:id="46" w:name="_Toc516281487"/>
      <w:r w:rsidRPr="00A17DCB">
        <w:rPr>
          <w:rFonts w:ascii="Simplified Arabic" w:eastAsiaTheme="minorEastAsia" w:hAnsi="Simplified Arabic" w:cs="Simplified Arabic"/>
          <w:color w:val="000000" w:themeColor="text1"/>
          <w:sz w:val="28"/>
          <w:szCs w:val="28"/>
          <w:rtl/>
        </w:rPr>
        <w:t xml:space="preserve">شكل( </w:t>
      </w:r>
      <w:r w:rsidR="00A17DCB" w:rsidRPr="00A17DCB">
        <w:rPr>
          <w:rFonts w:ascii="Simplified Arabic" w:eastAsiaTheme="minorEastAsia" w:hAnsi="Simplified Arabic" w:cs="Simplified Arabic"/>
          <w:color w:val="000000" w:themeColor="text1"/>
          <w:sz w:val="28"/>
          <w:szCs w:val="28"/>
          <w:rtl/>
        </w:rPr>
        <w:t>3</w:t>
      </w:r>
      <w:r w:rsidRPr="00A17DCB">
        <w:rPr>
          <w:rFonts w:ascii="Simplified Arabic" w:eastAsiaTheme="minorEastAsia" w:hAnsi="Simplified Arabic" w:cs="Simplified Arabic"/>
          <w:noProof/>
          <w:color w:val="000000" w:themeColor="text1"/>
          <w:sz w:val="28"/>
          <w:szCs w:val="28"/>
          <w:rtl/>
          <w:lang w:bidi="ar-EG"/>
        </w:rPr>
        <w:t xml:space="preserve"> ) يوضح مكونات مدخل </w:t>
      </w:r>
      <w:r w:rsidR="00395BA2">
        <w:rPr>
          <w:rFonts w:ascii="Simplified Arabic" w:eastAsiaTheme="minorEastAsia" w:hAnsi="Simplified Arabic" w:cs="Simplified Arabic"/>
          <w:noProof/>
          <w:color w:val="000000" w:themeColor="text1"/>
          <w:sz w:val="28"/>
          <w:szCs w:val="28"/>
          <w:lang w:bidi="ar-EG"/>
        </w:rPr>
        <w:t xml:space="preserve"> </w:t>
      </w:r>
      <w:r w:rsidRPr="00A17DCB">
        <w:rPr>
          <w:rFonts w:ascii="Simplified Arabic" w:eastAsiaTheme="minorEastAsia" w:hAnsi="Simplified Arabic" w:cs="Simplified Arabic"/>
          <w:noProof/>
          <w:color w:val="000000" w:themeColor="text1"/>
          <w:sz w:val="28"/>
          <w:szCs w:val="28"/>
          <w:lang w:bidi="ar-EG"/>
        </w:rPr>
        <w:t>CLIL</w:t>
      </w:r>
      <w:r w:rsidRPr="00A17DCB">
        <w:rPr>
          <w:rFonts w:ascii="Simplified Arabic" w:eastAsiaTheme="minorEastAsia" w:hAnsi="Simplified Arabic" w:cs="Simplified Arabic"/>
          <w:noProof/>
          <w:color w:val="000000" w:themeColor="text1"/>
          <w:sz w:val="28"/>
          <w:szCs w:val="28"/>
          <w:rtl/>
          <w:lang w:bidi="ar-EG"/>
        </w:rPr>
        <w:t>التكاملي</w:t>
      </w:r>
      <w:bookmarkEnd w:id="46"/>
    </w:p>
    <w:p w:rsidR="008F7B62" w:rsidRPr="00A17DCB" w:rsidRDefault="008F7B62"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ويتضح من خلال الشكل السابق مكونات مدخل </w:t>
      </w:r>
      <w:r w:rsidRPr="00A17DCB">
        <w:rPr>
          <w:rFonts w:ascii="Simplified Arabic" w:eastAsia="Times New Roman" w:hAnsi="Simplified Arabic" w:cs="Simplified Arabic"/>
          <w:sz w:val="28"/>
          <w:szCs w:val="28"/>
        </w:rPr>
        <w:t>CLIL</w:t>
      </w:r>
      <w:r w:rsidRPr="00A17DCB">
        <w:rPr>
          <w:rFonts w:ascii="Simplified Arabic" w:eastAsia="Times New Roman" w:hAnsi="Simplified Arabic" w:cs="Simplified Arabic"/>
          <w:sz w:val="28"/>
          <w:szCs w:val="28"/>
          <w:rtl/>
          <w:lang w:bidi="ar-EG"/>
        </w:rPr>
        <w:t xml:space="preserve"> التكاملي , فهذا المزيج المعروف باسم </w:t>
      </w:r>
      <w:r w:rsidRPr="00A17DCB">
        <w:rPr>
          <w:rFonts w:ascii="Simplified Arabic" w:eastAsia="Times New Roman" w:hAnsi="Simplified Arabic" w:cs="Simplified Arabic"/>
          <w:sz w:val="28"/>
          <w:szCs w:val="28"/>
          <w:lang w:bidi="ar-EG"/>
        </w:rPr>
        <w:t>4Cs</w:t>
      </w:r>
      <w:r w:rsidRPr="00A17DCB">
        <w:rPr>
          <w:rFonts w:ascii="Simplified Arabic" w:eastAsia="Times New Roman" w:hAnsi="Simplified Arabic" w:cs="Simplified Arabic"/>
          <w:sz w:val="28"/>
          <w:szCs w:val="28"/>
          <w:rtl/>
          <w:lang w:bidi="ar-EG"/>
        </w:rPr>
        <w:t xml:space="preserve"> يحدد مكونات التعلم الفعال وهي المكونات الضرورية الواجب توافرها لدي الطلاب لتنمية المهارات اللازمة لفهم واضح للمادة و تشجيع المزيد من المشاركة نحو تحقيق أهدف الماده ليكون التلاميذ ناجحين في العالم الحديث .</w:t>
      </w:r>
    </w:p>
    <w:p w:rsidR="008F7B62" w:rsidRPr="00A17DCB" w:rsidRDefault="00E6115D"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و</w:t>
      </w:r>
      <w:r w:rsidR="008F7B62" w:rsidRPr="00A17DCB">
        <w:rPr>
          <w:rFonts w:ascii="Simplified Arabic" w:eastAsia="Times New Roman" w:hAnsi="Simplified Arabic" w:cs="Simplified Arabic"/>
          <w:sz w:val="28"/>
          <w:szCs w:val="28"/>
          <w:rtl/>
          <w:lang w:bidi="ar-EG"/>
        </w:rPr>
        <w:t xml:space="preserve">يوضح الشكل التالي المكونات الرياضية التي ينبغي أن يشتمل عليها درس الرياضيات باللغة الإنجليزية . </w:t>
      </w:r>
    </w:p>
    <w:p w:rsidR="008F7B62" w:rsidRPr="00A17DCB" w:rsidRDefault="008F7B62" w:rsidP="00A17DCB">
      <w:pPr>
        <w:spacing w:before="240" w:after="0" w:line="240" w:lineRule="auto"/>
        <w:jc w:val="center"/>
        <w:rPr>
          <w:rFonts w:ascii="Simplified Arabic" w:eastAsia="Times New Roman" w:hAnsi="Simplified Arabic" w:cs="Simplified Arabic"/>
          <w:sz w:val="28"/>
          <w:szCs w:val="28"/>
          <w:rtl/>
        </w:rPr>
      </w:pPr>
      <w:r w:rsidRPr="00A17DCB">
        <w:rPr>
          <w:rFonts w:ascii="Simplified Arabic" w:eastAsia="Times New Roman" w:hAnsi="Simplified Arabic" w:cs="Simplified Arabic"/>
          <w:noProof/>
          <w:sz w:val="28"/>
          <w:szCs w:val="28"/>
          <w:rtl/>
        </w:rPr>
        <w:lastRenderedPageBreak/>
        <w:drawing>
          <wp:inline distT="0" distB="0" distL="0" distR="0" wp14:anchorId="10203137" wp14:editId="3E0CC5BA">
            <wp:extent cx="4447642" cy="2501798"/>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Start w:id="47" w:name="_Toc516281488"/>
    </w:p>
    <w:p w:rsidR="008F7B62" w:rsidRPr="00A17DCB" w:rsidRDefault="008F7B62" w:rsidP="00A17DCB">
      <w:pPr>
        <w:spacing w:before="240" w:after="0" w:line="240" w:lineRule="auto"/>
        <w:jc w:val="center"/>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شكل(</w:t>
      </w:r>
      <w:r w:rsidR="00A17DCB" w:rsidRPr="00A17DCB">
        <w:rPr>
          <w:rFonts w:ascii="Simplified Arabic" w:eastAsia="Times New Roman" w:hAnsi="Simplified Arabic" w:cs="Simplified Arabic"/>
          <w:sz w:val="28"/>
          <w:szCs w:val="28"/>
          <w:rtl/>
          <w:lang w:bidi="ar-EG"/>
        </w:rPr>
        <w:t>4</w:t>
      </w:r>
      <w:r w:rsidRPr="00A17DCB">
        <w:rPr>
          <w:rFonts w:ascii="Simplified Arabic" w:eastAsia="Times New Roman" w:hAnsi="Simplified Arabic" w:cs="Simplified Arabic"/>
          <w:sz w:val="28"/>
          <w:szCs w:val="28"/>
          <w:rtl/>
          <w:lang w:bidi="ar-EG"/>
        </w:rPr>
        <w:t>) المكونات الرياضية الأساسية بدروس الرياضيات باللغة الإنجليزية</w:t>
      </w:r>
      <w:bookmarkEnd w:id="47"/>
    </w:p>
    <w:p w:rsidR="008F7B62" w:rsidRPr="00A17DCB" w:rsidRDefault="008F7B62"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ويتضح من هذا الشكل السابق أن المكونات الرياضية الأساسية بدروس الرياضيات باللغة الإنجليزية في ضوء مدخل التعلم التكاملي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هي محتوي الرياضيات  وعمليات التفكير الرياضية والتواصل الرياضي والثقافة الرياضية والكفايات الرياضية , ولابد أن يهتم المعلم بهذه المكونات آثناء التدريس ويهتم بالتكامل بينهم وهذا لخلق بيئة تعليمية تضمن التعلم مدي الحياة . </w:t>
      </w:r>
    </w:p>
    <w:p w:rsidR="00E446AB" w:rsidRDefault="00E446AB" w:rsidP="00A17DCB">
      <w:pPr>
        <w:tabs>
          <w:tab w:val="left" w:pos="1146"/>
        </w:tabs>
        <w:spacing w:line="240" w:lineRule="auto"/>
        <w:ind w:hanging="58"/>
        <w:jc w:val="both"/>
        <w:rPr>
          <w:rFonts w:ascii="Simplified Arabic" w:eastAsia="Calibri" w:hAnsi="Simplified Arabic" w:cs="Simplified Arabic" w:hint="cs"/>
          <w:b/>
          <w:bCs/>
          <w:sz w:val="28"/>
          <w:szCs w:val="28"/>
          <w:rtl/>
          <w:lang w:bidi="ar-EG"/>
        </w:rPr>
      </w:pPr>
    </w:p>
    <w:p w:rsidR="006D5F22" w:rsidRPr="00A17DCB" w:rsidRDefault="0057225B" w:rsidP="00A17DCB">
      <w:pPr>
        <w:tabs>
          <w:tab w:val="left" w:pos="1146"/>
        </w:tabs>
        <w:spacing w:line="240" w:lineRule="auto"/>
        <w:ind w:hanging="58"/>
        <w:jc w:val="both"/>
        <w:rPr>
          <w:rFonts w:ascii="Simplified Arabic" w:eastAsia="Calibri" w:hAnsi="Simplified Arabic" w:cs="Simplified Arabic"/>
          <w:b/>
          <w:bCs/>
          <w:sz w:val="28"/>
          <w:szCs w:val="28"/>
          <w:rtl/>
          <w:lang w:bidi="ar-EG"/>
        </w:rPr>
      </w:pPr>
      <w:r w:rsidRPr="00A17DCB">
        <w:rPr>
          <w:rFonts w:ascii="Simplified Arabic" w:eastAsia="Calibri" w:hAnsi="Simplified Arabic" w:cs="Simplified Arabic"/>
          <w:b/>
          <w:bCs/>
          <w:sz w:val="28"/>
          <w:szCs w:val="28"/>
          <w:rtl/>
          <w:lang w:bidi="ar-EG"/>
        </w:rPr>
        <w:t xml:space="preserve">نتائج استخدام مدخل </w:t>
      </w:r>
      <w:r w:rsidRPr="00A17DCB">
        <w:rPr>
          <w:rFonts w:ascii="Simplified Arabic" w:eastAsia="Calibri" w:hAnsi="Simplified Arabic" w:cs="Simplified Arabic"/>
          <w:b/>
          <w:bCs/>
          <w:sz w:val="28"/>
          <w:szCs w:val="28"/>
          <w:lang w:bidi="ar-EG"/>
        </w:rPr>
        <w:t xml:space="preserve">CLILL </w:t>
      </w:r>
      <w:r w:rsidRPr="00A17DCB">
        <w:rPr>
          <w:rFonts w:ascii="Simplified Arabic" w:eastAsia="Calibri" w:hAnsi="Simplified Arabic" w:cs="Simplified Arabic"/>
          <w:b/>
          <w:bCs/>
          <w:sz w:val="28"/>
          <w:szCs w:val="28"/>
          <w:rtl/>
          <w:lang w:bidi="ar-EG"/>
        </w:rPr>
        <w:t xml:space="preserve"> في التدريس</w:t>
      </w:r>
    </w:p>
    <w:p w:rsidR="0057225B" w:rsidRPr="00A17DCB" w:rsidRDefault="0057225B"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تم استخدام 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التكاملي للتعلم في عدة دراسات سابقة ومنها دراسة سرمونت وآخرون </w:t>
      </w:r>
      <w:r w:rsidRPr="00A17DCB">
        <w:rPr>
          <w:rFonts w:ascii="Simplified Arabic" w:eastAsia="Times New Roman" w:hAnsi="Simplified Arabic" w:cs="Simplified Arabic"/>
          <w:sz w:val="28"/>
          <w:szCs w:val="28"/>
          <w:lang w:bidi="ar-EG"/>
        </w:rPr>
        <w:t>Surmont</w:t>
      </w:r>
      <w:r w:rsidRPr="00A17DCB">
        <w:rPr>
          <w:rFonts w:ascii="Simplified Arabic" w:eastAsiaTheme="minorEastAsia" w:hAnsi="Simplified Arabic" w:cs="Simplified Arabic"/>
          <w:sz w:val="28"/>
          <w:szCs w:val="28"/>
        </w:rPr>
        <w:t>,et.al</w:t>
      </w:r>
      <w:r w:rsidRPr="00A17DCB">
        <w:rPr>
          <w:rFonts w:ascii="Simplified Arabic" w:eastAsia="Times New Roman" w:hAnsi="Simplified Arabic" w:cs="Simplified Arabic"/>
          <w:sz w:val="28"/>
          <w:szCs w:val="28"/>
          <w:lang w:bidi="ar-EG"/>
        </w:rPr>
        <w:t>.,2016)</w:t>
      </w:r>
      <w:r w:rsidRPr="00A17DCB">
        <w:rPr>
          <w:rFonts w:ascii="Simplified Arabic" w:eastAsia="Times New Roman" w:hAnsi="Simplified Arabic" w:cs="Simplified Arabic"/>
          <w:sz w:val="28"/>
          <w:szCs w:val="28"/>
          <w:rtl/>
          <w:lang w:bidi="ar-EG"/>
        </w:rPr>
        <w:t xml:space="preserve">) التي هدفت إلي دراسة أثر 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التكاملي علي تعليم محتوي الرياضيات , وطبقت الدراسة في المدارس الثانوية الناطقة بالهولندية في بلجيكا وتكونت عينة البحث من 107 من طلاب التعليم الثانوي حيث تابع 35 طالب الدراسة بمدخل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التكاملي بلغة أجنبية (فرنسي) , و72 تابعوا تعليمهم تقليديًا باللغة الأم (هولندية) وتم تطبيق أختبار للرياضيات علي جميع المشاركين مره بعد ثلاثة أشهر وآخري بعد عشرة أشهر وأظهرت النتائج تفوق مجموعة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في الدرجات علي المجموعة التقليدية بعد عشرة أشهر وأيضًا هناك أثر بعد ثلاثة أشهر فمدخل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التكاملي له تأثير إيجابي علي الأداء الرياضي للطلاب حتي بعد فترة قصيرة من الزمن.</w:t>
      </w:r>
    </w:p>
    <w:p w:rsidR="0057225B" w:rsidRPr="00A17DCB" w:rsidRDefault="00086A6F"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وقد تناولت دراسة وسالا وليتكوفا (</w:t>
      </w:r>
      <w:r w:rsidRPr="00A17DCB">
        <w:rPr>
          <w:rFonts w:ascii="Simplified Arabic" w:eastAsia="Times New Roman" w:hAnsi="Simplified Arabic" w:cs="Simplified Arabic"/>
          <w:sz w:val="28"/>
          <w:szCs w:val="28"/>
          <w:lang w:bidi="ar-EG"/>
        </w:rPr>
        <w:t>2014</w:t>
      </w:r>
      <w:r w:rsidRPr="00A17DCB">
        <w:rPr>
          <w:rFonts w:ascii="Simplified Arabic" w:eastAsia="Times New Roman" w:hAnsi="Simplified Arabic" w:cs="Simplified Arabic"/>
          <w:sz w:val="28"/>
          <w:szCs w:val="28"/>
          <w:rtl/>
          <w:lang w:bidi="ar-EG"/>
        </w:rPr>
        <w:t xml:space="preserve"> </w:t>
      </w:r>
      <w:r w:rsidRPr="00A17DCB">
        <w:rPr>
          <w:rFonts w:ascii="Simplified Arabic" w:eastAsia="Times New Roman" w:hAnsi="Simplified Arabic" w:cs="Simplified Arabic"/>
          <w:sz w:val="28"/>
          <w:szCs w:val="28"/>
          <w:lang w:bidi="ar-EG"/>
        </w:rPr>
        <w:t>,</w:t>
      </w:r>
      <w:r w:rsidRPr="00A17DCB">
        <w:rPr>
          <w:rFonts w:ascii="Simplified Arabic" w:eastAsia="Times New Roman" w:hAnsi="Simplified Arabic" w:cs="Simplified Arabic"/>
          <w:sz w:val="28"/>
          <w:szCs w:val="28"/>
          <w:rtl/>
          <w:lang w:bidi="ar-EG"/>
        </w:rPr>
        <w:t xml:space="preserve"> </w:t>
      </w:r>
      <w:r w:rsidRPr="00A17DCB">
        <w:rPr>
          <w:rFonts w:ascii="Simplified Arabic" w:eastAsia="Times New Roman" w:hAnsi="Simplified Arabic" w:cs="Simplified Arabic"/>
          <w:sz w:val="28"/>
          <w:szCs w:val="28"/>
          <w:lang w:bidi="ar-EG"/>
        </w:rPr>
        <w:t xml:space="preserve"> Laitochová</w:t>
      </w:r>
      <w:r w:rsidRPr="00A17DCB">
        <w:rPr>
          <w:rFonts w:ascii="Simplified Arabic" w:eastAsia="Times New Roman" w:hAnsi="Simplified Arabic" w:cs="Simplified Arabic"/>
          <w:sz w:val="28"/>
          <w:szCs w:val="28"/>
          <w:rtl/>
          <w:lang w:bidi="ar-EG"/>
        </w:rPr>
        <w:t>&amp;</w:t>
      </w:r>
      <w:r>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sz w:val="28"/>
          <w:szCs w:val="28"/>
          <w:lang w:bidi="ar-EG"/>
        </w:rPr>
        <w:t xml:space="preserve"> </w:t>
      </w:r>
      <w:r w:rsidRPr="00A17DCB">
        <w:rPr>
          <w:rFonts w:ascii="Simplified Arabic" w:eastAsia="Times New Roman" w:hAnsi="Simplified Arabic" w:cs="Simplified Arabic"/>
          <w:sz w:val="28"/>
          <w:szCs w:val="28"/>
          <w:lang w:bidi="ar-EG"/>
        </w:rPr>
        <w:t>Wossala</w:t>
      </w:r>
      <w:r w:rsidRPr="00A17DCB">
        <w:rPr>
          <w:rFonts w:ascii="Simplified Arabic" w:eastAsia="Times New Roman" w:hAnsi="Simplified Arabic" w:cs="Simplified Arabic"/>
          <w:sz w:val="28"/>
          <w:szCs w:val="28"/>
          <w:rtl/>
          <w:lang w:bidi="ar-EG"/>
        </w:rPr>
        <w:t xml:space="preserve">) إستخدام 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التكاملي لتدريس الرياضيات في جمهورية التشيك وأثره علي دافعية الطلاب </w:t>
      </w:r>
      <w:r w:rsidRPr="00A17DCB">
        <w:rPr>
          <w:rFonts w:ascii="Simplified Arabic" w:eastAsia="Times New Roman" w:hAnsi="Simplified Arabic" w:cs="Simplified Arabic"/>
          <w:sz w:val="28"/>
          <w:szCs w:val="28"/>
          <w:rtl/>
          <w:lang w:bidi="ar-EG"/>
        </w:rPr>
        <w:lastRenderedPageBreak/>
        <w:t xml:space="preserve">وتوصلت نتائج الدراسة علي أن 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يجعل دروس الرياضيات أكثر إثارة للاهتمام وجذابة .</w:t>
      </w:r>
    </w:p>
    <w:p w:rsidR="0057225B" w:rsidRPr="00A17DCB" w:rsidRDefault="00086A6F" w:rsidP="00A17DCB">
      <w:pPr>
        <w:spacing w:before="240"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 </w:t>
      </w:r>
      <w:r w:rsidRPr="00A17DCB">
        <w:rPr>
          <w:rFonts w:ascii="Simplified Arabic" w:eastAsia="Times New Roman" w:hAnsi="Simplified Arabic" w:cs="Simplified Arabic"/>
          <w:sz w:val="28"/>
          <w:szCs w:val="28"/>
          <w:rtl/>
          <w:lang w:bidi="ar-EG"/>
        </w:rPr>
        <w:t>واشار بنتريفا وآخرون (</w:t>
      </w:r>
      <w:r w:rsidRPr="00A17DCB">
        <w:rPr>
          <w:rFonts w:ascii="Simplified Arabic" w:eastAsia="Times New Roman" w:hAnsi="Simplified Arabic" w:cs="Simplified Arabic"/>
          <w:sz w:val="28"/>
          <w:szCs w:val="28"/>
          <w:lang w:bidi="ar-EG"/>
        </w:rPr>
        <w:t>Binterová ,et .al ,2013</w:t>
      </w:r>
      <w:r w:rsidRPr="00A17DCB">
        <w:rPr>
          <w:rFonts w:ascii="Simplified Arabic" w:eastAsia="Times New Roman" w:hAnsi="Simplified Arabic" w:cs="Simplified Arabic"/>
          <w:sz w:val="28"/>
          <w:szCs w:val="28"/>
          <w:rtl/>
          <w:lang w:bidi="ar-EG"/>
        </w:rPr>
        <w:t>)  في بحث أجري علي ثلاث مدارس إبتدائية من عام 2009 الي 2011  تقوم تدريس الرياضيات باللغة الانجليزية في اطار مشروع يدعمه الاتحاد الاوربي(ربط اللغة الاجنبية ومحتوي المادة في المستوي الثاني من التعليم الابتدائي) وهو جزء من المشروع التعليم التجريبي للرياضيات باللغة الانجليزية في احدي المدارس المشتركة في اكتوبر 2006, وركز البحث علي فهم التلاميذ الرياضيات في بيئة</w:t>
      </w:r>
      <w:r w:rsidRPr="00A17DCB">
        <w:rPr>
          <w:rFonts w:ascii="Simplified Arabic" w:eastAsia="Times New Roman" w:hAnsi="Simplified Arabic" w:cs="Simplified Arabic"/>
          <w:sz w:val="28"/>
          <w:szCs w:val="28"/>
          <w:lang w:bidi="ar-EG"/>
        </w:rPr>
        <w:t xml:space="preserve"> CLIL </w:t>
      </w:r>
      <w:r w:rsidRPr="00A17DCB">
        <w:rPr>
          <w:rFonts w:ascii="Simplified Arabic" w:eastAsia="Times New Roman" w:hAnsi="Simplified Arabic" w:cs="Simplified Arabic"/>
          <w:sz w:val="28"/>
          <w:szCs w:val="28"/>
          <w:rtl/>
          <w:lang w:bidi="ar-EG"/>
        </w:rPr>
        <w:t xml:space="preserve">قبل وبعد سنه من تدريس </w:t>
      </w:r>
      <w:r w:rsidRPr="00A17DCB">
        <w:rPr>
          <w:rFonts w:ascii="Simplified Arabic" w:eastAsia="Times New Roman" w:hAnsi="Simplified Arabic" w:cs="Simplified Arabic"/>
          <w:sz w:val="28"/>
          <w:szCs w:val="28"/>
          <w:lang w:bidi="ar-EG"/>
        </w:rPr>
        <w:t xml:space="preserve">CLIL </w:t>
      </w:r>
      <w:r w:rsidRPr="00A17DCB">
        <w:rPr>
          <w:rFonts w:ascii="Simplified Arabic" w:eastAsia="Times New Roman" w:hAnsi="Simplified Arabic" w:cs="Simplified Arabic"/>
          <w:sz w:val="28"/>
          <w:szCs w:val="28"/>
          <w:rtl/>
          <w:lang w:bidi="ar-EG"/>
        </w:rPr>
        <w:t xml:space="preserve"> علي مستوي المدارس </w:t>
      </w:r>
      <w:r w:rsidRPr="00A17DCB">
        <w:rPr>
          <w:rFonts w:ascii="Simplified Arabic" w:eastAsia="Times New Roman" w:hAnsi="Simplified Arabic" w:cs="Simplified Arabic"/>
          <w:sz w:val="28"/>
          <w:szCs w:val="28"/>
          <w:lang w:bidi="ar-EG"/>
        </w:rPr>
        <w:t xml:space="preserve">, </w:t>
      </w:r>
      <w:r w:rsidRPr="00A17DCB">
        <w:rPr>
          <w:rFonts w:ascii="Simplified Arabic" w:eastAsia="Times New Roman" w:hAnsi="Simplified Arabic" w:cs="Simplified Arabic"/>
          <w:sz w:val="28"/>
          <w:szCs w:val="28"/>
          <w:rtl/>
          <w:lang w:bidi="ar-EG"/>
        </w:rPr>
        <w:t xml:space="preserve">وأوضحت نتائج البحث اختلاف في فهم التلاميذ حول الرياضيات قبل وبعد تنفيذ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w:t>
      </w:r>
    </w:p>
    <w:p w:rsidR="0057225B" w:rsidRPr="00A17DCB" w:rsidRDefault="00086A6F"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واقترح كل من كويل وآخرون </w:t>
      </w:r>
      <w:r w:rsidRPr="00A17DCB">
        <w:rPr>
          <w:rFonts w:ascii="Simplified Arabic" w:eastAsia="Times New Roman" w:hAnsi="Simplified Arabic" w:cs="Simplified Arabic"/>
          <w:sz w:val="28"/>
          <w:szCs w:val="28"/>
          <w:lang w:bidi="ar-EG"/>
        </w:rPr>
        <w:t xml:space="preserve">,2010) </w:t>
      </w:r>
      <w:r w:rsidRPr="00A17DCB">
        <w:rPr>
          <w:rFonts w:ascii="Simplified Arabic" w:eastAsia="Times New Roman" w:hAnsi="Simplified Arabic" w:cs="Simplified Arabic"/>
          <w:sz w:val="28"/>
          <w:szCs w:val="28"/>
          <w:rtl/>
          <w:lang w:bidi="ar-EG"/>
        </w:rPr>
        <w:t xml:space="preserve"> </w:t>
      </w:r>
      <w:r w:rsidRPr="00A17DCB">
        <w:rPr>
          <w:rFonts w:ascii="Simplified Arabic" w:eastAsia="Times New Roman" w:hAnsi="Simplified Arabic" w:cs="Simplified Arabic"/>
          <w:sz w:val="28"/>
          <w:szCs w:val="28"/>
          <w:lang w:bidi="ar-EG"/>
        </w:rPr>
        <w:t>Coyle , et .al</w:t>
      </w:r>
      <w:r w:rsidRPr="00A17DCB">
        <w:rPr>
          <w:rFonts w:ascii="Simplified Arabic" w:eastAsia="Times New Roman" w:hAnsi="Simplified Arabic" w:cs="Simplified Arabic"/>
          <w:sz w:val="28"/>
          <w:szCs w:val="28"/>
          <w:rtl/>
          <w:lang w:bidi="ar-EG"/>
        </w:rPr>
        <w:t>) أدوات عديدة للمعلم</w:t>
      </w:r>
      <w:r w:rsidRPr="00A17DCB">
        <w:rPr>
          <w:rFonts w:ascii="Simplified Arabic" w:eastAsia="Times New Roman" w:hAnsi="Simplified Arabic" w:cs="Simplified Arabic"/>
          <w:sz w:val="28"/>
          <w:szCs w:val="28"/>
          <w:lang w:bidi="ar-EG"/>
        </w:rPr>
        <w:t xml:space="preserve"> CLIL  </w:t>
      </w:r>
      <w:r w:rsidRPr="00A17DCB">
        <w:rPr>
          <w:rFonts w:ascii="Simplified Arabic" w:eastAsia="Times New Roman" w:hAnsi="Simplified Arabic" w:cs="Simplified Arabic"/>
          <w:sz w:val="28"/>
          <w:szCs w:val="28"/>
          <w:rtl/>
          <w:lang w:bidi="ar-EG"/>
        </w:rPr>
        <w:t xml:space="preserve">الذي يستخدم مدخل  لتحويل النظرية إلي الممارسة حيث أقترح الباحثون ثلاثة أدوات يمكن تغيرها لتناسب أي سياق وأعتمدوا في دراستهم علي مبدأين أولهما : كل المتعلمين لهم الحق في التعلم من خلال بيئة جيدة وثانيًهما : لا يوجد نموذج </w:t>
      </w:r>
      <w:r>
        <w:rPr>
          <w:rFonts w:ascii="Simplified Arabic" w:eastAsia="Times New Roman" w:hAnsi="Simplified Arabic" w:cs="Simplified Arabic" w:hint="cs"/>
          <w:sz w:val="28"/>
          <w:szCs w:val="28"/>
          <w:rtl/>
          <w:lang w:bidi="ar-EG"/>
        </w:rPr>
        <w:t xml:space="preserve"> </w:t>
      </w:r>
      <w:r w:rsidRPr="00A17DCB">
        <w:rPr>
          <w:rFonts w:ascii="Simplified Arabic" w:eastAsia="Times New Roman" w:hAnsi="Simplified Arabic" w:cs="Simplified Arabic"/>
          <w:sz w:val="28"/>
          <w:szCs w:val="28"/>
          <w:rtl/>
          <w:lang w:bidi="ar-EG"/>
        </w:rPr>
        <w:t xml:space="preserve">مفضل مثل مدخل </w:t>
      </w:r>
      <w:r w:rsidRPr="00A17DCB">
        <w:rPr>
          <w:rFonts w:ascii="Simplified Arabic" w:eastAsia="Times New Roman" w:hAnsi="Simplified Arabic" w:cs="Simplified Arabic"/>
          <w:sz w:val="28"/>
          <w:szCs w:val="28"/>
          <w:lang w:bidi="ar-EG"/>
        </w:rPr>
        <w:t xml:space="preserve">clil </w:t>
      </w:r>
      <w:r w:rsidRPr="00A17DCB">
        <w:rPr>
          <w:rFonts w:ascii="Simplified Arabic" w:eastAsia="Times New Roman" w:hAnsi="Simplified Arabic" w:cs="Simplified Arabic"/>
          <w:sz w:val="28"/>
          <w:szCs w:val="28"/>
          <w:rtl/>
          <w:lang w:bidi="ar-EG"/>
        </w:rPr>
        <w:t xml:space="preserve"> التكاملي لتدريس الرياضيات بلغة غير اللغة الأم. </w:t>
      </w:r>
    </w:p>
    <w:p w:rsidR="0057225B" w:rsidRPr="00A17DCB" w:rsidRDefault="0057225B"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وأكد العديد من الدراسات الحديثة أن استخدام مدخل التكامل الاكاديمي اللغوي مثل </w:t>
      </w:r>
      <w:r w:rsidRPr="00A17DCB">
        <w:rPr>
          <w:rFonts w:ascii="Simplified Arabic" w:eastAsia="Times New Roman" w:hAnsi="Simplified Arabic" w:cs="Simplified Arabic"/>
          <w:sz w:val="28"/>
          <w:szCs w:val="28"/>
          <w:lang w:bidi="ar-EG"/>
        </w:rPr>
        <w:t>CLILL &amp; SIOP</w:t>
      </w:r>
      <w:r w:rsidRPr="00A17DCB">
        <w:rPr>
          <w:rFonts w:ascii="Simplified Arabic" w:eastAsia="Times New Roman" w:hAnsi="Simplified Arabic" w:cs="Simplified Arabic"/>
          <w:sz w:val="28"/>
          <w:szCs w:val="28"/>
          <w:rtl/>
          <w:lang w:bidi="ar-EG"/>
        </w:rPr>
        <w:t xml:space="preserve"> في اوربا لتدريس الرياضيات يعزز تنمية المعارف والمهارات والكفايات لدي المتعلمين ومن هذه الدراسات. </w:t>
      </w:r>
      <w:r w:rsidRPr="00A17DCB">
        <w:rPr>
          <w:rFonts w:ascii="Simplified Arabic" w:eastAsia="Times New Roman" w:hAnsi="Simplified Arabic" w:cs="Simplified Arabic"/>
          <w:sz w:val="28"/>
          <w:szCs w:val="28"/>
          <w:lang w:bidi="ar-EG"/>
        </w:rPr>
        <w:t>(</w:t>
      </w:r>
      <w:proofErr w:type="spellStart"/>
      <w:r w:rsidR="00086A6F" w:rsidRPr="00A17DCB">
        <w:rPr>
          <w:rFonts w:ascii="Simplified Arabic" w:eastAsia="Times New Roman" w:hAnsi="Simplified Arabic" w:cs="Simplified Arabic"/>
          <w:sz w:val="28"/>
          <w:szCs w:val="28"/>
          <w:lang w:bidi="ar-EG"/>
        </w:rPr>
        <w:t>Hütner</w:t>
      </w:r>
      <w:proofErr w:type="spellEnd"/>
      <w:r w:rsidR="00086A6F" w:rsidRPr="00A17DCB">
        <w:rPr>
          <w:rFonts w:ascii="Simplified Arabic" w:eastAsia="Times New Roman" w:hAnsi="Simplified Arabic" w:cs="Simplified Arabic"/>
          <w:sz w:val="28"/>
          <w:szCs w:val="28"/>
          <w:lang w:bidi="ar-EG"/>
        </w:rPr>
        <w:t>, et.al</w:t>
      </w:r>
      <w:r w:rsidRPr="00A17DCB">
        <w:rPr>
          <w:rFonts w:ascii="Simplified Arabic" w:eastAsia="Times New Roman" w:hAnsi="Simplified Arabic" w:cs="Simplified Arabic"/>
          <w:sz w:val="28"/>
          <w:szCs w:val="28"/>
          <w:lang w:bidi="ar-EG"/>
        </w:rPr>
        <w:t>, 2007; Linares and Whitaker 2007; Lyster 2007; Mariotti 2006; Stohler 2006)</w:t>
      </w:r>
    </w:p>
    <w:p w:rsidR="0057225B" w:rsidRPr="00A17DCB" w:rsidRDefault="0057225B"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ويتضح مما سبق أن معلمي الرياضيات باللغة الانجليزية في مصر يحتاجون إلي تدريس الرياضيات باستخدام احد مداخل التكامل الاكاديمي اللغوى حتي يتمكن التلاميذ من التعلم الجيد للرياضيات والتواصل فيما بينهم بلغة الرياضيات وإتقان تحصيلها .</w:t>
      </w:r>
    </w:p>
    <w:p w:rsidR="004852CE" w:rsidRPr="00A17DCB" w:rsidRDefault="004852CE" w:rsidP="00A17DCB">
      <w:pPr>
        <w:tabs>
          <w:tab w:val="left" w:pos="1146"/>
        </w:tabs>
        <w:spacing w:line="240" w:lineRule="auto"/>
        <w:ind w:hanging="58"/>
        <w:jc w:val="both"/>
        <w:rPr>
          <w:rFonts w:ascii="Simplified Arabic" w:eastAsia="Calibri" w:hAnsi="Simplified Arabic" w:cs="Simplified Arabic"/>
          <w:b/>
          <w:bCs/>
          <w:sz w:val="28"/>
          <w:szCs w:val="28"/>
          <w:rtl/>
          <w:lang w:bidi="ar-EG"/>
        </w:rPr>
      </w:pPr>
      <w:r w:rsidRPr="00A17DCB">
        <w:rPr>
          <w:rFonts w:ascii="Simplified Arabic" w:eastAsia="Calibri" w:hAnsi="Simplified Arabic" w:cs="Simplified Arabic"/>
          <w:b/>
          <w:bCs/>
          <w:sz w:val="28"/>
          <w:szCs w:val="28"/>
          <w:rtl/>
          <w:lang w:bidi="ar-EG"/>
        </w:rPr>
        <w:t>الاجابة عن السؤال الرابع لبحث:</w:t>
      </w:r>
    </w:p>
    <w:p w:rsidR="00FB7C7D" w:rsidRPr="00A17DCB" w:rsidRDefault="00FB7C7D" w:rsidP="00A17DCB">
      <w:pPr>
        <w:spacing w:before="240" w:after="0" w:line="240" w:lineRule="auto"/>
        <w:jc w:val="lowKashida"/>
        <w:rPr>
          <w:rFonts w:ascii="Simplified Arabic" w:eastAsia="Calibri" w:hAnsi="Simplified Arabic" w:cs="Simplified Arabic"/>
          <w:b/>
          <w:bCs/>
          <w:sz w:val="28"/>
          <w:szCs w:val="28"/>
          <w:rtl/>
          <w:lang w:bidi="ar-EG"/>
        </w:rPr>
      </w:pPr>
      <w:r w:rsidRPr="00A17DCB">
        <w:rPr>
          <w:rFonts w:ascii="Simplified Arabic" w:eastAsia="Times New Roman" w:hAnsi="Simplified Arabic" w:cs="Simplified Arabic"/>
          <w:sz w:val="28"/>
          <w:szCs w:val="28"/>
          <w:rtl/>
          <w:lang w:bidi="ar-EG"/>
        </w:rPr>
        <w:t xml:space="preserve">     تمت الاجابة عن السؤال الثالث للبحث والخاص بكيفية استخدام مدخل </w:t>
      </w:r>
      <w:r w:rsidRPr="00A17DCB">
        <w:rPr>
          <w:rFonts w:ascii="Simplified Arabic" w:eastAsia="Times New Roman" w:hAnsi="Simplified Arabic" w:cs="Simplified Arabic"/>
          <w:sz w:val="28"/>
          <w:szCs w:val="28"/>
          <w:lang w:bidi="ar-EG"/>
        </w:rPr>
        <w:t>SIOP</w:t>
      </w:r>
      <w:r w:rsidRPr="00A17DCB">
        <w:rPr>
          <w:rFonts w:ascii="Simplified Arabic" w:eastAsia="Times New Roman" w:hAnsi="Simplified Arabic" w:cs="Simplified Arabic"/>
          <w:sz w:val="28"/>
          <w:szCs w:val="28"/>
          <w:rtl/>
          <w:lang w:bidi="ar-EG"/>
        </w:rPr>
        <w:t xml:space="preserve"> في تدريس الرياضيات باللغة الانجليزية في المدارس المصرية والعربية. وتوصل البحث الي النتائج التالية: </w:t>
      </w:r>
    </w:p>
    <w:p w:rsidR="00E446AB" w:rsidRDefault="00E446AB" w:rsidP="00A17DCB">
      <w:pPr>
        <w:spacing w:before="240" w:after="0" w:line="240" w:lineRule="auto"/>
        <w:jc w:val="lowKashida"/>
        <w:rPr>
          <w:rFonts w:ascii="Simplified Arabic" w:eastAsia="Calibri" w:hAnsi="Simplified Arabic" w:cs="Simplified Arabic" w:hint="cs"/>
          <w:b/>
          <w:bCs/>
          <w:sz w:val="28"/>
          <w:szCs w:val="28"/>
          <w:rtl/>
          <w:lang w:bidi="ar-EG"/>
        </w:rPr>
      </w:pPr>
    </w:p>
    <w:p w:rsidR="00E446AB" w:rsidRDefault="00E446AB" w:rsidP="00A17DCB">
      <w:pPr>
        <w:spacing w:before="240" w:after="0" w:line="240" w:lineRule="auto"/>
        <w:jc w:val="lowKashida"/>
        <w:rPr>
          <w:rFonts w:ascii="Simplified Arabic" w:eastAsia="Calibri" w:hAnsi="Simplified Arabic" w:cs="Simplified Arabic" w:hint="cs"/>
          <w:b/>
          <w:bCs/>
          <w:sz w:val="28"/>
          <w:szCs w:val="28"/>
          <w:rtl/>
          <w:lang w:bidi="ar-EG"/>
        </w:rPr>
      </w:pPr>
    </w:p>
    <w:p w:rsidR="00FB7C7D" w:rsidRPr="00A17DCB" w:rsidRDefault="006D5F22" w:rsidP="00A17DCB">
      <w:pPr>
        <w:spacing w:before="240" w:after="0" w:line="240" w:lineRule="auto"/>
        <w:jc w:val="lowKashida"/>
        <w:rPr>
          <w:rFonts w:ascii="Simplified Arabic" w:eastAsia="Calibri" w:hAnsi="Simplified Arabic" w:cs="Simplified Arabic"/>
          <w:b/>
          <w:bCs/>
          <w:sz w:val="24"/>
          <w:szCs w:val="24"/>
          <w:rtl/>
          <w:lang w:bidi="ar-EG"/>
        </w:rPr>
      </w:pPr>
      <w:r w:rsidRPr="00A17DCB">
        <w:rPr>
          <w:rFonts w:ascii="Simplified Arabic" w:eastAsia="Calibri" w:hAnsi="Simplified Arabic" w:cs="Simplified Arabic"/>
          <w:b/>
          <w:bCs/>
          <w:sz w:val="28"/>
          <w:szCs w:val="28"/>
          <w:rtl/>
          <w:lang w:bidi="ar-EG"/>
        </w:rPr>
        <w:lastRenderedPageBreak/>
        <w:t xml:space="preserve">نموذج سايوب </w:t>
      </w:r>
      <w:r w:rsidRPr="00A17DCB">
        <w:rPr>
          <w:rFonts w:ascii="Simplified Arabic" w:eastAsia="Calibri" w:hAnsi="Simplified Arabic" w:cs="Simplified Arabic"/>
          <w:b/>
          <w:bCs/>
          <w:sz w:val="24"/>
          <w:szCs w:val="24"/>
          <w:lang w:bidi="ar-EG"/>
        </w:rPr>
        <w:t>SIOP</w:t>
      </w:r>
      <w:r w:rsidRPr="00A17DCB">
        <w:rPr>
          <w:rFonts w:ascii="Simplified Arabic" w:eastAsia="Calibri" w:hAnsi="Simplified Arabic" w:cs="Simplified Arabic"/>
          <w:b/>
          <w:bCs/>
          <w:sz w:val="28"/>
          <w:szCs w:val="28"/>
          <w:lang w:bidi="ar-EG"/>
        </w:rPr>
        <w:t xml:space="preserve"> </w:t>
      </w:r>
      <w:r w:rsidRPr="00A17DCB">
        <w:rPr>
          <w:rFonts w:ascii="Simplified Arabic" w:eastAsia="Calibri" w:hAnsi="Simplified Arabic" w:cs="Simplified Arabic"/>
          <w:b/>
          <w:bCs/>
          <w:sz w:val="24"/>
          <w:szCs w:val="24"/>
          <w:lang w:bidi="ar-EG"/>
        </w:rPr>
        <w:t xml:space="preserve">Mode </w:t>
      </w:r>
      <w:r w:rsidRPr="00A17DCB">
        <w:rPr>
          <w:rFonts w:ascii="Simplified Arabic" w:eastAsia="Calibri" w:hAnsi="Simplified Arabic" w:cs="Simplified Arabic"/>
          <w:b/>
          <w:bCs/>
          <w:sz w:val="24"/>
          <w:szCs w:val="24"/>
          <w:rtl/>
          <w:lang w:bidi="ar-EG"/>
        </w:rPr>
        <w:t xml:space="preserve"> </w:t>
      </w:r>
      <w:r w:rsidRPr="00395BA2">
        <w:rPr>
          <w:rFonts w:ascii="Simplified Arabic" w:eastAsia="Calibri" w:hAnsi="Simplified Arabic" w:cs="Simplified Arabic"/>
          <w:sz w:val="24"/>
          <w:szCs w:val="24"/>
          <w:lang w:bidi="ar-EG"/>
        </w:rPr>
        <w:t xml:space="preserve"> Sheltered Instruction Observation Protocol)</w:t>
      </w:r>
      <w:r w:rsidRPr="00395BA2">
        <w:rPr>
          <w:rFonts w:ascii="Simplified Arabic" w:eastAsia="Calibri" w:hAnsi="Simplified Arabic" w:cs="Simplified Arabic"/>
          <w:sz w:val="24"/>
          <w:szCs w:val="24"/>
          <w:rtl/>
          <w:lang w:bidi="ar-EG"/>
        </w:rPr>
        <w:t>)</w:t>
      </w:r>
      <w:r w:rsidR="00FB7C7D" w:rsidRPr="00A17DCB">
        <w:rPr>
          <w:rFonts w:ascii="Simplified Arabic" w:eastAsia="Calibri" w:hAnsi="Simplified Arabic" w:cs="Simplified Arabic"/>
          <w:b/>
          <w:bCs/>
          <w:sz w:val="24"/>
          <w:szCs w:val="24"/>
          <w:rtl/>
          <w:lang w:bidi="ar-EG"/>
        </w:rPr>
        <w:t xml:space="preserve"> </w:t>
      </w:r>
    </w:p>
    <w:p w:rsidR="00FB09AC" w:rsidRPr="00A17DCB" w:rsidRDefault="00FB7C7D" w:rsidP="00395BA2">
      <w:pPr>
        <w:tabs>
          <w:tab w:val="left" w:pos="1146"/>
        </w:tabs>
        <w:spacing w:line="240" w:lineRule="auto"/>
        <w:ind w:firstLine="515"/>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وهو احد </w:t>
      </w:r>
      <w:r w:rsidR="00FB09AC" w:rsidRPr="00A17DCB">
        <w:rPr>
          <w:rFonts w:ascii="Simplified Arabic" w:eastAsia="Calibri" w:hAnsi="Simplified Arabic" w:cs="Simplified Arabic"/>
          <w:sz w:val="28"/>
          <w:szCs w:val="28"/>
          <w:rtl/>
          <w:lang w:bidi="ar-EG"/>
        </w:rPr>
        <w:t xml:space="preserve">النماذج التي </w:t>
      </w:r>
      <w:r w:rsidRPr="00A17DCB">
        <w:rPr>
          <w:rFonts w:ascii="Simplified Arabic" w:eastAsia="Calibri" w:hAnsi="Simplified Arabic" w:cs="Simplified Arabic"/>
          <w:sz w:val="28"/>
          <w:szCs w:val="28"/>
          <w:rtl/>
          <w:lang w:bidi="ar-EG"/>
        </w:rPr>
        <w:t xml:space="preserve">يمكن استخدامها </w:t>
      </w:r>
      <w:r w:rsidR="00FB09AC" w:rsidRPr="00A17DCB">
        <w:rPr>
          <w:rFonts w:ascii="Simplified Arabic" w:eastAsia="Calibri" w:hAnsi="Simplified Arabic" w:cs="Simplified Arabic"/>
          <w:sz w:val="28"/>
          <w:szCs w:val="28"/>
          <w:rtl/>
          <w:lang w:bidi="ar-EG"/>
        </w:rPr>
        <w:t>في تدريس الرياضيات بلغة أجنبية غير اللغة الأم  نموذج سايوب</w:t>
      </w:r>
      <w:r w:rsidR="00FB09AC" w:rsidRPr="00A17DCB">
        <w:rPr>
          <w:rFonts w:ascii="Simplified Arabic" w:eastAsia="Calibri" w:hAnsi="Simplified Arabic" w:cs="Simplified Arabic"/>
          <w:sz w:val="28"/>
          <w:szCs w:val="28"/>
          <w:lang w:bidi="ar-EG"/>
        </w:rPr>
        <w:t xml:space="preserve">SIOP Mode </w:t>
      </w:r>
      <w:r w:rsidR="00FB09AC" w:rsidRPr="00A17DCB">
        <w:rPr>
          <w:rFonts w:ascii="Simplified Arabic" w:eastAsia="Calibri" w:hAnsi="Simplified Arabic" w:cs="Simplified Arabic"/>
          <w:sz w:val="28"/>
          <w:szCs w:val="28"/>
          <w:rtl/>
          <w:lang w:bidi="ar-EG"/>
        </w:rPr>
        <w:t xml:space="preserve"> </w:t>
      </w:r>
      <w:r w:rsidR="00FB09AC" w:rsidRPr="00A17DCB">
        <w:rPr>
          <w:rFonts w:ascii="Simplified Arabic" w:eastAsia="Calibri" w:hAnsi="Simplified Arabic" w:cs="Simplified Arabic"/>
          <w:sz w:val="28"/>
          <w:szCs w:val="28"/>
          <w:lang w:bidi="ar-EG"/>
        </w:rPr>
        <w:t>Sheltered Instruction Observation Protocol)</w:t>
      </w:r>
      <w:r w:rsidR="00FB09AC" w:rsidRPr="00A17DCB">
        <w:rPr>
          <w:rFonts w:ascii="Simplified Arabic" w:eastAsia="Calibri" w:hAnsi="Simplified Arabic" w:cs="Simplified Arabic"/>
          <w:sz w:val="28"/>
          <w:szCs w:val="28"/>
          <w:rtl/>
          <w:lang w:bidi="ar-EG"/>
        </w:rPr>
        <w:t>) بروتوكول ملاحظة تعليم المحتوى الأكاديمي بإحدى اللغات الأجنبية، وهو إطار للتخطيط والتدريس في مجالات المحتوى الأكاديمي المتنوع مثل الرياضيات والعلوم والتاريخ وغيرها من المواد الدراسية والهدف منه هو مساعدة المعلمين على دمج تطوير اللغة الأكاديمية كلغة الرياضيات في دروسهم ، فيقوم المعلمون بتعديل الطريقة التي يدرسون بها، واللغة التي يستخدمونها لشرح المفاهيم والمعلومات لتكون مفهومة .</w:t>
      </w:r>
    </w:p>
    <w:p w:rsidR="00FB09AC" w:rsidRPr="00A17DCB" w:rsidRDefault="00FB09AC" w:rsidP="00395BA2">
      <w:pPr>
        <w:tabs>
          <w:tab w:val="left" w:pos="1146"/>
        </w:tabs>
        <w:spacing w:line="240" w:lineRule="auto"/>
        <w:ind w:firstLine="515"/>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ويعد نموذج سايوب نموذجًا لتدريس المحتوى الأكاديمي كالرياضيات باستخدام احدى اللغات الأجنبية الذي من شأنه أن يساعد المعلمين في تخطيط الدروس، والتقديم المستمر للدروس عالية الجودة التي تتناول محتوى الرياضيات واللغة الأكاديمية للمتعلمين بغير اللغة الأم   ،فتم تطوير نموذج </w:t>
      </w:r>
      <w:r w:rsidRPr="00A17DCB">
        <w:rPr>
          <w:rFonts w:ascii="Simplified Arabic" w:eastAsia="Calibri" w:hAnsi="Simplified Arabic" w:cs="Simplified Arabic"/>
          <w:sz w:val="28"/>
          <w:szCs w:val="28"/>
          <w:lang w:bidi="ar-EG"/>
        </w:rPr>
        <w:t>SIOP</w:t>
      </w:r>
      <w:r w:rsidRPr="00A17DCB">
        <w:rPr>
          <w:rFonts w:ascii="Simplified Arabic" w:eastAsia="Calibri" w:hAnsi="Simplified Arabic" w:cs="Simplified Arabic"/>
          <w:sz w:val="28"/>
          <w:szCs w:val="28"/>
          <w:rtl/>
          <w:lang w:bidi="ar-EG"/>
        </w:rPr>
        <w:t xml:space="preserve"> من خلال دراسة بحثية لمدة سبع سنوات (1996- 2003) برعاية المركز القومي للبحوث حول التعليم والتنوع والامتياز (</w:t>
      </w:r>
      <w:r w:rsidRPr="00A17DCB">
        <w:rPr>
          <w:rFonts w:ascii="Simplified Arabic" w:eastAsia="Calibri" w:hAnsi="Simplified Arabic" w:cs="Simplified Arabic"/>
          <w:sz w:val="28"/>
          <w:szCs w:val="28"/>
          <w:lang w:bidi="ar-EG"/>
        </w:rPr>
        <w:t>CREDE</w:t>
      </w:r>
      <w:r w:rsidRPr="00A17DCB">
        <w:rPr>
          <w:rFonts w:ascii="Simplified Arabic" w:eastAsia="Calibri" w:hAnsi="Simplified Arabic" w:cs="Simplified Arabic"/>
          <w:sz w:val="28"/>
          <w:szCs w:val="28"/>
          <w:rtl/>
          <w:lang w:bidi="ar-EG"/>
        </w:rPr>
        <w:t>) قسم التربية، الولايات المتحدة. حيث تعاون الباحثون مع فرق من المعلمين لتحديد أفضل الممارسات من الأدبيات المهنية، وتنظيم مجموعات من التقنيات لبناء نموذج  تعليمي بإحدى اللغات الأجنبية  (</w:t>
      </w:r>
      <w:r w:rsidRPr="00A17DCB">
        <w:rPr>
          <w:rFonts w:ascii="Simplified Arabic" w:eastAsia="Calibri" w:hAnsi="Simplified Arabic" w:cs="Simplified Arabic"/>
          <w:sz w:val="28"/>
          <w:szCs w:val="28"/>
          <w:lang w:bidi="ar-EG"/>
        </w:rPr>
        <w:t>Echevarria, Vogt &amp; Short, 2013 ,240</w:t>
      </w:r>
      <w:r w:rsidRPr="00A17DCB">
        <w:rPr>
          <w:rFonts w:ascii="Simplified Arabic" w:eastAsia="Calibri" w:hAnsi="Simplified Arabic" w:cs="Simplified Arabic"/>
          <w:sz w:val="28"/>
          <w:szCs w:val="28"/>
          <w:rtl/>
          <w:lang w:bidi="ar-EG"/>
        </w:rPr>
        <w:t>)</w:t>
      </w:r>
    </w:p>
    <w:p w:rsidR="00FB09AC" w:rsidRPr="00A17DCB" w:rsidRDefault="00FB09AC" w:rsidP="00A17DCB">
      <w:pPr>
        <w:tabs>
          <w:tab w:val="left" w:pos="1146"/>
        </w:tabs>
        <w:spacing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ويسهم التدريس باستخدام نموذج سايوب (</w:t>
      </w:r>
      <w:r w:rsidRPr="00A17DCB">
        <w:rPr>
          <w:rFonts w:ascii="Simplified Arabic" w:eastAsia="Calibri" w:hAnsi="Simplified Arabic" w:cs="Simplified Arabic"/>
          <w:sz w:val="28"/>
          <w:szCs w:val="28"/>
          <w:lang w:bidi="ar-EG"/>
        </w:rPr>
        <w:t>SIOP Model</w:t>
      </w:r>
      <w:r w:rsidRPr="00A17DCB">
        <w:rPr>
          <w:rFonts w:ascii="Simplified Arabic" w:eastAsia="Calibri" w:hAnsi="Simplified Arabic" w:cs="Simplified Arabic"/>
          <w:sz w:val="28"/>
          <w:szCs w:val="28"/>
          <w:rtl/>
          <w:lang w:bidi="ar-EG"/>
        </w:rPr>
        <w:t>) جعل المحتوى الأكاديمي كالرياضيات، والعلوم، والتاريخ أكثر فهمًا ووصولًا للمتعلمين بإحدى اللغات الأجنبية ، والهدف منه فهم المناهج الدراسية الأساسية ، ويمكن تطبيقه لأي تكامل بين المحتوى واللغة، ويتكون من ثماني مراحل تعطي المعلمين أدوات لتنفيذ التكامل بين المحتوى واللغة، وتعليم فعال للمواد الأكاديمية ومنها الرياضيات.(</w:t>
      </w:r>
      <w:r w:rsidRPr="00A17DCB">
        <w:rPr>
          <w:rFonts w:ascii="Simplified Arabic" w:eastAsia="Calibri" w:hAnsi="Simplified Arabic" w:cs="Simplified Arabic"/>
          <w:sz w:val="28"/>
          <w:szCs w:val="28"/>
          <w:lang w:bidi="ar-EG"/>
        </w:rPr>
        <w:t xml:space="preserve"> (</w:t>
      </w:r>
      <w:proofErr w:type="spellStart"/>
      <w:r w:rsidRPr="00A17DCB">
        <w:rPr>
          <w:rFonts w:ascii="Simplified Arabic" w:eastAsia="Calibri" w:hAnsi="Simplified Arabic" w:cs="Simplified Arabic"/>
          <w:sz w:val="28"/>
          <w:szCs w:val="28"/>
          <w:lang w:bidi="ar-EG"/>
        </w:rPr>
        <w:t>Kareva</w:t>
      </w:r>
      <w:proofErr w:type="spellEnd"/>
      <w:r w:rsidRPr="00A17DCB">
        <w:rPr>
          <w:rFonts w:ascii="Simplified Arabic" w:eastAsia="Calibri" w:hAnsi="Simplified Arabic" w:cs="Simplified Arabic"/>
          <w:sz w:val="28"/>
          <w:szCs w:val="28"/>
          <w:lang w:bidi="ar-EG"/>
        </w:rPr>
        <w:t xml:space="preserve">, &amp; </w:t>
      </w:r>
      <w:proofErr w:type="spellStart"/>
      <w:r w:rsidRPr="00A17DCB">
        <w:rPr>
          <w:rFonts w:ascii="Simplified Arabic" w:eastAsia="Calibri" w:hAnsi="Simplified Arabic" w:cs="Simplified Arabic"/>
          <w:sz w:val="28"/>
          <w:szCs w:val="28"/>
          <w:lang w:bidi="ar-EG"/>
        </w:rPr>
        <w:t>Echevarria</w:t>
      </w:r>
      <w:proofErr w:type="spellEnd"/>
      <w:r w:rsidRPr="00A17DCB">
        <w:rPr>
          <w:rFonts w:ascii="Simplified Arabic" w:eastAsia="Calibri" w:hAnsi="Simplified Arabic" w:cs="Simplified Arabic"/>
          <w:sz w:val="28"/>
          <w:szCs w:val="28"/>
          <w:lang w:bidi="ar-EG"/>
        </w:rPr>
        <w:t xml:space="preserve">, </w:t>
      </w:r>
      <w:r w:rsidR="00086A6F" w:rsidRPr="00A17DCB">
        <w:rPr>
          <w:rFonts w:ascii="Simplified Arabic" w:eastAsia="Calibri" w:hAnsi="Simplified Arabic" w:cs="Simplified Arabic"/>
          <w:sz w:val="28"/>
          <w:szCs w:val="28"/>
          <w:lang w:bidi="ar-EG"/>
        </w:rPr>
        <w:t>2013, 240</w:t>
      </w:r>
    </w:p>
    <w:p w:rsidR="00472F5F" w:rsidRPr="00A17DCB" w:rsidRDefault="00472F5F" w:rsidP="00A17DCB">
      <w:pPr>
        <w:tabs>
          <w:tab w:val="left" w:pos="1146"/>
        </w:tabs>
        <w:spacing w:line="240" w:lineRule="auto"/>
        <w:jc w:val="both"/>
        <w:rPr>
          <w:rFonts w:ascii="Simplified Arabic" w:eastAsia="Calibri" w:hAnsi="Simplified Arabic" w:cs="Simplified Arabic"/>
          <w:b/>
          <w:bCs/>
          <w:sz w:val="28"/>
          <w:szCs w:val="28"/>
          <w:rtl/>
          <w:lang w:bidi="ar-EG"/>
        </w:rPr>
      </w:pPr>
      <w:r w:rsidRPr="00A17DCB">
        <w:rPr>
          <w:rFonts w:ascii="Simplified Arabic" w:eastAsia="Calibri" w:hAnsi="Simplified Arabic" w:cs="Simplified Arabic"/>
          <w:b/>
          <w:bCs/>
          <w:sz w:val="28"/>
          <w:szCs w:val="28"/>
          <w:rtl/>
          <w:lang w:bidi="ar-EG"/>
        </w:rPr>
        <w:t xml:space="preserve">مكونات نموذج سايوب </w:t>
      </w:r>
      <w:r w:rsidRPr="00A17DCB">
        <w:rPr>
          <w:rFonts w:ascii="Simplified Arabic" w:eastAsia="Calibri" w:hAnsi="Simplified Arabic" w:cs="Simplified Arabic"/>
          <w:b/>
          <w:bCs/>
          <w:sz w:val="28"/>
          <w:szCs w:val="28"/>
          <w:lang w:bidi="ar-EG"/>
        </w:rPr>
        <w:t>SIOP</w:t>
      </w:r>
    </w:p>
    <w:p w:rsidR="00FB09AC" w:rsidRPr="00A17DCB" w:rsidRDefault="00FB09AC" w:rsidP="00142E62">
      <w:pPr>
        <w:tabs>
          <w:tab w:val="left" w:pos="1146"/>
        </w:tabs>
        <w:spacing w:line="240" w:lineRule="auto"/>
        <w:ind w:firstLine="509"/>
        <w:jc w:val="both"/>
        <w:rPr>
          <w:rFonts w:ascii="Simplified Arabic" w:eastAsia="Calibri" w:hAnsi="Simplified Arabic" w:cs="Simplified Arabic"/>
          <w:noProof/>
          <w:sz w:val="28"/>
          <w:szCs w:val="28"/>
          <w:rtl/>
          <w:lang w:bidi="ar-EG"/>
        </w:rPr>
      </w:pPr>
      <w:r w:rsidRPr="00A17DCB">
        <w:rPr>
          <w:rFonts w:ascii="Simplified Arabic" w:eastAsia="Calibri" w:hAnsi="Simplified Arabic" w:cs="Simplified Arabic"/>
          <w:sz w:val="28"/>
          <w:szCs w:val="28"/>
          <w:rtl/>
          <w:lang w:bidi="ar-EG"/>
        </w:rPr>
        <w:t xml:space="preserve">ويتكون نموذج </w:t>
      </w:r>
      <w:r w:rsidRPr="00A17DCB">
        <w:rPr>
          <w:rFonts w:ascii="Simplified Arabic" w:eastAsia="Calibri" w:hAnsi="Simplified Arabic" w:cs="Simplified Arabic"/>
          <w:sz w:val="28"/>
          <w:szCs w:val="28"/>
          <w:lang w:bidi="ar-EG"/>
        </w:rPr>
        <w:t>SIOP</w:t>
      </w:r>
      <w:r w:rsidRPr="00A17DCB">
        <w:rPr>
          <w:rFonts w:ascii="Simplified Arabic" w:eastAsia="Calibri" w:hAnsi="Simplified Arabic" w:cs="Simplified Arabic"/>
          <w:sz w:val="28"/>
          <w:szCs w:val="28"/>
          <w:rtl/>
          <w:lang w:bidi="ar-EG"/>
        </w:rPr>
        <w:t xml:space="preserve"> من الاستراتيجيات التعليمية التي تغطي ثمانية مراحل وهي كما بالشكل التالي:</w:t>
      </w:r>
    </w:p>
    <w:p w:rsidR="00FB09AC" w:rsidRPr="00A17DCB" w:rsidRDefault="00FB09AC" w:rsidP="00A17DCB">
      <w:pPr>
        <w:tabs>
          <w:tab w:val="left" w:pos="1146"/>
        </w:tabs>
        <w:spacing w:line="240" w:lineRule="auto"/>
        <w:jc w:val="center"/>
        <w:rPr>
          <w:rFonts w:ascii="Simplified Arabic" w:eastAsia="Calibri" w:hAnsi="Simplified Arabic" w:cs="Simplified Arabic"/>
          <w:sz w:val="28"/>
          <w:szCs w:val="28"/>
          <w:rtl/>
          <w:lang w:bidi="ar-EG"/>
        </w:rPr>
      </w:pPr>
      <w:r w:rsidRPr="00A17DCB">
        <w:rPr>
          <w:rFonts w:ascii="Simplified Arabic" w:eastAsia="Calibri" w:hAnsi="Simplified Arabic" w:cs="Simplified Arabic"/>
          <w:noProof/>
          <w:sz w:val="28"/>
          <w:szCs w:val="28"/>
          <w:rtl/>
        </w:rPr>
        <w:lastRenderedPageBreak/>
        <mc:AlternateContent>
          <mc:Choice Requires="wps">
            <w:drawing>
              <wp:anchor distT="0" distB="0" distL="114300" distR="114300" simplePos="0" relativeHeight="251670528" behindDoc="0" locked="0" layoutInCell="1" allowOverlap="1" wp14:anchorId="0B0A33A2" wp14:editId="216B9722">
                <wp:simplePos x="0" y="0"/>
                <wp:positionH relativeFrom="column">
                  <wp:posOffset>1009015</wp:posOffset>
                </wp:positionH>
                <wp:positionV relativeFrom="paragraph">
                  <wp:posOffset>1990725</wp:posOffset>
                </wp:positionV>
                <wp:extent cx="1134745" cy="682625"/>
                <wp:effectExtent l="0" t="0" r="27305" b="22225"/>
                <wp:wrapNone/>
                <wp:docPr id="1" name="شكل بيضاوي 13"/>
                <wp:cNvGraphicFramePr/>
                <a:graphic xmlns:a="http://schemas.openxmlformats.org/drawingml/2006/main">
                  <a:graphicData uri="http://schemas.microsoft.com/office/word/2010/wordprocessingShape">
                    <wps:wsp>
                      <wps:cNvSpPr/>
                      <wps:spPr>
                        <a:xfrm>
                          <a:off x="0" y="0"/>
                          <a:ext cx="1134745" cy="682625"/>
                        </a:xfrm>
                        <a:prstGeom prst="ellipse">
                          <a:avLst/>
                        </a:prstGeom>
                        <a:solidFill>
                          <a:srgbClr val="4F81BD"/>
                        </a:solidFill>
                        <a:ln w="25400" cap="flat" cmpd="sng" algn="ctr">
                          <a:solidFill>
                            <a:srgbClr val="4F81BD">
                              <a:shade val="50000"/>
                            </a:srgbClr>
                          </a:solidFill>
                          <a:prstDash val="solid"/>
                        </a:ln>
                        <a:effectLst/>
                      </wps:spPr>
                      <wps:txbx>
                        <w:txbxContent>
                          <w:p w:rsidR="006C37FC" w:rsidRDefault="006C37FC" w:rsidP="00FB09AC">
                            <w:pPr>
                              <w:rPr>
                                <w:lang w:bidi="ar-EG"/>
                              </w:rPr>
                            </w:pPr>
                            <w:r>
                              <w:rPr>
                                <w:rFonts w:hint="cs"/>
                                <w:rtl/>
                                <w:lang w:bidi="ar-EG"/>
                              </w:rPr>
                              <w:t>الممارسة/ التطبيق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3" o:spid="_x0000_s1030" style="position:absolute;left:0;text-align:left;margin-left:79.45pt;margin-top:156.75pt;width:89.35pt;height: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" fillcolor="#4f81bd" strokecolor="#385d8a" strokeweight="2pt">
                <v:textbox>
                  <w:txbxContent>
                    <w:p w:rsidR="000413F4" w:rsidRDefault="000413F4" w:rsidP="00FB09AC">
                      <w:pPr>
                        <w:rPr>
                          <w:lang w:bidi="ar-EG"/>
                        </w:rPr>
                      </w:pPr>
                      <w:r>
                        <w:rPr>
                          <w:rFonts w:hint="cs"/>
                          <w:rtl/>
                          <w:lang w:bidi="ar-EG"/>
                        </w:rPr>
                        <w:t>الممارسة/ التطبيق</w:t>
                      </w:r>
                    </w:p>
                  </w:txbxContent>
                </v:textbox>
              </v:oval>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72576" behindDoc="0" locked="0" layoutInCell="1" allowOverlap="1" wp14:anchorId="3791BF8E" wp14:editId="6D6E7A02">
                <wp:simplePos x="0" y="0"/>
                <wp:positionH relativeFrom="column">
                  <wp:posOffset>918817</wp:posOffset>
                </wp:positionH>
                <wp:positionV relativeFrom="paragraph">
                  <wp:posOffset>483870</wp:posOffset>
                </wp:positionV>
                <wp:extent cx="1224280" cy="672953"/>
                <wp:effectExtent l="0" t="0" r="13970" b="13335"/>
                <wp:wrapNone/>
                <wp:docPr id="2" name="شكل بيضاوي 15"/>
                <wp:cNvGraphicFramePr/>
                <a:graphic xmlns:a="http://schemas.openxmlformats.org/drawingml/2006/main">
                  <a:graphicData uri="http://schemas.microsoft.com/office/word/2010/wordprocessingShape">
                    <wps:wsp>
                      <wps:cNvSpPr/>
                      <wps:spPr>
                        <a:xfrm>
                          <a:off x="0" y="0"/>
                          <a:ext cx="1224280" cy="672953"/>
                        </a:xfrm>
                        <a:prstGeom prst="ellipse">
                          <a:avLst/>
                        </a:prstGeom>
                        <a:solidFill>
                          <a:srgbClr val="4F81BD"/>
                        </a:solidFill>
                        <a:ln w="25400" cap="flat" cmpd="sng" algn="ctr">
                          <a:solidFill>
                            <a:srgbClr val="4F81BD">
                              <a:shade val="50000"/>
                            </a:srgbClr>
                          </a:solidFill>
                          <a:prstDash val="solid"/>
                        </a:ln>
                        <a:effectLst/>
                      </wps:spPr>
                      <wps:txbx>
                        <w:txbxContent>
                          <w:p w:rsidR="006C37FC" w:rsidRDefault="006C37FC" w:rsidP="00FB09AC">
                            <w:pPr>
                              <w:jc w:val="center"/>
                              <w:rPr>
                                <w:lang w:bidi="ar-EG"/>
                              </w:rPr>
                            </w:pPr>
                            <w:r>
                              <w:rPr>
                                <w:rFonts w:hint="cs"/>
                                <w:rtl/>
                                <w:lang w:bidi="ar-EG"/>
                              </w:rPr>
                              <w:t>المراجعة والتقييم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5" o:spid="_x0000_s1031" style="position:absolute;left:0;text-align:left;margin-left:72.35pt;margin-top:38.1pt;width:96.4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" fillcolor="#4f81bd" strokecolor="#385d8a" strokeweight="2pt">
                <v:textbox>
                  <w:txbxContent>
                    <w:p w:rsidR="000413F4" w:rsidRDefault="000413F4" w:rsidP="00FB09AC">
                      <w:pPr>
                        <w:jc w:val="center"/>
                        <w:rPr>
                          <w:lang w:bidi="ar-EG"/>
                        </w:rPr>
                      </w:pPr>
                      <w:r>
                        <w:rPr>
                          <w:rFonts w:hint="cs"/>
                          <w:rtl/>
                          <w:lang w:bidi="ar-EG"/>
                        </w:rPr>
                        <w:t xml:space="preserve">المراجعة </w:t>
                      </w:r>
                      <w:r>
                        <w:rPr>
                          <w:rFonts w:hint="cs"/>
                          <w:rtl/>
                          <w:lang w:bidi="ar-EG"/>
                        </w:rPr>
                        <w:t>والتقييم</w:t>
                      </w:r>
                    </w:p>
                  </w:txbxContent>
                </v:textbox>
              </v:oval>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80768" behindDoc="0" locked="0" layoutInCell="1" allowOverlap="1" wp14:anchorId="424B8D3F" wp14:editId="677680BA">
                <wp:simplePos x="0" y="0"/>
                <wp:positionH relativeFrom="column">
                  <wp:posOffset>3028950</wp:posOffset>
                </wp:positionH>
                <wp:positionV relativeFrom="paragraph">
                  <wp:posOffset>1849755</wp:posOffset>
                </wp:positionV>
                <wp:extent cx="400685" cy="381000"/>
                <wp:effectExtent l="0" t="0" r="18415" b="19050"/>
                <wp:wrapNone/>
                <wp:docPr id="27" name="رابط مستقيم 27"/>
                <wp:cNvGraphicFramePr/>
                <a:graphic xmlns:a="http://schemas.openxmlformats.org/drawingml/2006/main">
                  <a:graphicData uri="http://schemas.microsoft.com/office/word/2010/wordprocessingShape">
                    <wps:wsp>
                      <wps:cNvCnPr/>
                      <wps:spPr>
                        <a:xfrm flipH="1" flipV="1">
                          <a:off x="0" y="0"/>
                          <a:ext cx="400685" cy="3810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7" o:spid="_x0000_s1026" style="position:absolute;left:0;text-align:lef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145.65pt" to="270.0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" strokecolor="#4a7ebb"/>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78720" behindDoc="0" locked="0" layoutInCell="1" allowOverlap="1" wp14:anchorId="48354D6A" wp14:editId="3FE7C049">
                <wp:simplePos x="0" y="0"/>
                <wp:positionH relativeFrom="column">
                  <wp:posOffset>1832610</wp:posOffset>
                </wp:positionH>
                <wp:positionV relativeFrom="paragraph">
                  <wp:posOffset>1578610</wp:posOffset>
                </wp:positionV>
                <wp:extent cx="270510" cy="0"/>
                <wp:effectExtent l="0" t="0" r="15240" b="19050"/>
                <wp:wrapNone/>
                <wp:docPr id="25" name="رابط مستقيم 25"/>
                <wp:cNvGraphicFramePr/>
                <a:graphic xmlns:a="http://schemas.openxmlformats.org/drawingml/2006/main">
                  <a:graphicData uri="http://schemas.microsoft.com/office/word/2010/wordprocessingShape">
                    <wps:wsp>
                      <wps:cNvCnPr/>
                      <wps:spPr>
                        <a:xfrm flipH="1">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رابط مستقيم 25" o:spid="_x0000_s1026" style="position:absolute;left:0;text-align:lef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3pt,124.3pt" to="165.6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" strokecolor="#4a7ebb"/>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79744" behindDoc="0" locked="0" layoutInCell="1" allowOverlap="1" wp14:anchorId="38C89620" wp14:editId="023408CB">
                <wp:simplePos x="0" y="0"/>
                <wp:positionH relativeFrom="column">
                  <wp:posOffset>2044232</wp:posOffset>
                </wp:positionH>
                <wp:positionV relativeFrom="paragraph">
                  <wp:posOffset>996336</wp:posOffset>
                </wp:positionV>
                <wp:extent cx="271145" cy="351155"/>
                <wp:effectExtent l="0" t="0" r="33655" b="29845"/>
                <wp:wrapNone/>
                <wp:docPr id="26" name="رابط مستقيم 26"/>
                <wp:cNvGraphicFramePr/>
                <a:graphic xmlns:a="http://schemas.openxmlformats.org/drawingml/2006/main">
                  <a:graphicData uri="http://schemas.microsoft.com/office/word/2010/wordprocessingShape">
                    <wps:wsp>
                      <wps:cNvCnPr/>
                      <wps:spPr>
                        <a:xfrm>
                          <a:off x="0" y="0"/>
                          <a:ext cx="271145" cy="3511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78.45pt" to="182.3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" strokecolor="#4a7ebb"/>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77696" behindDoc="0" locked="0" layoutInCell="1" allowOverlap="1" wp14:anchorId="21420BF2" wp14:editId="7DD0FF3B">
                <wp:simplePos x="0" y="0"/>
                <wp:positionH relativeFrom="column">
                  <wp:posOffset>3209841</wp:posOffset>
                </wp:positionH>
                <wp:positionV relativeFrom="paragraph">
                  <wp:posOffset>1579140</wp:posOffset>
                </wp:positionV>
                <wp:extent cx="311499" cy="1"/>
                <wp:effectExtent l="0" t="0" r="12700" b="19050"/>
                <wp:wrapNone/>
                <wp:docPr id="24" name="رابط مستقيم 24"/>
                <wp:cNvGraphicFramePr/>
                <a:graphic xmlns:a="http://schemas.openxmlformats.org/drawingml/2006/main">
                  <a:graphicData uri="http://schemas.microsoft.com/office/word/2010/wordprocessingShape">
                    <wps:wsp>
                      <wps:cNvCnPr/>
                      <wps:spPr>
                        <a:xfrm flipH="1">
                          <a:off x="0" y="0"/>
                          <a:ext cx="311499"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4"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124.35pt" to="277.3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" strokecolor="#4a7ebb"/>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75648" behindDoc="0" locked="0" layoutInCell="1" allowOverlap="1" wp14:anchorId="55DC73BE" wp14:editId="05511CDD">
                <wp:simplePos x="0" y="0"/>
                <wp:positionH relativeFrom="column">
                  <wp:posOffset>3028315</wp:posOffset>
                </wp:positionH>
                <wp:positionV relativeFrom="paragraph">
                  <wp:posOffset>996315</wp:posOffset>
                </wp:positionV>
                <wp:extent cx="341630" cy="351155"/>
                <wp:effectExtent l="0" t="0" r="20320" b="29845"/>
                <wp:wrapNone/>
                <wp:docPr id="22" name="رابط مستقيم 22"/>
                <wp:cNvGraphicFramePr/>
                <a:graphic xmlns:a="http://schemas.openxmlformats.org/drawingml/2006/main">
                  <a:graphicData uri="http://schemas.microsoft.com/office/word/2010/wordprocessingShape">
                    <wps:wsp>
                      <wps:cNvCnPr/>
                      <wps:spPr>
                        <a:xfrm flipH="1">
                          <a:off x="0" y="0"/>
                          <a:ext cx="341630" cy="3511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22"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238.45pt,78.45pt" to="265.3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" strokecolor="#4a7ebb"/>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76672" behindDoc="0" locked="0" layoutInCell="1" allowOverlap="1" wp14:anchorId="13CCFFC9" wp14:editId="3A7D9005">
                <wp:simplePos x="0" y="0"/>
                <wp:positionH relativeFrom="column">
                  <wp:posOffset>2044232</wp:posOffset>
                </wp:positionH>
                <wp:positionV relativeFrom="paragraph">
                  <wp:posOffset>1850446</wp:posOffset>
                </wp:positionV>
                <wp:extent cx="361741" cy="281354"/>
                <wp:effectExtent l="0" t="0" r="19685" b="23495"/>
                <wp:wrapNone/>
                <wp:docPr id="23" name="رابط مستقيم 23"/>
                <wp:cNvGraphicFramePr/>
                <a:graphic xmlns:a="http://schemas.openxmlformats.org/drawingml/2006/main">
                  <a:graphicData uri="http://schemas.microsoft.com/office/word/2010/wordprocessingShape">
                    <wps:wsp>
                      <wps:cNvCnPr/>
                      <wps:spPr>
                        <a:xfrm flipH="1">
                          <a:off x="0" y="0"/>
                          <a:ext cx="361741" cy="28135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23"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160.95pt,145.7pt" to="189.45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" strokecolor="#4a7ebb"/>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73600" behindDoc="0" locked="0" layoutInCell="1" allowOverlap="1" wp14:anchorId="7E0AED06" wp14:editId="0433FDE3">
                <wp:simplePos x="0" y="0"/>
                <wp:positionH relativeFrom="column">
                  <wp:posOffset>2636520</wp:posOffset>
                </wp:positionH>
                <wp:positionV relativeFrom="paragraph">
                  <wp:posOffset>664210</wp:posOffset>
                </wp:positionV>
                <wp:extent cx="0" cy="622935"/>
                <wp:effectExtent l="0" t="0" r="19050" b="24765"/>
                <wp:wrapNone/>
                <wp:docPr id="20" name="رابط مستقيم 20"/>
                <wp:cNvGraphicFramePr/>
                <a:graphic xmlns:a="http://schemas.openxmlformats.org/drawingml/2006/main">
                  <a:graphicData uri="http://schemas.microsoft.com/office/word/2010/wordprocessingShape">
                    <wps:wsp>
                      <wps:cNvCnPr/>
                      <wps:spPr>
                        <a:xfrm>
                          <a:off x="0" y="0"/>
                          <a:ext cx="0" cy="62293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2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07.6pt,52.3pt" to="207.6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" strokecolor="#4a7ebb"/>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74624" behindDoc="0" locked="0" layoutInCell="1" allowOverlap="1" wp14:anchorId="599FA6EF" wp14:editId="5CD404E0">
                <wp:simplePos x="0" y="0"/>
                <wp:positionH relativeFrom="column">
                  <wp:posOffset>2627037</wp:posOffset>
                </wp:positionH>
                <wp:positionV relativeFrom="paragraph">
                  <wp:posOffset>1880005</wp:posOffset>
                </wp:positionV>
                <wp:extent cx="10048" cy="623584"/>
                <wp:effectExtent l="0" t="0" r="28575" b="24130"/>
                <wp:wrapNone/>
                <wp:docPr id="21" name="رابط مستقيم 21"/>
                <wp:cNvGraphicFramePr/>
                <a:graphic xmlns:a="http://schemas.openxmlformats.org/drawingml/2006/main">
                  <a:graphicData uri="http://schemas.microsoft.com/office/word/2010/wordprocessingShape">
                    <wps:wsp>
                      <wps:cNvCnPr/>
                      <wps:spPr>
                        <a:xfrm flipH="1">
                          <a:off x="0" y="0"/>
                          <a:ext cx="10048" cy="62358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21"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206.85pt,148.05pt" to="207.6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" strokecolor="#4a7ebb"/>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66432" behindDoc="0" locked="0" layoutInCell="1" allowOverlap="1" wp14:anchorId="4CCBEE59" wp14:editId="4683B887">
                <wp:simplePos x="0" y="0"/>
                <wp:positionH relativeFrom="column">
                  <wp:posOffset>2048510</wp:posOffset>
                </wp:positionH>
                <wp:positionV relativeFrom="paragraph">
                  <wp:posOffset>1244600</wp:posOffset>
                </wp:positionV>
                <wp:extent cx="1165225" cy="632460"/>
                <wp:effectExtent l="0" t="0" r="15875" b="15240"/>
                <wp:wrapNone/>
                <wp:docPr id="7" name="شكل بيضاوي 7"/>
                <wp:cNvGraphicFramePr/>
                <a:graphic xmlns:a="http://schemas.openxmlformats.org/drawingml/2006/main">
                  <a:graphicData uri="http://schemas.microsoft.com/office/word/2010/wordprocessingShape">
                    <wps:wsp>
                      <wps:cNvSpPr/>
                      <wps:spPr>
                        <a:xfrm>
                          <a:off x="0" y="0"/>
                          <a:ext cx="1165225" cy="632460"/>
                        </a:xfrm>
                        <a:prstGeom prst="ellipse">
                          <a:avLst/>
                        </a:prstGeom>
                        <a:solidFill>
                          <a:srgbClr val="4F81BD"/>
                        </a:solidFill>
                        <a:ln w="25400" cap="flat" cmpd="sng" algn="ctr">
                          <a:solidFill>
                            <a:srgbClr val="4F81BD">
                              <a:shade val="50000"/>
                            </a:srgbClr>
                          </a:solidFill>
                          <a:prstDash val="solid"/>
                        </a:ln>
                        <a:effectLst/>
                      </wps:spPr>
                      <wps:txbx>
                        <w:txbxContent>
                          <w:p w:rsidR="006C37FC" w:rsidRPr="00EB64E5" w:rsidRDefault="006C37FC" w:rsidP="00FB09AC">
                            <w:pPr>
                              <w:jc w:val="center"/>
                              <w:rPr>
                                <w:sz w:val="24"/>
                                <w:szCs w:val="24"/>
                                <w:lang w:bidi="ar-EG"/>
                              </w:rPr>
                            </w:pPr>
                            <w:r>
                              <w:rPr>
                                <w:rFonts w:hint="cs"/>
                                <w:sz w:val="24"/>
                                <w:szCs w:val="24"/>
                                <w:rtl/>
                                <w:lang w:bidi="ar-EG"/>
                              </w:rPr>
                              <w:t xml:space="preserve">نموذج </w:t>
                            </w:r>
                            <w:r>
                              <w:rPr>
                                <w:sz w:val="24"/>
                                <w:szCs w:val="24"/>
                                <w:lang w:bidi="ar-EG"/>
                              </w:rPr>
                              <w:t>SIOP</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7" o:spid="_x0000_s1032" style="position:absolute;left:0;text-align:left;margin-left:161.3pt;margin-top:98pt;width:91.75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" fillcolor="#4f81bd" strokecolor="#385d8a" strokeweight="2pt">
                <v:textbox>
                  <w:txbxContent>
                    <w:p w:rsidR="000413F4" w:rsidRPr="00EB64E5" w:rsidRDefault="000413F4" w:rsidP="00FB09AC">
                      <w:pPr>
                        <w:jc w:val="center"/>
                        <w:rPr>
                          <w:sz w:val="24"/>
                          <w:szCs w:val="24"/>
                          <w:lang w:bidi="ar-EG"/>
                        </w:rPr>
                      </w:pPr>
                      <w:r>
                        <w:rPr>
                          <w:rFonts w:hint="cs"/>
                          <w:sz w:val="24"/>
                          <w:szCs w:val="24"/>
                          <w:rtl/>
                          <w:lang w:bidi="ar-EG"/>
                        </w:rPr>
                        <w:t xml:space="preserve">نموذج </w:t>
                      </w:r>
                      <w:r>
                        <w:rPr>
                          <w:sz w:val="24"/>
                          <w:szCs w:val="24"/>
                          <w:lang w:bidi="ar-EG"/>
                        </w:rPr>
                        <w:t>SIOP</w:t>
                      </w:r>
                    </w:p>
                  </w:txbxContent>
                </v:textbox>
              </v:oval>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67456" behindDoc="0" locked="0" layoutInCell="1" allowOverlap="1" wp14:anchorId="464AF7F9" wp14:editId="4517D8A2">
                <wp:simplePos x="0" y="0"/>
                <wp:positionH relativeFrom="column">
                  <wp:posOffset>2043430</wp:posOffset>
                </wp:positionH>
                <wp:positionV relativeFrom="paragraph">
                  <wp:posOffset>132080</wp:posOffset>
                </wp:positionV>
                <wp:extent cx="1285240" cy="532130"/>
                <wp:effectExtent l="0" t="0" r="10160" b="20320"/>
                <wp:wrapNone/>
                <wp:docPr id="8" name="شكل بيضاوي 8"/>
                <wp:cNvGraphicFramePr/>
                <a:graphic xmlns:a="http://schemas.openxmlformats.org/drawingml/2006/main">
                  <a:graphicData uri="http://schemas.microsoft.com/office/word/2010/wordprocessingShape">
                    <wps:wsp>
                      <wps:cNvSpPr/>
                      <wps:spPr>
                        <a:xfrm>
                          <a:off x="0" y="0"/>
                          <a:ext cx="1285240" cy="532130"/>
                        </a:xfrm>
                        <a:prstGeom prst="ellipse">
                          <a:avLst/>
                        </a:prstGeom>
                        <a:solidFill>
                          <a:srgbClr val="4F81BD"/>
                        </a:solidFill>
                        <a:ln w="25400" cap="flat" cmpd="sng" algn="ctr">
                          <a:solidFill>
                            <a:srgbClr val="4F81BD">
                              <a:shade val="50000"/>
                            </a:srgbClr>
                          </a:solidFill>
                          <a:prstDash val="solid"/>
                        </a:ln>
                        <a:effectLst/>
                      </wps:spPr>
                      <wps:txbx>
                        <w:txbxContent>
                          <w:p w:rsidR="006C37FC" w:rsidRPr="00E94D5B" w:rsidRDefault="006C37FC" w:rsidP="00FB09AC">
                            <w:pPr>
                              <w:rPr>
                                <w:sz w:val="24"/>
                                <w:szCs w:val="24"/>
                                <w:lang w:bidi="ar-EG"/>
                              </w:rPr>
                            </w:pPr>
                            <w:r>
                              <w:rPr>
                                <w:rFonts w:hint="cs"/>
                                <w:rtl/>
                                <w:lang w:bidi="ar-EG"/>
                              </w:rPr>
                              <w:t>إعداد الدرس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8" o:spid="_x0000_s1033" style="position:absolute;left:0;text-align:left;margin-left:160.9pt;margin-top:10.4pt;width:101.2pt;height:4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" fillcolor="#4f81bd" strokecolor="#385d8a" strokeweight="2pt">
                <v:textbox>
                  <w:txbxContent>
                    <w:p w:rsidR="000413F4" w:rsidRPr="00E94D5B" w:rsidRDefault="000413F4" w:rsidP="00FB09AC">
                      <w:pPr>
                        <w:rPr>
                          <w:sz w:val="24"/>
                          <w:szCs w:val="24"/>
                          <w:lang w:bidi="ar-EG"/>
                        </w:rPr>
                      </w:pPr>
                      <w:r>
                        <w:rPr>
                          <w:rFonts w:hint="cs"/>
                          <w:rtl/>
                          <w:lang w:bidi="ar-EG"/>
                        </w:rPr>
                        <w:t>إعداد الدرس</w:t>
                      </w:r>
                    </w:p>
                  </w:txbxContent>
                </v:textbox>
              </v:oval>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68480" behindDoc="0" locked="0" layoutInCell="1" allowOverlap="1" wp14:anchorId="3EDE9C23" wp14:editId="7D18CA05">
                <wp:simplePos x="0" y="0"/>
                <wp:positionH relativeFrom="column">
                  <wp:posOffset>2104390</wp:posOffset>
                </wp:positionH>
                <wp:positionV relativeFrom="paragraph">
                  <wp:posOffset>2502535</wp:posOffset>
                </wp:positionV>
                <wp:extent cx="1164590" cy="552450"/>
                <wp:effectExtent l="0" t="0" r="16510" b="19050"/>
                <wp:wrapNone/>
                <wp:docPr id="9" name="شكل بيضاوي 9"/>
                <wp:cNvGraphicFramePr/>
                <a:graphic xmlns:a="http://schemas.openxmlformats.org/drawingml/2006/main">
                  <a:graphicData uri="http://schemas.microsoft.com/office/word/2010/wordprocessingShape">
                    <wps:wsp>
                      <wps:cNvSpPr/>
                      <wps:spPr>
                        <a:xfrm>
                          <a:off x="0" y="0"/>
                          <a:ext cx="1164590" cy="552450"/>
                        </a:xfrm>
                        <a:prstGeom prst="ellipse">
                          <a:avLst/>
                        </a:prstGeom>
                        <a:solidFill>
                          <a:srgbClr val="4F81BD"/>
                        </a:solidFill>
                        <a:ln w="25400" cap="flat" cmpd="sng" algn="ctr">
                          <a:solidFill>
                            <a:srgbClr val="4F81BD">
                              <a:shade val="50000"/>
                            </a:srgbClr>
                          </a:solidFill>
                          <a:prstDash val="solid"/>
                        </a:ln>
                        <a:effectLst/>
                      </wps:spPr>
                      <wps:txbx>
                        <w:txbxContent>
                          <w:p w:rsidR="006C37FC" w:rsidRDefault="006C37FC" w:rsidP="00FB09AC">
                            <w:pPr>
                              <w:jc w:val="center"/>
                              <w:rPr>
                                <w:lang w:bidi="ar-EG"/>
                              </w:rPr>
                            </w:pPr>
                            <w:r>
                              <w:rPr>
                                <w:rFonts w:hint="cs"/>
                                <w:rtl/>
                                <w:lang w:bidi="ar-EG"/>
                              </w:rPr>
                              <w:t>التفاعل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9" o:spid="_x0000_s1034" style="position:absolute;left:0;text-align:left;margin-left:165.7pt;margin-top:197.05pt;width:91.7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" fillcolor="#4f81bd" strokecolor="#385d8a" strokeweight="2pt">
                <v:textbox>
                  <w:txbxContent>
                    <w:p w:rsidR="000413F4" w:rsidRDefault="000413F4" w:rsidP="00FB09AC">
                      <w:pPr>
                        <w:jc w:val="center"/>
                        <w:rPr>
                          <w:lang w:bidi="ar-EG"/>
                        </w:rPr>
                      </w:pPr>
                      <w:r>
                        <w:rPr>
                          <w:rFonts w:hint="cs"/>
                          <w:rtl/>
                          <w:lang w:bidi="ar-EG"/>
                        </w:rPr>
                        <w:t>التفاعل</w:t>
                      </w:r>
                    </w:p>
                  </w:txbxContent>
                </v:textbox>
              </v:oval>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71552" behindDoc="0" locked="0" layoutInCell="1" allowOverlap="1" wp14:anchorId="3B0B23D1" wp14:editId="3569E876">
                <wp:simplePos x="0" y="0"/>
                <wp:positionH relativeFrom="column">
                  <wp:posOffset>3289935</wp:posOffset>
                </wp:positionH>
                <wp:positionV relativeFrom="paragraph">
                  <wp:posOffset>2131695</wp:posOffset>
                </wp:positionV>
                <wp:extent cx="1144905" cy="611505"/>
                <wp:effectExtent l="0" t="0" r="17145" b="17145"/>
                <wp:wrapNone/>
                <wp:docPr id="3" name="شكل بيضاوي 14"/>
                <wp:cNvGraphicFramePr/>
                <a:graphic xmlns:a="http://schemas.openxmlformats.org/drawingml/2006/main">
                  <a:graphicData uri="http://schemas.microsoft.com/office/word/2010/wordprocessingShape">
                    <wps:wsp>
                      <wps:cNvSpPr/>
                      <wps:spPr>
                        <a:xfrm>
                          <a:off x="0" y="0"/>
                          <a:ext cx="1144905" cy="611505"/>
                        </a:xfrm>
                        <a:prstGeom prst="ellipse">
                          <a:avLst/>
                        </a:prstGeom>
                        <a:solidFill>
                          <a:srgbClr val="4F81BD"/>
                        </a:solidFill>
                        <a:ln w="25400" cap="flat" cmpd="sng" algn="ctr">
                          <a:solidFill>
                            <a:srgbClr val="4F81BD">
                              <a:shade val="50000"/>
                            </a:srgbClr>
                          </a:solidFill>
                          <a:prstDash val="solid"/>
                        </a:ln>
                        <a:effectLst/>
                      </wps:spPr>
                      <wps:txbx>
                        <w:txbxContent>
                          <w:p w:rsidR="006C37FC" w:rsidRDefault="006C37FC" w:rsidP="00FB09AC">
                            <w:pPr>
                              <w:jc w:val="center"/>
                              <w:rPr>
                                <w:lang w:bidi="ar-EG"/>
                              </w:rPr>
                            </w:pPr>
                            <w:r>
                              <w:rPr>
                                <w:rFonts w:hint="cs"/>
                                <w:rtl/>
                                <w:lang w:bidi="ar-EG"/>
                              </w:rPr>
                              <w:t>استراتيجيات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4" o:spid="_x0000_s1035" style="position:absolute;left:0;text-align:left;margin-left:259.05pt;margin-top:167.85pt;width:90.15pt;height:4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" fillcolor="#4f81bd" strokecolor="#385d8a" strokeweight="2pt">
                <v:textbox>
                  <w:txbxContent>
                    <w:p w:rsidR="000413F4" w:rsidRDefault="000413F4" w:rsidP="00FB09AC">
                      <w:pPr>
                        <w:jc w:val="center"/>
                        <w:rPr>
                          <w:lang w:bidi="ar-EG"/>
                        </w:rPr>
                      </w:pPr>
                      <w:r>
                        <w:rPr>
                          <w:rFonts w:hint="cs"/>
                          <w:rtl/>
                          <w:lang w:bidi="ar-EG"/>
                        </w:rPr>
                        <w:t>استراتيجيات</w:t>
                      </w:r>
                    </w:p>
                  </w:txbxContent>
                </v:textbox>
              </v:oval>
            </w:pict>
          </mc:Fallback>
        </mc:AlternateContent>
      </w:r>
      <w:r w:rsidRPr="00A17DCB">
        <w:rPr>
          <w:rFonts w:ascii="Simplified Arabic" w:eastAsia="Calibri" w:hAnsi="Simplified Arabic" w:cs="Simplified Arabic"/>
          <w:noProof/>
          <w:sz w:val="28"/>
          <w:szCs w:val="28"/>
          <w:rtl/>
        </w:rPr>
        <mc:AlternateContent>
          <mc:Choice Requires="wps">
            <w:drawing>
              <wp:anchor distT="0" distB="0" distL="114300" distR="114300" simplePos="0" relativeHeight="251669504" behindDoc="0" locked="0" layoutInCell="1" allowOverlap="1" wp14:anchorId="3B07C10C" wp14:editId="3385BC75">
                <wp:simplePos x="0" y="0"/>
                <wp:positionH relativeFrom="column">
                  <wp:posOffset>3209290</wp:posOffset>
                </wp:positionH>
                <wp:positionV relativeFrom="paragraph">
                  <wp:posOffset>553720</wp:posOffset>
                </wp:positionV>
                <wp:extent cx="1225550" cy="542290"/>
                <wp:effectExtent l="0" t="0" r="12700" b="10160"/>
                <wp:wrapNone/>
                <wp:docPr id="4" name="شكل بيضاوي 12"/>
                <wp:cNvGraphicFramePr/>
                <a:graphic xmlns:a="http://schemas.openxmlformats.org/drawingml/2006/main">
                  <a:graphicData uri="http://schemas.microsoft.com/office/word/2010/wordprocessingShape">
                    <wps:wsp>
                      <wps:cNvSpPr/>
                      <wps:spPr>
                        <a:xfrm>
                          <a:off x="0" y="0"/>
                          <a:ext cx="1225550" cy="542290"/>
                        </a:xfrm>
                        <a:prstGeom prst="ellipse">
                          <a:avLst/>
                        </a:prstGeom>
                        <a:solidFill>
                          <a:srgbClr val="4F81BD"/>
                        </a:solidFill>
                        <a:ln w="25400" cap="flat" cmpd="sng" algn="ctr">
                          <a:solidFill>
                            <a:srgbClr val="4F81BD">
                              <a:shade val="50000"/>
                            </a:srgbClr>
                          </a:solidFill>
                          <a:prstDash val="solid"/>
                        </a:ln>
                        <a:effectLst/>
                      </wps:spPr>
                      <wps:txbx>
                        <w:txbxContent>
                          <w:p w:rsidR="006C37FC" w:rsidRDefault="006C37FC" w:rsidP="00FB09AC">
                            <w:pPr>
                              <w:jc w:val="center"/>
                              <w:rPr>
                                <w:lang w:bidi="ar-EG"/>
                              </w:rPr>
                            </w:pPr>
                            <w:r>
                              <w:rPr>
                                <w:rFonts w:hint="cs"/>
                                <w:rtl/>
                                <w:lang w:bidi="ar-EG"/>
                              </w:rPr>
                              <w:t>بناء الخلفية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2" o:spid="_x0000_s1036" style="position:absolute;left:0;text-align:left;margin-left:252.7pt;margin-top:43.6pt;width:96.5pt;height:4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" fillcolor="#4f81bd" strokecolor="#385d8a" strokeweight="2pt">
                <v:textbox>
                  <w:txbxContent>
                    <w:p w:rsidR="000413F4" w:rsidRDefault="000413F4" w:rsidP="00FB09AC">
                      <w:pPr>
                        <w:jc w:val="center"/>
                        <w:rPr>
                          <w:lang w:bidi="ar-EG"/>
                        </w:rPr>
                      </w:pPr>
                      <w:r>
                        <w:rPr>
                          <w:rFonts w:hint="cs"/>
                          <w:rtl/>
                          <w:lang w:bidi="ar-EG"/>
                        </w:rPr>
                        <w:t xml:space="preserve">بناء </w:t>
                      </w:r>
                      <w:r>
                        <w:rPr>
                          <w:rFonts w:hint="cs"/>
                          <w:rtl/>
                          <w:lang w:bidi="ar-EG"/>
                        </w:rPr>
                        <w:t>الخلفية</w:t>
                      </w:r>
                    </w:p>
                  </w:txbxContent>
                </v:textbox>
              </v:oval>
            </w:pict>
          </mc:Fallback>
        </mc:AlternateContent>
      </w:r>
      <w:r w:rsidRPr="00A17DCB">
        <w:rPr>
          <w:rFonts w:ascii="Simplified Arabic" w:eastAsia="Calibri" w:hAnsi="Simplified Arabic" w:cs="Simplified Arabic"/>
          <w:noProof/>
          <w:sz w:val="28"/>
          <w:szCs w:val="28"/>
          <w:rtl/>
        </w:rPr>
        <mc:AlternateContent>
          <mc:Choice Requires="wpc">
            <w:drawing>
              <wp:inline distT="0" distB="0" distL="0" distR="0" wp14:anchorId="2C9B98D7" wp14:editId="68433CC1">
                <wp:extent cx="5278120" cy="3079115"/>
                <wp:effectExtent l="0" t="0" r="0" b="0"/>
                <wp:docPr id="10" name="لوحة قماشية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شكل بيضاوي 19"/>
                        <wps:cNvSpPr/>
                        <wps:spPr>
                          <a:xfrm>
                            <a:off x="663191" y="1245996"/>
                            <a:ext cx="1165609" cy="602901"/>
                          </a:xfrm>
                          <a:prstGeom prst="ellipse">
                            <a:avLst/>
                          </a:prstGeom>
                          <a:solidFill>
                            <a:srgbClr val="4F81BD"/>
                          </a:solidFill>
                          <a:ln w="25400" cap="flat" cmpd="sng" algn="ctr">
                            <a:solidFill>
                              <a:srgbClr val="4F81BD">
                                <a:shade val="50000"/>
                              </a:srgbClr>
                            </a:solidFill>
                            <a:prstDash val="solid"/>
                          </a:ln>
                          <a:effectLst/>
                        </wps:spPr>
                        <wps:txbx>
                          <w:txbxContent>
                            <w:p w:rsidR="006C37FC" w:rsidRDefault="006C37FC" w:rsidP="00FB09AC">
                              <w:pPr>
                                <w:rPr>
                                  <w:lang w:bidi="ar-EG"/>
                                </w:rPr>
                              </w:pPr>
                              <w:r>
                                <w:rPr>
                                  <w:rFonts w:hint="cs"/>
                                  <w:rtl/>
                                  <w:lang w:bidi="ar-EG"/>
                                </w:rPr>
                                <w:t>تقديم الدرس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شكل بيضاوي 28"/>
                        <wps:cNvSpPr/>
                        <wps:spPr>
                          <a:xfrm>
                            <a:off x="3516574" y="1286189"/>
                            <a:ext cx="1145861" cy="643095"/>
                          </a:xfrm>
                          <a:prstGeom prst="ellipse">
                            <a:avLst/>
                          </a:prstGeom>
                          <a:solidFill>
                            <a:srgbClr val="4F81BD"/>
                          </a:solidFill>
                          <a:ln w="25400" cap="flat" cmpd="sng" algn="ctr">
                            <a:solidFill>
                              <a:srgbClr val="4F81BD">
                                <a:shade val="50000"/>
                              </a:srgbClr>
                            </a:solidFill>
                            <a:prstDash val="solid"/>
                          </a:ln>
                          <a:effectLst/>
                        </wps:spPr>
                        <wps:txbx>
                          <w:txbxContent>
                            <w:p w:rsidR="006C37FC" w:rsidRDefault="006C37FC" w:rsidP="00FB09AC">
                              <w:pPr>
                                <w:jc w:val="center"/>
                                <w:rPr>
                                  <w:lang w:bidi="ar-EG"/>
                                </w:rPr>
                              </w:pPr>
                              <w:r>
                                <w:rPr>
                                  <w:rFonts w:hint="cs"/>
                                  <w:rtl/>
                                  <w:lang w:bidi="ar-EG"/>
                                </w:rPr>
                                <w:t>مدخلات قابلة للفهم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c:wpc>
                  </a:graphicData>
                </a:graphic>
              </wp:inline>
            </w:drawing>
          </mc:Choice>
          <mc:Fallback>
            <w:pict>
              <v:group id="لوحة قماشية 18" o:spid="_x0000_s1037" editas="canvas" style="width:415.6pt;height:242.45pt;mso-position-horizontal-relative:char;mso-position-vertical-relative:line" coordsize="52781,3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2781;height:30791;visibility:visible;mso-wrap-style:square">
                  <v:fill o:detectmouseclick="t"/>
                  <v:path o:connecttype="none"/>
                </v:shape>
                <v:oval id="شكل بيضاوي 19" o:spid="_x0000_s1039" style="position:absolute;left:6631;top:12459;width:11657;height:6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T7MEA&#10;AADaAAAADwAAAGRycy9kb3ducmV2LnhtbESPT4vCMBTE74LfITzBm6YqK9o1igiK68V/C3t92zzb&#10;YvNSmljrtzeC4HGYmd8ws0VjClFT5XLLCgb9CARxYnXOqYLf87o3AeE8ssbCMil4kIPFvN2aYazt&#10;nY9Un3wqAoRdjAoy78tYSpdkZND1bUkcvIutDPogq1TqCu8Bbgo5jKKxNJhzWMiwpFVGyfV0MwoO&#10;PzTd50t5eYzOf0j/m11dR2Olup1m+Q3CU+M/4Xd7qxV8wetKu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5E+zBAAAA2gAAAA8AAAAAAAAAAAAAAAAAmAIAAGRycy9kb3du&#10;cmV2LnhtbFBLBQYAAAAABAAEAPUAAACGAwAAAAA=&#10;" fillcolor="#4f81bd" strokecolor="#385d8a" strokeweight="2pt">
                  <v:textbox>
                    <w:txbxContent>
                      <w:p w:rsidR="000413F4" w:rsidRDefault="000413F4" w:rsidP="00FB09AC">
                        <w:pPr>
                          <w:rPr>
                            <w:lang w:bidi="ar-EG"/>
                          </w:rPr>
                        </w:pPr>
                        <w:r>
                          <w:rPr>
                            <w:rFonts w:hint="cs"/>
                            <w:rtl/>
                            <w:lang w:bidi="ar-EG"/>
                          </w:rPr>
                          <w:t xml:space="preserve">تقديم </w:t>
                        </w:r>
                        <w:r>
                          <w:rPr>
                            <w:rFonts w:hint="cs"/>
                            <w:rtl/>
                            <w:lang w:bidi="ar-EG"/>
                          </w:rPr>
                          <w:t>الدرس</w:t>
                        </w:r>
                      </w:p>
                    </w:txbxContent>
                  </v:textbox>
                </v:oval>
                <v:oval id="شكل بيضاوي 28" o:spid="_x0000_s1040" style="position:absolute;left:35165;top:12861;width:11459;height:6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Nm8EA&#10;AADaAAAADwAAAGRycy9kb3ducmV2LnhtbESPQYvCMBSE74L/ITxhb5q6QtFqFBFW3L2sVsHrs3m2&#10;xealNLHWf79ZEDwOM/MNs1h1phItNa60rGA8ikAQZ1aXnCs4Hb+GUxDOI2usLJOCJzlYLfu9BSba&#10;PvhAbepzESDsElRQeF8nUrqsIINuZGvi4F1tY9AH2eRSN/gIcFPJzyiKpcGSw0KBNW0Kym7p3SjY&#10;f9Pst1zL63NyPCNdtj9tG8VKfQy69RyEp86/w6/2TiuI4f9Ku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rjZvBAAAA2gAAAA8AAAAAAAAAAAAAAAAAmAIAAGRycy9kb3du&#10;cmV2LnhtbFBLBQYAAAAABAAEAPUAAACGAwAAAAA=&#10;" fillcolor="#4f81bd" strokecolor="#385d8a" strokeweight="2pt">
                  <v:textbox>
                    <w:txbxContent>
                      <w:p w:rsidR="000413F4" w:rsidRDefault="000413F4" w:rsidP="00FB09AC">
                        <w:pPr>
                          <w:jc w:val="center"/>
                          <w:rPr>
                            <w:lang w:bidi="ar-EG"/>
                          </w:rPr>
                        </w:pPr>
                        <w:r>
                          <w:rPr>
                            <w:rFonts w:hint="cs"/>
                            <w:rtl/>
                            <w:lang w:bidi="ar-EG"/>
                          </w:rPr>
                          <w:t xml:space="preserve">مدخلات </w:t>
                        </w:r>
                        <w:r>
                          <w:rPr>
                            <w:rFonts w:hint="cs"/>
                            <w:rtl/>
                            <w:lang w:bidi="ar-EG"/>
                          </w:rPr>
                          <w:t>قابلة للفهم</w:t>
                        </w:r>
                      </w:p>
                    </w:txbxContent>
                  </v:textbox>
                </v:oval>
                <w10:wrap anchorx="page"/>
                <w10:anchorlock/>
              </v:group>
            </w:pict>
          </mc:Fallback>
        </mc:AlternateContent>
      </w:r>
    </w:p>
    <w:p w:rsidR="00FB09AC" w:rsidRPr="00A17DCB" w:rsidRDefault="00FB09AC" w:rsidP="00A17DCB">
      <w:pPr>
        <w:tabs>
          <w:tab w:val="left" w:pos="1146"/>
        </w:tabs>
        <w:spacing w:line="240" w:lineRule="auto"/>
        <w:jc w:val="center"/>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شكل (</w:t>
      </w:r>
      <w:r w:rsidR="00A17DCB" w:rsidRPr="00A17DCB">
        <w:rPr>
          <w:rFonts w:ascii="Simplified Arabic" w:eastAsia="Calibri" w:hAnsi="Simplified Arabic" w:cs="Simplified Arabic"/>
          <w:sz w:val="28"/>
          <w:szCs w:val="28"/>
          <w:rtl/>
          <w:lang w:bidi="ar-EG"/>
        </w:rPr>
        <w:t>5</w:t>
      </w:r>
      <w:r w:rsidRPr="00A17DCB">
        <w:rPr>
          <w:rFonts w:ascii="Simplified Arabic" w:eastAsia="Calibri" w:hAnsi="Simplified Arabic" w:cs="Simplified Arabic"/>
          <w:sz w:val="28"/>
          <w:szCs w:val="28"/>
          <w:rtl/>
          <w:lang w:bidi="ar-EG"/>
        </w:rPr>
        <w:t>) مراحل نموذج سايوب</w:t>
      </w:r>
    </w:p>
    <w:p w:rsidR="00FB09AC" w:rsidRPr="00A17DCB" w:rsidRDefault="00FB09AC" w:rsidP="005C0CE2">
      <w:pPr>
        <w:numPr>
          <w:ilvl w:val="0"/>
          <w:numId w:val="5"/>
        </w:numPr>
        <w:tabs>
          <w:tab w:val="left" w:pos="1146"/>
        </w:tabs>
        <w:spacing w:after="0" w:line="240" w:lineRule="auto"/>
        <w:contextualSpacing/>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إعداد الدرس  </w:t>
      </w:r>
      <w:r w:rsidRPr="00A17DCB">
        <w:rPr>
          <w:rFonts w:ascii="Simplified Arabic" w:eastAsia="Calibri" w:hAnsi="Simplified Arabic" w:cs="Simplified Arabic"/>
          <w:sz w:val="28"/>
          <w:szCs w:val="28"/>
          <w:lang w:bidi="ar-EG"/>
        </w:rPr>
        <w:t xml:space="preserve">Lesson Preparation </w:t>
      </w:r>
    </w:p>
    <w:p w:rsidR="00FB09AC" w:rsidRDefault="00FB09AC" w:rsidP="00A17DCB">
      <w:pPr>
        <w:tabs>
          <w:tab w:val="left" w:pos="1146"/>
        </w:tabs>
        <w:spacing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يتم تحديد أهداف محتوى الرياضيات وأهداف اللغة بوضوح، وعرضها ،ومراجعتها مع الطلاب ،وتحديد مفاهيم الرياضيات والمواد التعليمية التي يتم استخدامها في الدرس .</w:t>
      </w:r>
    </w:p>
    <w:p w:rsidR="00FB09AC" w:rsidRPr="00A17DCB" w:rsidRDefault="00FB09AC" w:rsidP="005C0CE2">
      <w:pPr>
        <w:numPr>
          <w:ilvl w:val="0"/>
          <w:numId w:val="5"/>
        </w:numPr>
        <w:tabs>
          <w:tab w:val="left" w:pos="1146"/>
        </w:tabs>
        <w:spacing w:after="0" w:line="240" w:lineRule="auto"/>
        <w:contextualSpacing/>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بناء الخلفية </w:t>
      </w:r>
      <w:r w:rsidRPr="00A17DCB">
        <w:rPr>
          <w:rFonts w:ascii="Simplified Arabic" w:eastAsia="Calibri" w:hAnsi="Simplified Arabic" w:cs="Simplified Arabic"/>
          <w:sz w:val="28"/>
          <w:szCs w:val="28"/>
          <w:lang w:bidi="ar-EG"/>
        </w:rPr>
        <w:t xml:space="preserve">Building Background </w:t>
      </w:r>
    </w:p>
    <w:p w:rsidR="00FB09AC" w:rsidRPr="00A17DCB" w:rsidRDefault="00FB09AC" w:rsidP="00A17DCB">
      <w:pPr>
        <w:tabs>
          <w:tab w:val="left" w:pos="1146"/>
        </w:tabs>
        <w:spacing w:line="240" w:lineRule="auto"/>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يتم تحديد المفاهيم المرتبطة بخبرة الطالب السابقة ،والمرتبطة بالدرس الجديد ،والربط بينها وبين المفاهيم الجديدة .</w:t>
      </w:r>
    </w:p>
    <w:p w:rsidR="00FB09AC" w:rsidRPr="00A17DCB" w:rsidRDefault="00FB09AC" w:rsidP="005C0CE2">
      <w:pPr>
        <w:numPr>
          <w:ilvl w:val="0"/>
          <w:numId w:val="5"/>
        </w:numPr>
        <w:tabs>
          <w:tab w:val="left" w:pos="1146"/>
        </w:tabs>
        <w:spacing w:after="0" w:line="240" w:lineRule="auto"/>
        <w:contextualSpacing/>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مدخلات قابلة للفهم  </w:t>
      </w:r>
      <w:r w:rsidRPr="00A17DCB">
        <w:rPr>
          <w:rFonts w:ascii="Simplified Arabic" w:eastAsia="Calibri" w:hAnsi="Simplified Arabic" w:cs="Simplified Arabic"/>
          <w:sz w:val="28"/>
          <w:szCs w:val="28"/>
          <w:lang w:bidi="ar-EG"/>
        </w:rPr>
        <w:t>Comprehensible Input</w:t>
      </w:r>
    </w:p>
    <w:p w:rsidR="00FB09AC" w:rsidRPr="00A17DCB" w:rsidRDefault="00FB09AC" w:rsidP="00A17DCB">
      <w:pPr>
        <w:tabs>
          <w:tab w:val="left" w:pos="1146"/>
        </w:tabs>
        <w:spacing w:line="240" w:lineRule="auto"/>
        <w:ind w:left="360"/>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   تكون اللغة المستخدمة في الفصل من قبل المعلم مناسبة لإتقان الطالب للغة الأجنبية حسب عمره ومستواه في اللغة، وشرح المهام الاكاديمية ، واستخدام مجموعة متنوعة من التقنيات لجعل المفاهيم واضحة  كالنمذجة والانشطة العملية والعروض ولغة الجسد. </w:t>
      </w:r>
    </w:p>
    <w:p w:rsidR="00FB09AC" w:rsidRPr="00A17DCB" w:rsidRDefault="00FB09AC" w:rsidP="005C0CE2">
      <w:pPr>
        <w:numPr>
          <w:ilvl w:val="0"/>
          <w:numId w:val="5"/>
        </w:numPr>
        <w:tabs>
          <w:tab w:val="left" w:pos="1146"/>
        </w:tabs>
        <w:spacing w:after="0" w:line="240" w:lineRule="auto"/>
        <w:contextualSpacing/>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استراتيجيات </w:t>
      </w:r>
      <w:r w:rsidRPr="00A17DCB">
        <w:rPr>
          <w:rFonts w:ascii="Simplified Arabic" w:eastAsia="Calibri" w:hAnsi="Simplified Arabic" w:cs="Simplified Arabic"/>
          <w:sz w:val="28"/>
          <w:szCs w:val="28"/>
          <w:lang w:bidi="ar-EG"/>
        </w:rPr>
        <w:t xml:space="preserve">Strategies </w:t>
      </w:r>
    </w:p>
    <w:p w:rsidR="00FB09AC" w:rsidRPr="00A17DCB" w:rsidRDefault="00FB09AC" w:rsidP="00142E62">
      <w:pPr>
        <w:tabs>
          <w:tab w:val="left" w:pos="1146"/>
        </w:tabs>
        <w:spacing w:line="240" w:lineRule="auto"/>
        <w:ind w:left="360"/>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   يستخدم الطلاب استراتيجيات التعلم، وتقنيات الدعائم التعليمية بشكل متواصل لمساعدتهم على الفهم  واستخدام مجموعة متنوعة من الاسئلة والمهام التي تعزز مهارات التفكير العليا.</w:t>
      </w:r>
    </w:p>
    <w:p w:rsidR="00FB09AC" w:rsidRPr="00A17DCB" w:rsidRDefault="00FB09AC" w:rsidP="005C0CE2">
      <w:pPr>
        <w:numPr>
          <w:ilvl w:val="0"/>
          <w:numId w:val="5"/>
        </w:numPr>
        <w:tabs>
          <w:tab w:val="left" w:pos="1146"/>
        </w:tabs>
        <w:spacing w:after="0" w:line="240" w:lineRule="auto"/>
        <w:contextualSpacing/>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التفاعل </w:t>
      </w:r>
      <w:r w:rsidRPr="00A17DCB">
        <w:rPr>
          <w:rFonts w:ascii="Simplified Arabic" w:eastAsia="Calibri" w:hAnsi="Simplified Arabic" w:cs="Simplified Arabic"/>
          <w:sz w:val="28"/>
          <w:szCs w:val="28"/>
          <w:lang w:bidi="ar-EG"/>
        </w:rPr>
        <w:t xml:space="preserve">Interaction </w:t>
      </w:r>
    </w:p>
    <w:p w:rsidR="00FB09AC" w:rsidRPr="00A17DCB" w:rsidRDefault="00FB09AC" w:rsidP="00A17DCB">
      <w:pPr>
        <w:tabs>
          <w:tab w:val="left" w:pos="1146"/>
        </w:tabs>
        <w:spacing w:line="240" w:lineRule="auto"/>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        يتفاعل الطلاب مع معلميهم ،ومع بعضهم البعض من خلال المناقشة الشفوية ،والقيام بالأنشطة التفاعلية واتاحة الفرص للطلاب لمناقشة أفكارهم .</w:t>
      </w:r>
    </w:p>
    <w:p w:rsidR="00FB09AC" w:rsidRPr="00A17DCB" w:rsidRDefault="00FB09AC" w:rsidP="005C0CE2">
      <w:pPr>
        <w:numPr>
          <w:ilvl w:val="0"/>
          <w:numId w:val="5"/>
        </w:numPr>
        <w:tabs>
          <w:tab w:val="left" w:pos="1146"/>
        </w:tabs>
        <w:spacing w:after="0" w:line="240" w:lineRule="auto"/>
        <w:contextualSpacing/>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lastRenderedPageBreak/>
        <w:t xml:space="preserve">الممارسة /التطبيق  </w:t>
      </w:r>
      <w:r w:rsidRPr="00A17DCB">
        <w:rPr>
          <w:rFonts w:ascii="Simplified Arabic" w:eastAsia="Calibri" w:hAnsi="Simplified Arabic" w:cs="Simplified Arabic"/>
          <w:sz w:val="28"/>
          <w:szCs w:val="28"/>
          <w:lang w:bidi="ar-EG"/>
        </w:rPr>
        <w:t xml:space="preserve">Practice / Application  </w:t>
      </w:r>
    </w:p>
    <w:p w:rsidR="00FB09AC" w:rsidRPr="00A17DCB" w:rsidRDefault="00FB09AC" w:rsidP="00A17DCB">
      <w:pPr>
        <w:tabs>
          <w:tab w:val="left" w:pos="1146"/>
        </w:tabs>
        <w:spacing w:line="240" w:lineRule="auto"/>
        <w:ind w:left="360"/>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تطبيق المحتوى الجديد من مادة الرياضيات من خلال الأنشطة والوسائل والمواد العملية والمشاريع والعمل الجماعي ،بالإضافة الى معرفة القراءة، والكتابة، والاستماع ،والتحدث الخاص بالمحتوى الدراسي في كل درس.</w:t>
      </w:r>
    </w:p>
    <w:p w:rsidR="00FB09AC" w:rsidRPr="00A17DCB" w:rsidRDefault="00FB09AC" w:rsidP="005C0CE2">
      <w:pPr>
        <w:numPr>
          <w:ilvl w:val="0"/>
          <w:numId w:val="5"/>
        </w:numPr>
        <w:tabs>
          <w:tab w:val="left" w:pos="1146"/>
        </w:tabs>
        <w:spacing w:after="0" w:line="240" w:lineRule="auto"/>
        <w:contextualSpacing/>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تقديم الدرس </w:t>
      </w:r>
      <w:r w:rsidRPr="00A17DCB">
        <w:rPr>
          <w:rFonts w:ascii="Simplified Arabic" w:eastAsia="Calibri" w:hAnsi="Simplified Arabic" w:cs="Simplified Arabic"/>
          <w:sz w:val="28"/>
          <w:szCs w:val="28"/>
          <w:lang w:bidi="ar-EG"/>
        </w:rPr>
        <w:t xml:space="preserve">Lesson Delivery </w:t>
      </w:r>
    </w:p>
    <w:p w:rsidR="00FB09AC" w:rsidRPr="00A17DCB" w:rsidRDefault="00FB09AC" w:rsidP="00A17DCB">
      <w:pPr>
        <w:tabs>
          <w:tab w:val="left" w:pos="1146"/>
        </w:tabs>
        <w:spacing w:line="240" w:lineRule="auto"/>
        <w:ind w:left="360"/>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   متابعة أهداف المحتوى واللغة خطوة بخطوة للتأكد من معرفة الطلاب لمحتوى الدرس ،ولغته ومعالجة المفاهيم الخاطئة ،وفهم المفاهيم الرئيسية.</w:t>
      </w:r>
    </w:p>
    <w:p w:rsidR="00FB09AC" w:rsidRPr="00A17DCB" w:rsidRDefault="00FB09AC" w:rsidP="005C0CE2">
      <w:pPr>
        <w:numPr>
          <w:ilvl w:val="0"/>
          <w:numId w:val="5"/>
        </w:numPr>
        <w:tabs>
          <w:tab w:val="left" w:pos="1146"/>
        </w:tabs>
        <w:spacing w:after="0" w:line="240" w:lineRule="auto"/>
        <w:contextualSpacing/>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المراجعة والتقييم </w:t>
      </w:r>
      <w:r w:rsidRPr="00A17DCB">
        <w:rPr>
          <w:rFonts w:ascii="Simplified Arabic" w:eastAsia="Calibri" w:hAnsi="Simplified Arabic" w:cs="Simplified Arabic"/>
          <w:sz w:val="28"/>
          <w:szCs w:val="28"/>
          <w:lang w:bidi="ar-EG"/>
        </w:rPr>
        <w:t xml:space="preserve">Review &amp; Assessment </w:t>
      </w:r>
    </w:p>
    <w:p w:rsidR="00FB09AC" w:rsidRPr="00A17DCB" w:rsidRDefault="00FB09AC" w:rsidP="00A17DCB">
      <w:pPr>
        <w:tabs>
          <w:tab w:val="left" w:pos="1146"/>
        </w:tabs>
        <w:spacing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و يخصص وقت للمراجعة ،والتقييم طوال الدرس، فقد يبدأ الدرس بمراجعة التعليم السابق ثم التحقق من معرفة الطلاب بالموضوع الجديد وفهم الطالب له لتحديد ما إذا كانت هناك حاجة الى مزيد من التفسيرات أو إعادة التدريس.</w:t>
      </w:r>
    </w:p>
    <w:p w:rsidR="00FB09AC" w:rsidRPr="00A17DCB" w:rsidRDefault="00FB09AC" w:rsidP="00A17DCB">
      <w:pPr>
        <w:tabs>
          <w:tab w:val="left" w:pos="1146"/>
        </w:tabs>
        <w:spacing w:after="0" w:line="240" w:lineRule="auto"/>
        <w:ind w:hanging="58"/>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وتشمل خطة الدرس باستخدام نموذج </w:t>
      </w:r>
      <w:r w:rsidRPr="00A17DCB">
        <w:rPr>
          <w:rFonts w:ascii="Simplified Arabic" w:eastAsia="Calibri" w:hAnsi="Simplified Arabic" w:cs="Simplified Arabic"/>
          <w:sz w:val="28"/>
          <w:szCs w:val="28"/>
          <w:lang w:bidi="ar-EG"/>
        </w:rPr>
        <w:t>SIOP</w:t>
      </w:r>
      <w:r w:rsidRPr="00A17DCB">
        <w:rPr>
          <w:rFonts w:ascii="Simplified Arabic" w:eastAsia="Calibri" w:hAnsi="Simplified Arabic" w:cs="Simplified Arabic"/>
          <w:sz w:val="28"/>
          <w:szCs w:val="28"/>
          <w:rtl/>
          <w:lang w:bidi="ar-EG"/>
        </w:rPr>
        <w:t xml:space="preserve"> على العناصر الاتية:</w:t>
      </w:r>
    </w:p>
    <w:p w:rsidR="00FB09AC" w:rsidRPr="00A17DCB" w:rsidRDefault="00FB09AC" w:rsidP="005C0CE2">
      <w:pPr>
        <w:pStyle w:val="ListParagraph"/>
        <w:numPr>
          <w:ilvl w:val="0"/>
          <w:numId w:val="7"/>
        </w:numPr>
        <w:tabs>
          <w:tab w:val="left" w:pos="1146"/>
          <w:tab w:val="left" w:pos="8312"/>
        </w:tabs>
        <w:spacing w:after="0" w:line="240" w:lineRule="auto"/>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أهداف المحتوى  </w:t>
      </w:r>
      <w:r w:rsidRPr="00A17DCB">
        <w:rPr>
          <w:rFonts w:ascii="Simplified Arabic" w:eastAsia="Calibri" w:hAnsi="Simplified Arabic" w:cs="Simplified Arabic"/>
          <w:sz w:val="28"/>
          <w:szCs w:val="28"/>
          <w:lang w:bidi="ar-EG"/>
        </w:rPr>
        <w:t xml:space="preserve">   Langue Objectives</w:t>
      </w:r>
    </w:p>
    <w:p w:rsidR="00FB09AC" w:rsidRPr="00A17DCB" w:rsidRDefault="00FB09AC" w:rsidP="005C0CE2">
      <w:pPr>
        <w:pStyle w:val="ListParagraph"/>
        <w:numPr>
          <w:ilvl w:val="0"/>
          <w:numId w:val="7"/>
        </w:numPr>
        <w:tabs>
          <w:tab w:val="left" w:pos="1146"/>
          <w:tab w:val="left" w:pos="8312"/>
        </w:tabs>
        <w:spacing w:after="0" w:line="240" w:lineRule="auto"/>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أهداف اللغة </w:t>
      </w:r>
      <w:r w:rsidRPr="00A17DCB">
        <w:rPr>
          <w:rFonts w:ascii="Simplified Arabic" w:eastAsia="Calibri" w:hAnsi="Simplified Arabic" w:cs="Simplified Arabic"/>
          <w:sz w:val="28"/>
          <w:szCs w:val="28"/>
          <w:lang w:bidi="ar-EG"/>
        </w:rPr>
        <w:t>Language Objectives</w:t>
      </w:r>
    </w:p>
    <w:p w:rsidR="00FB09AC" w:rsidRPr="00A17DCB" w:rsidRDefault="00FB09AC" w:rsidP="005C0CE2">
      <w:pPr>
        <w:pStyle w:val="ListParagraph"/>
        <w:numPr>
          <w:ilvl w:val="0"/>
          <w:numId w:val="7"/>
        </w:numPr>
        <w:tabs>
          <w:tab w:val="left" w:pos="1146"/>
          <w:tab w:val="left" w:pos="8312"/>
        </w:tabs>
        <w:spacing w:after="0" w:line="240" w:lineRule="auto"/>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المفردات الرئيسية </w:t>
      </w:r>
      <w:r w:rsidRPr="00A17DCB">
        <w:rPr>
          <w:rFonts w:ascii="Simplified Arabic" w:eastAsia="Calibri" w:hAnsi="Simplified Arabic" w:cs="Simplified Arabic"/>
          <w:sz w:val="28"/>
          <w:szCs w:val="28"/>
          <w:lang w:bidi="ar-EG"/>
        </w:rPr>
        <w:t xml:space="preserve">Key Vocabulary </w:t>
      </w:r>
    </w:p>
    <w:p w:rsidR="00FB7C7D" w:rsidRPr="00A17DCB" w:rsidRDefault="00FB09AC" w:rsidP="005C0CE2">
      <w:pPr>
        <w:pStyle w:val="ListParagraph"/>
        <w:numPr>
          <w:ilvl w:val="0"/>
          <w:numId w:val="7"/>
        </w:numPr>
        <w:tabs>
          <w:tab w:val="left" w:pos="1146"/>
          <w:tab w:val="left" w:pos="8312"/>
        </w:tabs>
        <w:spacing w:after="0"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الأدوات </w:t>
      </w:r>
      <w:r w:rsidRPr="00A17DCB">
        <w:rPr>
          <w:rFonts w:ascii="Simplified Arabic" w:eastAsia="Calibri" w:hAnsi="Simplified Arabic" w:cs="Simplified Arabic"/>
          <w:sz w:val="28"/>
          <w:szCs w:val="28"/>
          <w:lang w:bidi="ar-EG"/>
        </w:rPr>
        <w:t xml:space="preserve">Materials  </w:t>
      </w:r>
      <w:r w:rsidRPr="00A17DCB">
        <w:rPr>
          <w:rFonts w:ascii="Simplified Arabic" w:eastAsia="Calibri" w:hAnsi="Simplified Arabic" w:cs="Simplified Arabic"/>
          <w:sz w:val="28"/>
          <w:szCs w:val="28"/>
          <w:rtl/>
          <w:lang w:bidi="ar-EG"/>
        </w:rPr>
        <w:t xml:space="preserve"> </w:t>
      </w:r>
    </w:p>
    <w:p w:rsidR="00FB7C7D" w:rsidRPr="00A17DCB" w:rsidRDefault="00FB09AC" w:rsidP="005C0CE2">
      <w:pPr>
        <w:pStyle w:val="ListParagraph"/>
        <w:numPr>
          <w:ilvl w:val="0"/>
          <w:numId w:val="7"/>
        </w:numPr>
        <w:tabs>
          <w:tab w:val="left" w:pos="1146"/>
          <w:tab w:val="left" w:pos="8312"/>
        </w:tabs>
        <w:spacing w:after="0" w:line="240" w:lineRule="auto"/>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أسئلة التفكير العليا</w:t>
      </w:r>
      <w:r w:rsidRPr="00A17DCB">
        <w:rPr>
          <w:rFonts w:ascii="Simplified Arabic" w:eastAsia="Calibri" w:hAnsi="Simplified Arabic" w:cs="Simplified Arabic"/>
          <w:sz w:val="28"/>
          <w:szCs w:val="28"/>
          <w:lang w:bidi="ar-EG"/>
        </w:rPr>
        <w:t xml:space="preserve">    Higher – Order </w:t>
      </w:r>
      <w:r w:rsidR="00FB7C7D" w:rsidRPr="00A17DCB">
        <w:rPr>
          <w:rFonts w:ascii="Simplified Arabic" w:eastAsia="Calibri" w:hAnsi="Simplified Arabic" w:cs="Simplified Arabic"/>
          <w:sz w:val="28"/>
          <w:szCs w:val="28"/>
          <w:lang w:bidi="ar-EG"/>
        </w:rPr>
        <w:t xml:space="preserve">question   </w:t>
      </w:r>
    </w:p>
    <w:p w:rsidR="00FB7C7D" w:rsidRPr="00A17DCB" w:rsidRDefault="00FB09AC" w:rsidP="005C0CE2">
      <w:pPr>
        <w:pStyle w:val="ListParagraph"/>
        <w:numPr>
          <w:ilvl w:val="0"/>
          <w:numId w:val="7"/>
        </w:numPr>
        <w:tabs>
          <w:tab w:val="left" w:pos="1146"/>
          <w:tab w:val="left" w:pos="8312"/>
        </w:tabs>
        <w:spacing w:after="0" w:line="240" w:lineRule="auto"/>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 </w:t>
      </w:r>
      <w:r w:rsidR="00FB7C7D" w:rsidRPr="00A17DCB">
        <w:rPr>
          <w:rFonts w:ascii="Simplified Arabic" w:eastAsia="Calibri" w:hAnsi="Simplified Arabic" w:cs="Simplified Arabic"/>
          <w:sz w:val="28"/>
          <w:szCs w:val="28"/>
          <w:rtl/>
          <w:lang w:bidi="ar-EG"/>
        </w:rPr>
        <w:t xml:space="preserve">الأنشطة </w:t>
      </w:r>
      <w:r w:rsidRPr="00A17DCB">
        <w:rPr>
          <w:rFonts w:ascii="Simplified Arabic" w:eastAsia="Calibri" w:hAnsi="Simplified Arabic" w:cs="Simplified Arabic"/>
          <w:sz w:val="28"/>
          <w:szCs w:val="28"/>
          <w:rtl/>
          <w:lang w:bidi="ar-EG"/>
        </w:rPr>
        <w:t>التي يقوم بها المعلم</w:t>
      </w:r>
      <w:r w:rsidR="00FB7C7D" w:rsidRPr="00A17DCB">
        <w:rPr>
          <w:rFonts w:ascii="Simplified Arabic" w:eastAsia="Calibri" w:hAnsi="Simplified Arabic" w:cs="Simplified Arabic"/>
          <w:sz w:val="28"/>
          <w:szCs w:val="28"/>
          <w:lang w:bidi="ar-EG"/>
        </w:rPr>
        <w:t xml:space="preserve"> Activities of</w:t>
      </w:r>
      <w:r w:rsidRPr="00A17DCB">
        <w:rPr>
          <w:rFonts w:ascii="Simplified Arabic" w:eastAsia="Calibri" w:hAnsi="Simplified Arabic" w:cs="Simplified Arabic"/>
          <w:sz w:val="28"/>
          <w:szCs w:val="28"/>
          <w:lang w:bidi="ar-EG"/>
        </w:rPr>
        <w:t xml:space="preserve"> Teacher </w:t>
      </w:r>
    </w:p>
    <w:p w:rsidR="00FB7C7D" w:rsidRPr="00A17DCB" w:rsidRDefault="00FB09AC" w:rsidP="005C0CE2">
      <w:pPr>
        <w:pStyle w:val="ListParagraph"/>
        <w:numPr>
          <w:ilvl w:val="0"/>
          <w:numId w:val="7"/>
        </w:numPr>
        <w:tabs>
          <w:tab w:val="left" w:pos="1146"/>
          <w:tab w:val="left" w:pos="8312"/>
        </w:tabs>
        <w:spacing w:after="0" w:line="240" w:lineRule="auto"/>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الانشطة التي يقوم بها الطالب </w:t>
      </w:r>
      <w:r w:rsidRPr="00A17DCB">
        <w:rPr>
          <w:rFonts w:ascii="Simplified Arabic" w:eastAsia="Calibri" w:hAnsi="Simplified Arabic" w:cs="Simplified Arabic"/>
          <w:sz w:val="28"/>
          <w:szCs w:val="28"/>
          <w:lang w:bidi="ar-EG"/>
        </w:rPr>
        <w:t xml:space="preserve">   Student Activities </w:t>
      </w:r>
    </w:p>
    <w:p w:rsidR="00FB7C7D" w:rsidRPr="00A17DCB" w:rsidRDefault="00FB09AC" w:rsidP="005C0CE2">
      <w:pPr>
        <w:pStyle w:val="ListParagraph"/>
        <w:numPr>
          <w:ilvl w:val="0"/>
          <w:numId w:val="7"/>
        </w:numPr>
        <w:tabs>
          <w:tab w:val="left" w:pos="1146"/>
          <w:tab w:val="left" w:pos="8312"/>
        </w:tabs>
        <w:spacing w:after="0" w:line="240" w:lineRule="auto"/>
        <w:jc w:val="both"/>
        <w:rPr>
          <w:rFonts w:ascii="Simplified Arabic" w:eastAsia="Calibri" w:hAnsi="Simplified Arabic" w:cs="Simplified Arabic"/>
          <w:sz w:val="28"/>
          <w:szCs w:val="28"/>
          <w:lang w:bidi="ar-EG"/>
        </w:rPr>
      </w:pPr>
      <w:r w:rsidRPr="00A17DCB">
        <w:rPr>
          <w:rFonts w:ascii="Simplified Arabic" w:eastAsia="Calibri" w:hAnsi="Simplified Arabic" w:cs="Simplified Arabic"/>
          <w:sz w:val="28"/>
          <w:szCs w:val="28"/>
          <w:rtl/>
          <w:lang w:bidi="ar-EG"/>
        </w:rPr>
        <w:t xml:space="preserve">المراجعة والتقييم </w:t>
      </w:r>
      <w:r w:rsidRPr="00A17DCB">
        <w:rPr>
          <w:rFonts w:ascii="Simplified Arabic" w:eastAsia="Calibri" w:hAnsi="Simplified Arabic" w:cs="Simplified Arabic"/>
          <w:sz w:val="28"/>
          <w:szCs w:val="28"/>
          <w:lang w:bidi="ar-EG"/>
        </w:rPr>
        <w:t xml:space="preserve">Review and Assessment </w:t>
      </w:r>
      <w:r w:rsidRPr="00A17DCB">
        <w:rPr>
          <w:rFonts w:ascii="Simplified Arabic" w:eastAsia="Calibri" w:hAnsi="Simplified Arabic" w:cs="Simplified Arabic"/>
          <w:sz w:val="28"/>
          <w:szCs w:val="28"/>
          <w:rtl/>
          <w:lang w:bidi="ar-EG"/>
        </w:rPr>
        <w:t xml:space="preserve">  </w:t>
      </w:r>
    </w:p>
    <w:p w:rsidR="00FB09AC" w:rsidRPr="00A17DCB" w:rsidRDefault="00FB7C7D" w:rsidP="005C0CE2">
      <w:pPr>
        <w:pStyle w:val="ListParagraph"/>
        <w:numPr>
          <w:ilvl w:val="0"/>
          <w:numId w:val="7"/>
        </w:numPr>
        <w:tabs>
          <w:tab w:val="left" w:pos="1146"/>
          <w:tab w:val="left" w:pos="8312"/>
        </w:tabs>
        <w:spacing w:after="0" w:line="240" w:lineRule="auto"/>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lang w:bidi="ar-EG"/>
        </w:rPr>
        <w:t xml:space="preserve"> </w:t>
      </w:r>
      <w:r w:rsidR="00FB09AC" w:rsidRPr="00A17DCB">
        <w:rPr>
          <w:rFonts w:ascii="Simplified Arabic" w:eastAsia="Calibri" w:hAnsi="Simplified Arabic" w:cs="Simplified Arabic"/>
          <w:sz w:val="28"/>
          <w:szCs w:val="28"/>
          <w:rtl/>
          <w:lang w:bidi="ar-EG"/>
        </w:rPr>
        <w:t xml:space="preserve">التأمل </w:t>
      </w:r>
      <w:r w:rsidR="00FB09AC" w:rsidRPr="00A17DCB">
        <w:rPr>
          <w:rFonts w:ascii="Simplified Arabic" w:eastAsia="Calibri" w:hAnsi="Simplified Arabic" w:cs="Simplified Arabic"/>
          <w:sz w:val="28"/>
          <w:szCs w:val="28"/>
          <w:lang w:bidi="ar-EG"/>
        </w:rPr>
        <w:t xml:space="preserve">                                       Reflection </w:t>
      </w:r>
    </w:p>
    <w:p w:rsidR="00561733" w:rsidRDefault="00561733" w:rsidP="00A17DCB">
      <w:pPr>
        <w:tabs>
          <w:tab w:val="left" w:pos="1146"/>
        </w:tabs>
        <w:spacing w:line="240" w:lineRule="auto"/>
        <w:ind w:hanging="58"/>
        <w:jc w:val="both"/>
        <w:rPr>
          <w:rFonts w:ascii="Simplified Arabic" w:eastAsia="Calibri" w:hAnsi="Simplified Arabic" w:cs="Simplified Arabic"/>
          <w:b/>
          <w:bCs/>
          <w:sz w:val="28"/>
          <w:szCs w:val="28"/>
          <w:rtl/>
          <w:lang w:bidi="ar-EG"/>
        </w:rPr>
      </w:pPr>
    </w:p>
    <w:p w:rsidR="0057225B" w:rsidRPr="00A17DCB" w:rsidRDefault="0057225B" w:rsidP="00A17DCB">
      <w:pPr>
        <w:tabs>
          <w:tab w:val="left" w:pos="1146"/>
        </w:tabs>
        <w:spacing w:line="240" w:lineRule="auto"/>
        <w:ind w:hanging="58"/>
        <w:jc w:val="both"/>
        <w:rPr>
          <w:rFonts w:ascii="Simplified Arabic" w:eastAsia="Calibri" w:hAnsi="Simplified Arabic" w:cs="Simplified Arabic"/>
          <w:b/>
          <w:bCs/>
          <w:sz w:val="28"/>
          <w:szCs w:val="28"/>
          <w:rtl/>
          <w:lang w:bidi="ar-EG"/>
        </w:rPr>
      </w:pPr>
      <w:r w:rsidRPr="00A17DCB">
        <w:rPr>
          <w:rFonts w:ascii="Simplified Arabic" w:eastAsia="Calibri" w:hAnsi="Simplified Arabic" w:cs="Simplified Arabic"/>
          <w:b/>
          <w:bCs/>
          <w:sz w:val="28"/>
          <w:szCs w:val="28"/>
          <w:rtl/>
          <w:lang w:bidi="ar-EG"/>
        </w:rPr>
        <w:t xml:space="preserve">نتائج استخدام نموذج سايوب </w:t>
      </w:r>
      <w:r w:rsidRPr="00A17DCB">
        <w:rPr>
          <w:rFonts w:ascii="Simplified Arabic" w:eastAsia="Calibri" w:hAnsi="Simplified Arabic" w:cs="Simplified Arabic"/>
          <w:b/>
          <w:bCs/>
          <w:sz w:val="28"/>
          <w:szCs w:val="28"/>
          <w:lang w:bidi="ar-EG"/>
        </w:rPr>
        <w:t xml:space="preserve">SIOP </w:t>
      </w:r>
      <w:r w:rsidRPr="00A17DCB">
        <w:rPr>
          <w:rFonts w:ascii="Simplified Arabic" w:eastAsia="Calibri" w:hAnsi="Simplified Arabic" w:cs="Simplified Arabic"/>
          <w:b/>
          <w:bCs/>
          <w:sz w:val="28"/>
          <w:szCs w:val="28"/>
          <w:rtl/>
          <w:lang w:bidi="ar-EG"/>
        </w:rPr>
        <w:t xml:space="preserve"> في التدريس:</w:t>
      </w:r>
    </w:p>
    <w:p w:rsidR="00FB09AC" w:rsidRPr="00A17DCB" w:rsidRDefault="0052753A" w:rsidP="00A17DCB">
      <w:pPr>
        <w:tabs>
          <w:tab w:val="left" w:pos="1146"/>
        </w:tabs>
        <w:spacing w:line="240" w:lineRule="auto"/>
        <w:ind w:firstLine="515"/>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تم استخدام نموذج سايوب </w:t>
      </w:r>
      <w:r w:rsidRPr="00A17DCB">
        <w:rPr>
          <w:rFonts w:ascii="Simplified Arabic" w:eastAsia="Calibri" w:hAnsi="Simplified Arabic" w:cs="Simplified Arabic"/>
          <w:sz w:val="28"/>
          <w:szCs w:val="28"/>
          <w:lang w:bidi="ar-EG"/>
        </w:rPr>
        <w:t xml:space="preserve">SIOP </w:t>
      </w:r>
      <w:r w:rsidRPr="00A17DCB">
        <w:rPr>
          <w:rFonts w:ascii="Simplified Arabic" w:eastAsia="Calibri" w:hAnsi="Simplified Arabic" w:cs="Simplified Arabic"/>
          <w:sz w:val="28"/>
          <w:szCs w:val="28"/>
          <w:rtl/>
          <w:lang w:bidi="ar-EG"/>
        </w:rPr>
        <w:t xml:space="preserve"> في التدريس .</w:t>
      </w:r>
      <w:r w:rsidR="00FB09AC" w:rsidRPr="00A17DCB">
        <w:rPr>
          <w:rFonts w:ascii="Simplified Arabic" w:eastAsia="Calibri" w:hAnsi="Simplified Arabic" w:cs="Simplified Arabic"/>
          <w:sz w:val="28"/>
          <w:szCs w:val="28"/>
          <w:rtl/>
          <w:lang w:bidi="ar-EG"/>
        </w:rPr>
        <w:t xml:space="preserve">وقد تناولت جانا اتشفاريا وآخرون في كتابهم استخدام نموذج سايوب في تدريس الرياضيات لمتعلمي الرياضيات باللغة الانجليزية ،  في الفصل الأول  تقديم نموذج سايوب ، وفي الفصل الثاني اللغة الأكاديمية للرياضيات وفقا لمعايير </w:t>
      </w:r>
      <w:r w:rsidR="00FB09AC" w:rsidRPr="00A17DCB">
        <w:rPr>
          <w:rFonts w:ascii="Simplified Arabic" w:eastAsia="Calibri" w:hAnsi="Simplified Arabic" w:cs="Simplified Arabic"/>
          <w:sz w:val="28"/>
          <w:szCs w:val="28"/>
          <w:lang w:bidi="ar-EG"/>
        </w:rPr>
        <w:t>NCTM</w:t>
      </w:r>
      <w:r w:rsidR="00FB09AC" w:rsidRPr="00A17DCB">
        <w:rPr>
          <w:rFonts w:ascii="Simplified Arabic" w:eastAsia="Calibri" w:hAnsi="Simplified Arabic" w:cs="Simplified Arabic"/>
          <w:sz w:val="28"/>
          <w:szCs w:val="28"/>
          <w:rtl/>
          <w:lang w:bidi="ar-EG"/>
        </w:rPr>
        <w:t xml:space="preserve"> ، والفصل الثالث احتوى على الأنشطة والتقنيات التي تستخدم في دروس </w:t>
      </w:r>
      <w:r w:rsidR="00FB09AC" w:rsidRPr="00A17DCB">
        <w:rPr>
          <w:rFonts w:ascii="Simplified Arabic" w:eastAsia="Calibri" w:hAnsi="Simplified Arabic" w:cs="Simplified Arabic"/>
          <w:sz w:val="28"/>
          <w:szCs w:val="28"/>
          <w:rtl/>
          <w:lang w:bidi="ar-EG"/>
        </w:rPr>
        <w:lastRenderedPageBreak/>
        <w:t>الرياضيات باستخدام سايوب، والفصل الرابع تناول تصميم دروس الرياضيات باستخدام نموذج سايوب.</w:t>
      </w:r>
    </w:p>
    <w:p w:rsidR="0057225B" w:rsidRPr="00A17DCB" w:rsidRDefault="0052753A" w:rsidP="00A17DCB">
      <w:pPr>
        <w:tabs>
          <w:tab w:val="left" w:pos="1146"/>
        </w:tabs>
        <w:spacing w:line="240" w:lineRule="auto"/>
        <w:ind w:firstLine="509"/>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و</w:t>
      </w:r>
      <w:r w:rsidR="0057225B" w:rsidRPr="00A17DCB">
        <w:rPr>
          <w:rFonts w:ascii="Simplified Arabic" w:eastAsia="Calibri" w:hAnsi="Simplified Arabic" w:cs="Simplified Arabic"/>
          <w:sz w:val="28"/>
          <w:szCs w:val="28"/>
          <w:rtl/>
          <w:lang w:bidi="ar-EG"/>
        </w:rPr>
        <w:t xml:space="preserve">في دراسة  فيدو </w:t>
      </w:r>
      <w:r w:rsidR="0057225B" w:rsidRPr="00A17DCB">
        <w:rPr>
          <w:rFonts w:ascii="Simplified Arabic" w:eastAsia="Calibri" w:hAnsi="Simplified Arabic" w:cs="Simplified Arabic"/>
          <w:sz w:val="28"/>
          <w:szCs w:val="28"/>
          <w:lang w:bidi="ar-EG"/>
        </w:rPr>
        <w:t>(Vidot ,2011)</w:t>
      </w:r>
      <w:r w:rsidR="0057225B" w:rsidRPr="00A17DCB">
        <w:rPr>
          <w:rFonts w:ascii="Simplified Arabic" w:eastAsia="Calibri" w:hAnsi="Simplified Arabic" w:cs="Simplified Arabic"/>
          <w:sz w:val="28"/>
          <w:szCs w:val="28"/>
          <w:rtl/>
          <w:lang w:bidi="ar-EG"/>
        </w:rPr>
        <w:t xml:space="preserve"> والتي هدفت الى فاعلية بروتوكول ملاحظة التعليم </w:t>
      </w:r>
      <w:r w:rsidR="0057225B" w:rsidRPr="00A17DCB">
        <w:rPr>
          <w:rFonts w:ascii="Simplified Arabic" w:eastAsia="Calibri" w:hAnsi="Simplified Arabic" w:cs="Simplified Arabic"/>
          <w:sz w:val="28"/>
          <w:szCs w:val="28"/>
          <w:lang w:bidi="ar-EG"/>
        </w:rPr>
        <w:t xml:space="preserve">SIOP </w:t>
      </w:r>
      <w:r w:rsidR="0057225B" w:rsidRPr="00A17DCB">
        <w:rPr>
          <w:rFonts w:ascii="Simplified Arabic" w:eastAsia="Calibri" w:hAnsi="Simplified Arabic" w:cs="Simplified Arabic"/>
          <w:sz w:val="28"/>
          <w:szCs w:val="28"/>
          <w:rtl/>
          <w:lang w:bidi="ar-EG"/>
        </w:rPr>
        <w:t xml:space="preserve"> في تعليم الرياضيات لمتعلمي الرياضيات باللغة الانجليزية  ، وأكدت ملاحظات الفصول الدراسية فعالية تطبيق </w:t>
      </w:r>
      <w:r w:rsidR="0057225B" w:rsidRPr="00A17DCB">
        <w:rPr>
          <w:rFonts w:ascii="Simplified Arabic" w:eastAsia="Calibri" w:hAnsi="Simplified Arabic" w:cs="Simplified Arabic"/>
          <w:sz w:val="28"/>
          <w:szCs w:val="28"/>
          <w:lang w:bidi="ar-EG"/>
        </w:rPr>
        <w:t>SIOP</w:t>
      </w:r>
      <w:r w:rsidR="0057225B" w:rsidRPr="00A17DCB">
        <w:rPr>
          <w:rFonts w:ascii="Simplified Arabic" w:eastAsia="Calibri" w:hAnsi="Simplified Arabic" w:cs="Simplified Arabic"/>
          <w:sz w:val="28"/>
          <w:szCs w:val="28"/>
          <w:rtl/>
          <w:lang w:bidi="ar-EG"/>
        </w:rPr>
        <w:t xml:space="preserve"> على تعليم الرياضيات وأشارت النتائج إلى فاعلية الممارسات التعليمية باستخدام  </w:t>
      </w:r>
      <w:r w:rsidR="0057225B" w:rsidRPr="00A17DCB">
        <w:rPr>
          <w:rFonts w:ascii="Simplified Arabic" w:eastAsia="Calibri" w:hAnsi="Simplified Arabic" w:cs="Simplified Arabic"/>
          <w:sz w:val="28"/>
          <w:szCs w:val="28"/>
          <w:lang w:bidi="ar-EG"/>
        </w:rPr>
        <w:t>SIOP</w:t>
      </w:r>
      <w:r w:rsidR="0057225B" w:rsidRPr="00A17DCB">
        <w:rPr>
          <w:rFonts w:ascii="Simplified Arabic" w:eastAsia="Calibri" w:hAnsi="Simplified Arabic" w:cs="Simplified Arabic"/>
          <w:sz w:val="28"/>
          <w:szCs w:val="28"/>
          <w:rtl/>
          <w:lang w:bidi="ar-EG"/>
        </w:rPr>
        <w:t>.</w:t>
      </w:r>
    </w:p>
    <w:p w:rsidR="0057225B" w:rsidRPr="00A17DCB" w:rsidRDefault="0057225B" w:rsidP="00A17DCB">
      <w:pPr>
        <w:tabs>
          <w:tab w:val="left" w:pos="1146"/>
        </w:tabs>
        <w:spacing w:line="240" w:lineRule="auto"/>
        <w:ind w:firstLine="509"/>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وفي دراسة ويلافورد </w:t>
      </w:r>
      <w:r w:rsidRPr="00A17DCB">
        <w:rPr>
          <w:rFonts w:ascii="Simplified Arabic" w:eastAsia="Calibri" w:hAnsi="Simplified Arabic" w:cs="Simplified Arabic"/>
          <w:sz w:val="28"/>
          <w:szCs w:val="28"/>
          <w:lang w:bidi="ar-EG"/>
        </w:rPr>
        <w:t xml:space="preserve"> (Willaford, 2011) </w:t>
      </w:r>
      <w:r w:rsidRPr="00A17DCB">
        <w:rPr>
          <w:rFonts w:ascii="Simplified Arabic" w:eastAsia="Calibri" w:hAnsi="Simplified Arabic" w:cs="Simplified Arabic"/>
          <w:sz w:val="28"/>
          <w:szCs w:val="28"/>
          <w:rtl/>
          <w:lang w:bidi="ar-EG"/>
        </w:rPr>
        <w:t xml:space="preserve">والتي هدفت الى دراسة تأثير التدريب القائم على </w:t>
      </w:r>
      <w:r w:rsidRPr="00A17DCB">
        <w:rPr>
          <w:rFonts w:ascii="Simplified Arabic" w:eastAsia="Calibri" w:hAnsi="Simplified Arabic" w:cs="Simplified Arabic"/>
          <w:sz w:val="28"/>
          <w:szCs w:val="28"/>
          <w:lang w:bidi="ar-EG"/>
        </w:rPr>
        <w:t>SIOP</w:t>
      </w:r>
      <w:r w:rsidRPr="00A17DCB">
        <w:rPr>
          <w:rFonts w:ascii="Simplified Arabic" w:eastAsia="Calibri" w:hAnsi="Simplified Arabic" w:cs="Simplified Arabic"/>
          <w:sz w:val="28"/>
          <w:szCs w:val="28"/>
          <w:rtl/>
          <w:lang w:bidi="ar-EG"/>
        </w:rPr>
        <w:t xml:space="preserve"> على إعداد الدرس وتقديم الرياضيات في المرحلة الابتدائية لمتعلمي الرياضيات باللغة الانجليزية في دراسة الحالة النوعية لستة معلمين في المرحلة الابتدائية، شملت مصادر البيانات مشاهدات فيديو0 لفصول دراسية وخطط درس ومقابلات شبه منظمة وأشارت البيانات التي تم جمعها إلى تأثير كبير على تخطيط المشاركين في الدروس من حيث أهداف اللغة الأكاديمية للرياضيات والكتابة  الرياضية والتركيز على المفردات الرياضية ودمج المعرفة النظرية للرياضيات لاكتساب اللغة الثانية في عملية التخطيط للدرس وتوفير فرص ممارسة اللغة لمتعلمي الرياضيات باللغة الانجليزية. </w:t>
      </w:r>
    </w:p>
    <w:p w:rsidR="00615C2F" w:rsidRPr="00A17DCB" w:rsidRDefault="00615C2F" w:rsidP="00A17DCB">
      <w:pPr>
        <w:tabs>
          <w:tab w:val="left" w:pos="1146"/>
        </w:tabs>
        <w:spacing w:line="240" w:lineRule="auto"/>
        <w:ind w:hanging="58"/>
        <w:jc w:val="both"/>
        <w:rPr>
          <w:rFonts w:ascii="Simplified Arabic" w:eastAsia="Calibri" w:hAnsi="Simplified Arabic" w:cs="Simplified Arabic"/>
          <w:b/>
          <w:bCs/>
          <w:sz w:val="28"/>
          <w:szCs w:val="28"/>
          <w:rtl/>
          <w:lang w:bidi="ar-EG"/>
        </w:rPr>
      </w:pPr>
      <w:r w:rsidRPr="00A17DCB">
        <w:rPr>
          <w:rFonts w:ascii="Simplified Arabic" w:eastAsia="Calibri" w:hAnsi="Simplified Arabic" w:cs="Simplified Arabic"/>
          <w:b/>
          <w:bCs/>
          <w:sz w:val="28"/>
          <w:szCs w:val="28"/>
          <w:rtl/>
          <w:lang w:bidi="ar-EG"/>
        </w:rPr>
        <w:t>الاجابة عن السؤال الخامس:</w:t>
      </w:r>
    </w:p>
    <w:p w:rsidR="00615C2F" w:rsidRPr="00A17DCB" w:rsidRDefault="00615C2F" w:rsidP="00A17DCB">
      <w:pPr>
        <w:tabs>
          <w:tab w:val="left" w:pos="1146"/>
        </w:tabs>
        <w:spacing w:line="240" w:lineRule="auto"/>
        <w:ind w:hanging="58"/>
        <w:jc w:val="both"/>
        <w:rPr>
          <w:rFonts w:ascii="Simplified Arabic" w:eastAsia="Calibri" w:hAnsi="Simplified Arabic" w:cs="Simplified Arabic"/>
          <w:sz w:val="28"/>
          <w:szCs w:val="28"/>
          <w:rtl/>
          <w:lang w:bidi="ar-EG"/>
        </w:rPr>
      </w:pPr>
      <w:r w:rsidRPr="00A17DCB">
        <w:rPr>
          <w:rFonts w:ascii="Simplified Arabic" w:eastAsia="Calibri" w:hAnsi="Simplified Arabic" w:cs="Simplified Arabic"/>
          <w:sz w:val="28"/>
          <w:szCs w:val="28"/>
          <w:rtl/>
          <w:lang w:bidi="ar-EG"/>
        </w:rPr>
        <w:t xml:space="preserve">     تمت الاجابة عن السؤال الخامس للبحث والخاص بمدى انتشار مداخل التكامل اللغوى الرياضي في تدريس الرياضيات عبر دول العالم. وتوصل البحث الي النتائج التالية:</w:t>
      </w:r>
    </w:p>
    <w:p w:rsidR="00615C2F" w:rsidRPr="00A17DCB" w:rsidRDefault="00615C2F"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كان لمدخل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التكاملي في معظم بلدان الاتحاد الأوربي تأثيرًا كبيرًا علي تطور نظامها التعليمي . ويتضح ذلك في فنلندا حيث أنها من رواد استخدام 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في التدريس , وخاصة في التعليم العام ، وبدأ انتشار 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التكاملي في فنلندا في الزيادة في أوائل التسعينات عندما أتاحت قوانين المدرسة الفنلندية لأول مرة امكانية التدريس بلغات اخري غير اللغتين الرسميتين للبلد الفنلندية والسويدية (</w:t>
      </w:r>
      <w:r w:rsidRPr="00A17DCB">
        <w:rPr>
          <w:rFonts w:ascii="Simplified Arabic" w:eastAsia="Times New Roman" w:hAnsi="Simplified Arabic" w:cs="Simplified Arabic"/>
          <w:sz w:val="28"/>
          <w:szCs w:val="28"/>
          <w:lang w:bidi="ar-EG"/>
        </w:rPr>
        <w:t xml:space="preserve"> (Jappinen, 2005, 149</w:t>
      </w:r>
      <w:r w:rsidRPr="00A17DCB">
        <w:rPr>
          <w:rFonts w:ascii="Simplified Arabic" w:eastAsia="Times New Roman" w:hAnsi="Simplified Arabic" w:cs="Simplified Arabic"/>
          <w:sz w:val="28"/>
          <w:szCs w:val="28"/>
          <w:rtl/>
          <w:lang w:bidi="ar-EG"/>
        </w:rPr>
        <w:t xml:space="preserve"> , وكان لمدخل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التكاملي تاثيرًا ايجابيًا أيضًا في المانيا لأنه يعتبر مدخل فعال لتحقيق أهداف التعليم متعدد اللغات الألمانية والإنجليزية</w:t>
      </w:r>
      <w:r w:rsidRPr="00A17DCB">
        <w:rPr>
          <w:rFonts w:ascii="Simplified Arabic" w:eastAsia="Times New Roman" w:hAnsi="Simplified Arabic" w:cs="Simplified Arabic"/>
          <w:sz w:val="28"/>
          <w:szCs w:val="28"/>
          <w:lang w:bidi="ar-EG"/>
        </w:rPr>
        <w:t xml:space="preserve"> ( Vollmer , 2010 , 31)</w:t>
      </w:r>
      <w:r w:rsidRPr="00A17DCB">
        <w:rPr>
          <w:rFonts w:ascii="Simplified Arabic" w:eastAsia="Times New Roman" w:hAnsi="Simplified Arabic" w:cs="Simplified Arabic"/>
          <w:sz w:val="28"/>
          <w:szCs w:val="28"/>
          <w:rtl/>
          <w:lang w:bidi="ar-EG"/>
        </w:rPr>
        <w:t>.</w:t>
      </w:r>
    </w:p>
    <w:p w:rsidR="00615C2F" w:rsidRDefault="00615C2F"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وتم استخدام التعلم التكاملي للمحتوي و اللغة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لتدريس الرياضيات في بلجيكا الناطقة باللغة الفرنسية حيث أن  ثلثي مدارس بلجيكا بها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باللغة الأم والثلث الاخر باللغة </w:t>
      </w:r>
      <w:r w:rsidRPr="00A17DCB">
        <w:rPr>
          <w:rFonts w:ascii="Simplified Arabic" w:eastAsia="Times New Roman" w:hAnsi="Simplified Arabic" w:cs="Simplified Arabic"/>
          <w:sz w:val="28"/>
          <w:szCs w:val="28"/>
          <w:rtl/>
          <w:lang w:bidi="ar-EG"/>
        </w:rPr>
        <w:lastRenderedPageBreak/>
        <w:t xml:space="preserve">الإنجليزية ويوضح جدول (2)  استخدام التعلم التكاملي للمحتوي و اللغة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لتدريس الرياضيات بلغة ثانية غير اللغة الأم في جميع انحاء العالم علي النحو التالي : </w:t>
      </w:r>
    </w:p>
    <w:p w:rsidR="00561733" w:rsidRDefault="00561733" w:rsidP="00142E62">
      <w:pPr>
        <w:pStyle w:val="NoSpacing"/>
        <w:jc w:val="center"/>
        <w:rPr>
          <w:rFonts w:eastAsia="Times New Roman"/>
          <w:sz w:val="28"/>
          <w:szCs w:val="28"/>
          <w:rtl/>
          <w:lang w:bidi="ar-EG"/>
        </w:rPr>
      </w:pPr>
      <w:bookmarkStart w:id="48" w:name="_Toc515150028"/>
      <w:bookmarkStart w:id="49" w:name="_Toc516281427"/>
    </w:p>
    <w:p w:rsidR="00142E62" w:rsidRPr="00142E62" w:rsidRDefault="00615C2F" w:rsidP="00142E62">
      <w:pPr>
        <w:pStyle w:val="NoSpacing"/>
        <w:jc w:val="center"/>
        <w:rPr>
          <w:rFonts w:eastAsia="Times New Roman"/>
          <w:sz w:val="28"/>
          <w:szCs w:val="28"/>
          <w:rtl/>
          <w:lang w:bidi="ar-EG"/>
        </w:rPr>
      </w:pPr>
      <w:r w:rsidRPr="00142E62">
        <w:rPr>
          <w:rFonts w:eastAsia="Times New Roman"/>
          <w:sz w:val="28"/>
          <w:szCs w:val="28"/>
          <w:rtl/>
          <w:lang w:bidi="ar-EG"/>
        </w:rPr>
        <w:t xml:space="preserve">جدول( </w:t>
      </w:r>
      <w:r w:rsidRPr="00142E62">
        <w:rPr>
          <w:rFonts w:eastAsia="Times New Roman"/>
          <w:sz w:val="28"/>
          <w:szCs w:val="28"/>
          <w:rtl/>
          <w:lang w:bidi="ar-EG"/>
        </w:rPr>
        <w:fldChar w:fldCharType="begin"/>
      </w:r>
      <w:r w:rsidRPr="00142E62">
        <w:rPr>
          <w:rFonts w:eastAsia="Times New Roman"/>
          <w:sz w:val="28"/>
          <w:szCs w:val="28"/>
          <w:rtl/>
          <w:lang w:bidi="ar-EG"/>
        </w:rPr>
        <w:instrText xml:space="preserve"> </w:instrText>
      </w:r>
      <w:r w:rsidRPr="00142E62">
        <w:rPr>
          <w:rFonts w:eastAsia="Times New Roman"/>
          <w:sz w:val="28"/>
          <w:szCs w:val="28"/>
          <w:lang w:bidi="ar-EG"/>
        </w:rPr>
        <w:instrText>SEQ</w:instrText>
      </w:r>
      <w:r w:rsidRPr="00142E62">
        <w:rPr>
          <w:rFonts w:eastAsia="Times New Roman"/>
          <w:sz w:val="28"/>
          <w:szCs w:val="28"/>
          <w:rtl/>
          <w:lang w:bidi="ar-EG"/>
        </w:rPr>
        <w:instrText xml:space="preserve"> جدول \* </w:instrText>
      </w:r>
      <w:r w:rsidRPr="00142E62">
        <w:rPr>
          <w:rFonts w:eastAsia="Times New Roman"/>
          <w:sz w:val="28"/>
          <w:szCs w:val="28"/>
          <w:lang w:bidi="ar-EG"/>
        </w:rPr>
        <w:instrText>ARABIC</w:instrText>
      </w:r>
      <w:r w:rsidRPr="00142E62">
        <w:rPr>
          <w:rFonts w:eastAsia="Times New Roman"/>
          <w:sz w:val="28"/>
          <w:szCs w:val="28"/>
          <w:rtl/>
          <w:lang w:bidi="ar-EG"/>
        </w:rPr>
        <w:instrText xml:space="preserve"> </w:instrText>
      </w:r>
      <w:r w:rsidRPr="00142E62">
        <w:rPr>
          <w:rFonts w:eastAsia="Times New Roman"/>
          <w:sz w:val="28"/>
          <w:szCs w:val="28"/>
          <w:rtl/>
          <w:lang w:bidi="ar-EG"/>
        </w:rPr>
        <w:fldChar w:fldCharType="separate"/>
      </w:r>
      <w:r w:rsidRPr="00142E62">
        <w:rPr>
          <w:rFonts w:eastAsia="Times New Roman"/>
          <w:noProof/>
          <w:sz w:val="28"/>
          <w:szCs w:val="28"/>
          <w:rtl/>
          <w:lang w:bidi="ar-EG"/>
        </w:rPr>
        <w:t>3</w:t>
      </w:r>
      <w:r w:rsidRPr="00142E62">
        <w:rPr>
          <w:rFonts w:eastAsia="Times New Roman"/>
          <w:sz w:val="28"/>
          <w:szCs w:val="28"/>
          <w:rtl/>
          <w:lang w:bidi="ar-EG"/>
        </w:rPr>
        <w:fldChar w:fldCharType="end"/>
      </w:r>
      <w:r w:rsidRPr="00142E62">
        <w:rPr>
          <w:rFonts w:eastAsia="Times New Roman"/>
          <w:sz w:val="28"/>
          <w:szCs w:val="28"/>
          <w:rtl/>
          <w:lang w:bidi="ar-EG"/>
        </w:rPr>
        <w:t xml:space="preserve"> ) التعلم التكاملي للمحتوي و اللغة </w:t>
      </w:r>
      <w:r w:rsidRPr="00142E62">
        <w:rPr>
          <w:rFonts w:eastAsia="Times New Roman"/>
          <w:sz w:val="28"/>
          <w:szCs w:val="28"/>
          <w:lang w:bidi="ar-EG"/>
        </w:rPr>
        <w:t>CLIL</w:t>
      </w:r>
      <w:r w:rsidRPr="00142E62">
        <w:rPr>
          <w:rFonts w:eastAsia="Times New Roman"/>
          <w:sz w:val="28"/>
          <w:szCs w:val="28"/>
          <w:rtl/>
          <w:lang w:bidi="ar-EG"/>
        </w:rPr>
        <w:t xml:space="preserve"> لتدريس الرياضيات</w:t>
      </w:r>
    </w:p>
    <w:p w:rsidR="00615C2F" w:rsidRPr="00142E62" w:rsidRDefault="00615C2F" w:rsidP="00142E62">
      <w:pPr>
        <w:pStyle w:val="NoSpacing"/>
        <w:jc w:val="center"/>
        <w:rPr>
          <w:rFonts w:eastAsia="Times New Roman"/>
          <w:sz w:val="28"/>
          <w:szCs w:val="28"/>
          <w:lang w:bidi="ar-EG"/>
        </w:rPr>
      </w:pPr>
      <w:r w:rsidRPr="00142E62">
        <w:rPr>
          <w:rFonts w:eastAsia="Times New Roman"/>
          <w:sz w:val="28"/>
          <w:szCs w:val="28"/>
          <w:rtl/>
          <w:lang w:bidi="ar-EG"/>
        </w:rPr>
        <w:t>بلغة ثانية غير اللغة الأم</w:t>
      </w:r>
      <w:bookmarkEnd w:id="48"/>
      <w:bookmarkEnd w:id="49"/>
    </w:p>
    <w:tbl>
      <w:tblPr>
        <w:tblStyle w:val="TableGrid3"/>
        <w:bidiVisual/>
        <w:tblW w:w="0" w:type="auto"/>
        <w:jc w:val="center"/>
        <w:tblBorders>
          <w:insideH w:val="none" w:sz="0" w:space="0" w:color="auto"/>
          <w:insideV w:val="none" w:sz="0" w:space="0" w:color="auto"/>
        </w:tblBorders>
        <w:tblLook w:val="00A0" w:firstRow="1" w:lastRow="0" w:firstColumn="1" w:lastColumn="0" w:noHBand="0" w:noVBand="0"/>
      </w:tblPr>
      <w:tblGrid>
        <w:gridCol w:w="874"/>
        <w:gridCol w:w="988"/>
        <w:gridCol w:w="2994"/>
        <w:gridCol w:w="3147"/>
      </w:tblGrid>
      <w:tr w:rsidR="00615C2F" w:rsidRPr="00142E62" w:rsidTr="00783309">
        <w:trPr>
          <w:trHeight w:hRule="exact" w:val="436"/>
          <w:tblHeader/>
          <w:jc w:val="center"/>
        </w:trPr>
        <w:tc>
          <w:tcPr>
            <w:tcW w:w="0" w:type="auto"/>
            <w:tcBorders>
              <w:top w:val="single" w:sz="4" w:space="0" w:color="auto"/>
              <w:left w:val="nil"/>
              <w:bottom w:val="single" w:sz="4" w:space="0" w:color="auto"/>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الدولة</w:t>
            </w:r>
          </w:p>
        </w:tc>
        <w:tc>
          <w:tcPr>
            <w:tcW w:w="0" w:type="auto"/>
            <w:tcBorders>
              <w:top w:val="single" w:sz="4" w:space="0" w:color="auto"/>
              <w:bottom w:val="single" w:sz="4" w:space="0" w:color="auto"/>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اللغة الأم</w:t>
            </w:r>
          </w:p>
        </w:tc>
        <w:tc>
          <w:tcPr>
            <w:tcW w:w="0" w:type="auto"/>
            <w:tcBorders>
              <w:top w:val="single" w:sz="4" w:space="0" w:color="auto"/>
              <w:bottom w:val="single" w:sz="4" w:space="0" w:color="auto"/>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لغة الرياضيات</w:t>
            </w:r>
          </w:p>
        </w:tc>
        <w:tc>
          <w:tcPr>
            <w:tcW w:w="0" w:type="auto"/>
            <w:tcBorders>
              <w:top w:val="single" w:sz="4" w:space="0" w:color="auto"/>
              <w:bottom w:val="single" w:sz="4" w:space="0" w:color="auto"/>
              <w:right w:val="nil"/>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المرجع</w:t>
            </w:r>
          </w:p>
        </w:tc>
      </w:tr>
      <w:tr w:rsidR="00615C2F" w:rsidRPr="00142E62" w:rsidTr="00783309">
        <w:trPr>
          <w:trHeight w:hRule="exact" w:val="437"/>
          <w:jc w:val="center"/>
        </w:trPr>
        <w:tc>
          <w:tcPr>
            <w:tcW w:w="0" w:type="auto"/>
            <w:tcBorders>
              <w:top w:val="single" w:sz="4" w:space="0" w:color="auto"/>
              <w:left w:val="nil"/>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بلجيكا</w:t>
            </w:r>
          </w:p>
        </w:tc>
        <w:tc>
          <w:tcPr>
            <w:tcW w:w="0" w:type="auto"/>
            <w:tcBorders>
              <w:top w:val="single" w:sz="4" w:space="0" w:color="auto"/>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هولندية</w:t>
            </w:r>
          </w:p>
        </w:tc>
        <w:tc>
          <w:tcPr>
            <w:tcW w:w="0" w:type="auto"/>
            <w:tcBorders>
              <w:top w:val="single" w:sz="4" w:space="0" w:color="auto"/>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الفرنسية</w:t>
            </w:r>
          </w:p>
        </w:tc>
        <w:tc>
          <w:tcPr>
            <w:tcW w:w="0" w:type="auto"/>
            <w:tcBorders>
              <w:top w:val="single" w:sz="4" w:space="0" w:color="auto"/>
              <w:right w:val="nil"/>
            </w:tcBorders>
            <w:vAlign w:val="center"/>
          </w:tcPr>
          <w:p w:rsidR="00615C2F" w:rsidRPr="00142E62" w:rsidRDefault="00615C2F" w:rsidP="00142E62">
            <w:pPr>
              <w:pStyle w:val="NoSpacing"/>
              <w:rPr>
                <w:rFonts w:eastAsia="Times New Roman"/>
                <w:sz w:val="28"/>
                <w:szCs w:val="28"/>
                <w:rtl/>
                <w:lang w:bidi="ar-EG"/>
              </w:rPr>
            </w:pPr>
            <w:r w:rsidRPr="00142E62">
              <w:rPr>
                <w:sz w:val="28"/>
                <w:szCs w:val="28"/>
                <w:lang w:bidi="ar-EG"/>
              </w:rPr>
              <w:t>surmount et al,2016</w:t>
            </w:r>
          </w:p>
        </w:tc>
      </w:tr>
      <w:tr w:rsidR="00615C2F" w:rsidRPr="00142E62" w:rsidTr="00783309">
        <w:trPr>
          <w:trHeight w:hRule="exact" w:val="277"/>
          <w:jc w:val="center"/>
        </w:trPr>
        <w:tc>
          <w:tcPr>
            <w:tcW w:w="0" w:type="auto"/>
            <w:tcBorders>
              <w:left w:val="nil"/>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اسبانيا</w:t>
            </w:r>
          </w:p>
        </w:tc>
        <w:tc>
          <w:tcPr>
            <w:tcW w:w="0" w:type="auto"/>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الأسبانيه</w:t>
            </w:r>
          </w:p>
        </w:tc>
        <w:tc>
          <w:tcPr>
            <w:tcW w:w="0" w:type="auto"/>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اللغة الإنجليزية</w:t>
            </w:r>
          </w:p>
        </w:tc>
        <w:tc>
          <w:tcPr>
            <w:tcW w:w="0" w:type="auto"/>
            <w:tcBorders>
              <w:right w:val="nil"/>
            </w:tcBorders>
            <w:vAlign w:val="center"/>
          </w:tcPr>
          <w:p w:rsidR="00615C2F" w:rsidRPr="00142E62" w:rsidRDefault="00086A6F" w:rsidP="00142E62">
            <w:pPr>
              <w:pStyle w:val="NoSpacing"/>
              <w:rPr>
                <w:rFonts w:eastAsia="Times New Roman"/>
                <w:sz w:val="28"/>
                <w:szCs w:val="28"/>
                <w:rtl/>
                <w:lang w:bidi="ar-EG"/>
              </w:rPr>
            </w:pPr>
            <w:r w:rsidRPr="00142E62">
              <w:rPr>
                <w:rFonts w:eastAsia="Times New Roman"/>
                <w:sz w:val="28"/>
                <w:szCs w:val="28"/>
                <w:lang w:bidi="ar-EG"/>
              </w:rPr>
              <w:t>Temirova</w:t>
            </w:r>
            <w:r>
              <w:rPr>
                <w:rFonts w:eastAsia="Times New Roman"/>
                <w:sz w:val="28"/>
                <w:szCs w:val="28"/>
                <w:lang w:bidi="ar-EG"/>
              </w:rPr>
              <w:t xml:space="preserve"> </w:t>
            </w:r>
            <w:r w:rsidR="00615C2F" w:rsidRPr="00142E62">
              <w:rPr>
                <w:rFonts w:eastAsia="Times New Roman"/>
                <w:sz w:val="28"/>
                <w:szCs w:val="28"/>
                <w:lang w:bidi="ar-EG"/>
              </w:rPr>
              <w:t>&amp; Westall,2015</w:t>
            </w:r>
          </w:p>
        </w:tc>
      </w:tr>
      <w:tr w:rsidR="00615C2F" w:rsidRPr="00142E62" w:rsidTr="00783309">
        <w:trPr>
          <w:trHeight w:hRule="exact" w:val="578"/>
          <w:jc w:val="center"/>
        </w:trPr>
        <w:tc>
          <w:tcPr>
            <w:tcW w:w="0" w:type="auto"/>
            <w:tcBorders>
              <w:left w:val="nil"/>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روسيا</w:t>
            </w:r>
          </w:p>
        </w:tc>
        <w:tc>
          <w:tcPr>
            <w:tcW w:w="0" w:type="auto"/>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روسيه</w:t>
            </w:r>
          </w:p>
        </w:tc>
        <w:tc>
          <w:tcPr>
            <w:tcW w:w="0" w:type="auto"/>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اللغة الإنجليزية</w:t>
            </w:r>
          </w:p>
        </w:tc>
        <w:tc>
          <w:tcPr>
            <w:tcW w:w="0" w:type="auto"/>
            <w:tcBorders>
              <w:right w:val="nil"/>
            </w:tcBorders>
            <w:tcFitText/>
            <w:vAlign w:val="center"/>
          </w:tcPr>
          <w:p w:rsidR="00615C2F" w:rsidRPr="00086A6F" w:rsidRDefault="00615C2F" w:rsidP="00142E62">
            <w:pPr>
              <w:pStyle w:val="NoSpacing"/>
              <w:rPr>
                <w:sz w:val="28"/>
                <w:szCs w:val="28"/>
              </w:rPr>
            </w:pPr>
            <w:r w:rsidRPr="00507AB5">
              <w:rPr>
                <w:rFonts w:eastAsia="Times New Roman"/>
                <w:w w:val="83"/>
                <w:sz w:val="28"/>
                <w:szCs w:val="28"/>
                <w:lang w:bidi="ar-EG"/>
              </w:rPr>
              <w:t>Binterová,  Šerý &amp; Šulista,201</w:t>
            </w:r>
            <w:r w:rsidRPr="00507AB5">
              <w:rPr>
                <w:rFonts w:eastAsia="Times New Roman"/>
                <w:spacing w:val="17"/>
                <w:w w:val="83"/>
                <w:sz w:val="28"/>
                <w:szCs w:val="28"/>
                <w:lang w:bidi="ar-EG"/>
              </w:rPr>
              <w:t>3</w:t>
            </w:r>
          </w:p>
          <w:p w:rsidR="00615C2F" w:rsidRPr="00086A6F" w:rsidRDefault="00615C2F" w:rsidP="00142E62">
            <w:pPr>
              <w:pStyle w:val="NoSpacing"/>
              <w:rPr>
                <w:sz w:val="28"/>
                <w:szCs w:val="28"/>
              </w:rPr>
            </w:pPr>
            <w:r w:rsidRPr="00086A6F">
              <w:rPr>
                <w:rFonts w:eastAsia="Times New Roman"/>
                <w:sz w:val="28"/>
                <w:szCs w:val="28"/>
                <w:lang w:bidi="ar-EG"/>
              </w:rPr>
              <w:t>Laitochová,2014</w:t>
            </w:r>
            <w:r w:rsidRPr="00086A6F">
              <w:rPr>
                <w:rFonts w:eastAsia="Times New Roman"/>
                <w:sz w:val="28"/>
                <w:szCs w:val="28"/>
                <w:rtl/>
                <w:lang w:bidi="ar-EG"/>
              </w:rPr>
              <w:t xml:space="preserve">&amp; </w:t>
            </w:r>
            <w:r w:rsidRPr="00086A6F">
              <w:rPr>
                <w:rFonts w:eastAsia="Times New Roman"/>
                <w:sz w:val="28"/>
                <w:szCs w:val="28"/>
                <w:lang w:bidi="ar-EG"/>
              </w:rPr>
              <w:t xml:space="preserve"> Wossala</w:t>
            </w:r>
          </w:p>
          <w:p w:rsidR="00615C2F" w:rsidRPr="00142E62" w:rsidRDefault="00615C2F" w:rsidP="00142E62">
            <w:pPr>
              <w:pStyle w:val="NoSpacing"/>
              <w:rPr>
                <w:rFonts w:eastAsia="Times New Roman"/>
                <w:sz w:val="28"/>
                <w:szCs w:val="28"/>
                <w:rtl/>
                <w:lang w:bidi="ar-EG"/>
              </w:rPr>
            </w:pPr>
          </w:p>
        </w:tc>
      </w:tr>
      <w:tr w:rsidR="00615C2F" w:rsidRPr="00142E62" w:rsidTr="00783309">
        <w:trPr>
          <w:trHeight w:hRule="exact" w:val="277"/>
          <w:jc w:val="center"/>
        </w:trPr>
        <w:tc>
          <w:tcPr>
            <w:tcW w:w="0" w:type="auto"/>
            <w:tcBorders>
              <w:left w:val="nil"/>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النرويج</w:t>
            </w:r>
          </w:p>
        </w:tc>
        <w:tc>
          <w:tcPr>
            <w:tcW w:w="0" w:type="auto"/>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نرويجيه</w:t>
            </w:r>
          </w:p>
        </w:tc>
        <w:tc>
          <w:tcPr>
            <w:tcW w:w="0" w:type="auto"/>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اللغة الإنجليزية</w:t>
            </w:r>
          </w:p>
        </w:tc>
        <w:tc>
          <w:tcPr>
            <w:tcW w:w="0" w:type="auto"/>
            <w:tcBorders>
              <w:right w:val="nil"/>
            </w:tcBorders>
            <w:vAlign w:val="center"/>
          </w:tcPr>
          <w:p w:rsidR="00615C2F" w:rsidRPr="00142E62" w:rsidRDefault="00615C2F" w:rsidP="00142E62">
            <w:pPr>
              <w:pStyle w:val="NoSpacing"/>
              <w:rPr>
                <w:rFonts w:eastAsia="Times New Roman"/>
                <w:sz w:val="28"/>
                <w:szCs w:val="28"/>
                <w:rtl/>
                <w:lang w:bidi="ar-EG"/>
              </w:rPr>
            </w:pPr>
            <w:r w:rsidRPr="00142E62">
              <w:rPr>
                <w:sz w:val="28"/>
                <w:szCs w:val="28"/>
                <w:lang w:bidi="ar-EG"/>
              </w:rPr>
              <w:t>Gjendemsjø,2013</w:t>
            </w:r>
          </w:p>
        </w:tc>
      </w:tr>
      <w:tr w:rsidR="00615C2F" w:rsidRPr="00142E62" w:rsidTr="00783309">
        <w:trPr>
          <w:trHeight w:hRule="exact" w:val="425"/>
          <w:jc w:val="center"/>
        </w:trPr>
        <w:tc>
          <w:tcPr>
            <w:tcW w:w="0" w:type="auto"/>
            <w:tcBorders>
              <w:left w:val="nil"/>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فنلندا</w:t>
            </w:r>
          </w:p>
        </w:tc>
        <w:tc>
          <w:tcPr>
            <w:tcW w:w="0" w:type="auto"/>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فنلنديه</w:t>
            </w:r>
          </w:p>
        </w:tc>
        <w:tc>
          <w:tcPr>
            <w:tcW w:w="0" w:type="auto"/>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الإنجليزية و الفرنسيه والسويدية</w:t>
            </w:r>
          </w:p>
        </w:tc>
        <w:tc>
          <w:tcPr>
            <w:tcW w:w="0" w:type="auto"/>
            <w:tcBorders>
              <w:right w:val="nil"/>
            </w:tcBorders>
            <w:vAlign w:val="center"/>
          </w:tcPr>
          <w:p w:rsidR="00615C2F" w:rsidRPr="00142E62" w:rsidRDefault="00615C2F" w:rsidP="00142E62">
            <w:pPr>
              <w:pStyle w:val="NoSpacing"/>
              <w:rPr>
                <w:sz w:val="28"/>
                <w:szCs w:val="28"/>
              </w:rPr>
            </w:pPr>
            <w:r w:rsidRPr="00142E62">
              <w:rPr>
                <w:rFonts w:eastAsia="Times New Roman"/>
                <w:sz w:val="28"/>
                <w:szCs w:val="28"/>
                <w:lang w:bidi="ar-EG"/>
              </w:rPr>
              <w:t>Jappinen, 2005</w:t>
            </w:r>
          </w:p>
          <w:p w:rsidR="00615C2F" w:rsidRPr="00142E62" w:rsidRDefault="00615C2F" w:rsidP="00142E62">
            <w:pPr>
              <w:pStyle w:val="NoSpacing"/>
              <w:rPr>
                <w:rFonts w:eastAsia="Times New Roman"/>
                <w:sz w:val="28"/>
                <w:szCs w:val="28"/>
                <w:rtl/>
                <w:lang w:bidi="ar-EG"/>
              </w:rPr>
            </w:pPr>
          </w:p>
        </w:tc>
      </w:tr>
      <w:tr w:rsidR="00615C2F" w:rsidRPr="00142E62" w:rsidTr="00783309">
        <w:trPr>
          <w:trHeight w:hRule="exact" w:val="422"/>
          <w:jc w:val="center"/>
        </w:trPr>
        <w:tc>
          <w:tcPr>
            <w:tcW w:w="0" w:type="auto"/>
            <w:tcBorders>
              <w:left w:val="nil"/>
              <w:bottom w:val="single" w:sz="4" w:space="0" w:color="auto"/>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ألمانيا</w:t>
            </w:r>
          </w:p>
        </w:tc>
        <w:tc>
          <w:tcPr>
            <w:tcW w:w="0" w:type="auto"/>
            <w:tcBorders>
              <w:bottom w:val="single" w:sz="4" w:space="0" w:color="auto"/>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ألمانية</w:t>
            </w:r>
          </w:p>
        </w:tc>
        <w:tc>
          <w:tcPr>
            <w:tcW w:w="0" w:type="auto"/>
            <w:tcBorders>
              <w:bottom w:val="single" w:sz="4" w:space="0" w:color="auto"/>
            </w:tcBorders>
            <w:vAlign w:val="center"/>
          </w:tcPr>
          <w:p w:rsidR="00615C2F" w:rsidRPr="00142E62" w:rsidRDefault="00615C2F" w:rsidP="00142E62">
            <w:pPr>
              <w:pStyle w:val="NoSpacing"/>
              <w:rPr>
                <w:rFonts w:eastAsia="Times New Roman"/>
                <w:sz w:val="28"/>
                <w:szCs w:val="28"/>
                <w:rtl/>
                <w:lang w:bidi="ar-EG"/>
              </w:rPr>
            </w:pPr>
            <w:r w:rsidRPr="00142E62">
              <w:rPr>
                <w:rFonts w:eastAsia="Times New Roman"/>
                <w:sz w:val="28"/>
                <w:szCs w:val="28"/>
                <w:rtl/>
                <w:lang w:bidi="ar-EG"/>
              </w:rPr>
              <w:t>اللغة الإنجليزية</w:t>
            </w:r>
          </w:p>
          <w:p w:rsidR="00615C2F" w:rsidRPr="00142E62" w:rsidRDefault="00615C2F" w:rsidP="00142E62">
            <w:pPr>
              <w:pStyle w:val="NoSpacing"/>
              <w:rPr>
                <w:rFonts w:eastAsia="Times New Roman"/>
                <w:sz w:val="28"/>
                <w:szCs w:val="28"/>
                <w:rtl/>
                <w:lang w:bidi="ar-EG"/>
              </w:rPr>
            </w:pPr>
          </w:p>
        </w:tc>
        <w:tc>
          <w:tcPr>
            <w:tcW w:w="0" w:type="auto"/>
            <w:tcBorders>
              <w:bottom w:val="single" w:sz="4" w:space="0" w:color="auto"/>
              <w:right w:val="nil"/>
            </w:tcBorders>
            <w:vAlign w:val="center"/>
          </w:tcPr>
          <w:p w:rsidR="00615C2F" w:rsidRPr="00142E62" w:rsidRDefault="00615C2F" w:rsidP="00142E62">
            <w:pPr>
              <w:pStyle w:val="NoSpacing"/>
              <w:rPr>
                <w:sz w:val="28"/>
                <w:szCs w:val="28"/>
                <w:rtl/>
              </w:rPr>
            </w:pPr>
            <w:r w:rsidRPr="00142E62">
              <w:rPr>
                <w:rFonts w:eastAsia="Times New Roman"/>
                <w:sz w:val="28"/>
                <w:szCs w:val="28"/>
                <w:lang w:bidi="ar-EG"/>
              </w:rPr>
              <w:t>Vollmer, 2010</w:t>
            </w:r>
          </w:p>
          <w:p w:rsidR="00615C2F" w:rsidRPr="00142E62" w:rsidRDefault="00615C2F" w:rsidP="00142E62">
            <w:pPr>
              <w:pStyle w:val="NoSpacing"/>
              <w:rPr>
                <w:rFonts w:eastAsia="Times New Roman"/>
                <w:sz w:val="28"/>
                <w:szCs w:val="28"/>
                <w:rtl/>
                <w:lang w:bidi="ar-EG"/>
              </w:rPr>
            </w:pPr>
          </w:p>
        </w:tc>
      </w:tr>
    </w:tbl>
    <w:p w:rsidR="00615C2F" w:rsidRDefault="00615C2F" w:rsidP="00A17DCB">
      <w:pPr>
        <w:spacing w:before="240" w:after="0" w:line="240" w:lineRule="auto"/>
        <w:ind w:firstLine="567"/>
        <w:jc w:val="lowKashida"/>
        <w:rPr>
          <w:rFonts w:ascii="Simplified Arabic" w:eastAsia="Times New Roman" w:hAnsi="Simplified Arabic" w:cs="Simplified Arabic"/>
          <w:sz w:val="28"/>
          <w:szCs w:val="28"/>
          <w:rtl/>
          <w:lang w:bidi="ar-EG"/>
        </w:rPr>
      </w:pPr>
      <w:r w:rsidRPr="00A17DCB">
        <w:rPr>
          <w:rFonts w:ascii="Simplified Arabic" w:eastAsia="Times New Roman" w:hAnsi="Simplified Arabic" w:cs="Simplified Arabic"/>
          <w:sz w:val="28"/>
          <w:szCs w:val="28"/>
          <w:rtl/>
          <w:lang w:bidi="ar-EG"/>
        </w:rPr>
        <w:t xml:space="preserve">يتضح من الجدول أعلاه أن مدخل </w:t>
      </w:r>
      <w:r w:rsidRPr="00A17DCB">
        <w:rPr>
          <w:rFonts w:ascii="Simplified Arabic" w:eastAsia="Times New Roman" w:hAnsi="Simplified Arabic" w:cs="Simplified Arabic"/>
          <w:sz w:val="28"/>
          <w:szCs w:val="28"/>
          <w:lang w:bidi="ar-EG"/>
        </w:rPr>
        <w:t>CLIL</w:t>
      </w:r>
      <w:r w:rsidRPr="00A17DCB">
        <w:rPr>
          <w:rFonts w:ascii="Simplified Arabic" w:eastAsia="Times New Roman" w:hAnsi="Simplified Arabic" w:cs="Simplified Arabic"/>
          <w:sz w:val="28"/>
          <w:szCs w:val="28"/>
          <w:rtl/>
          <w:lang w:bidi="ar-EG"/>
        </w:rPr>
        <w:t xml:space="preserve"> التكاملي لا يقتصر فقط علي اللغة الإنجليزية ولكنه يتناول أي لغة أجنبية غير اللغة الأم للدولة التي يتم بها التدريس للرياضيات أو العلوم بلغة أجنبية ومنها الإنجليزية و الفرنسية و الألمانية و الفلندية و الصينية .</w:t>
      </w:r>
    </w:p>
    <w:p w:rsidR="000413F4" w:rsidRDefault="000413F4" w:rsidP="000413F4">
      <w:pPr>
        <w:spacing w:before="240" w:after="0" w:line="240" w:lineRule="auto"/>
        <w:ind w:hanging="58"/>
        <w:jc w:val="lowKashida"/>
        <w:rPr>
          <w:rFonts w:ascii="Simplified Arabic" w:eastAsia="Times New Roman" w:hAnsi="Simplified Arabic" w:cs="Simplified Arabic"/>
          <w:b/>
          <w:bCs/>
          <w:sz w:val="28"/>
          <w:szCs w:val="28"/>
          <w:rtl/>
          <w:lang w:bidi="ar-EG"/>
        </w:rPr>
      </w:pPr>
      <w:r w:rsidRPr="000413F4">
        <w:rPr>
          <w:rFonts w:ascii="Simplified Arabic" w:eastAsia="Times New Roman" w:hAnsi="Simplified Arabic" w:cs="Simplified Arabic" w:hint="cs"/>
          <w:b/>
          <w:bCs/>
          <w:sz w:val="28"/>
          <w:szCs w:val="28"/>
          <w:rtl/>
          <w:lang w:bidi="ar-EG"/>
        </w:rPr>
        <w:t>توصيات البحث</w:t>
      </w:r>
    </w:p>
    <w:p w:rsidR="000413F4" w:rsidRDefault="000413F4" w:rsidP="00B03DF9">
      <w:pPr>
        <w:pStyle w:val="ListParagraph"/>
        <w:numPr>
          <w:ilvl w:val="0"/>
          <w:numId w:val="13"/>
        </w:numPr>
        <w:spacing w:before="240" w:after="0" w:line="240" w:lineRule="auto"/>
        <w:jc w:val="lowKashida"/>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التوقف عن </w:t>
      </w:r>
      <w:r w:rsidR="00B03DF9">
        <w:rPr>
          <w:rFonts w:ascii="Simplified Arabic" w:eastAsia="Times New Roman" w:hAnsi="Simplified Arabic" w:cs="Simplified Arabic" w:hint="cs"/>
          <w:sz w:val="28"/>
          <w:szCs w:val="28"/>
          <w:rtl/>
          <w:lang w:bidi="ar-EG"/>
        </w:rPr>
        <w:t>سياسات ال</w:t>
      </w:r>
      <w:r>
        <w:rPr>
          <w:rFonts w:ascii="Simplified Arabic" w:eastAsia="Times New Roman" w:hAnsi="Simplified Arabic" w:cs="Simplified Arabic" w:hint="cs"/>
          <w:sz w:val="28"/>
          <w:szCs w:val="28"/>
          <w:rtl/>
          <w:lang w:bidi="ar-EG"/>
        </w:rPr>
        <w:t>ترجمة</w:t>
      </w:r>
      <w:r w:rsidR="00B03DF9">
        <w:rPr>
          <w:rFonts w:ascii="Simplified Arabic" w:eastAsia="Times New Roman" w:hAnsi="Simplified Arabic" w:cs="Simplified Arabic" w:hint="cs"/>
          <w:sz w:val="28"/>
          <w:szCs w:val="28"/>
          <w:rtl/>
          <w:lang w:bidi="ar-EG"/>
        </w:rPr>
        <w:t xml:space="preserve"> الحرفية ل</w:t>
      </w:r>
      <w:r>
        <w:rPr>
          <w:rFonts w:ascii="Simplified Arabic" w:eastAsia="Times New Roman" w:hAnsi="Simplified Arabic" w:cs="Simplified Arabic" w:hint="cs"/>
          <w:sz w:val="28"/>
          <w:szCs w:val="28"/>
          <w:rtl/>
          <w:lang w:bidi="ar-EG"/>
        </w:rPr>
        <w:t>كتب</w:t>
      </w:r>
      <w:r w:rsidR="00B03DF9">
        <w:rPr>
          <w:rFonts w:ascii="Simplified Arabic" w:eastAsia="Times New Roman" w:hAnsi="Simplified Arabic" w:cs="Simplified Arabic" w:hint="cs"/>
          <w:sz w:val="28"/>
          <w:szCs w:val="28"/>
          <w:rtl/>
          <w:lang w:bidi="ar-EG"/>
        </w:rPr>
        <w:t xml:space="preserve"> وامتحانات</w:t>
      </w:r>
      <w:r>
        <w:rPr>
          <w:rFonts w:ascii="Simplified Arabic" w:eastAsia="Times New Roman" w:hAnsi="Simplified Arabic" w:cs="Simplified Arabic" w:hint="cs"/>
          <w:sz w:val="28"/>
          <w:szCs w:val="28"/>
          <w:rtl/>
          <w:lang w:bidi="ar-EG"/>
        </w:rPr>
        <w:t xml:space="preserve"> الرياضيات باللغة العربية الي اللغة الانجليزية</w:t>
      </w:r>
      <w:r w:rsidR="00B03DF9">
        <w:rPr>
          <w:rFonts w:ascii="Simplified Arabic" w:eastAsia="Times New Roman" w:hAnsi="Simplified Arabic" w:cs="Simplified Arabic" w:hint="cs"/>
          <w:sz w:val="28"/>
          <w:szCs w:val="28"/>
          <w:rtl/>
          <w:lang w:bidi="ar-EG"/>
        </w:rPr>
        <w:t>.</w:t>
      </w:r>
    </w:p>
    <w:p w:rsidR="000413F4" w:rsidRPr="000413F4" w:rsidRDefault="000413F4" w:rsidP="000413F4">
      <w:pPr>
        <w:pStyle w:val="ListParagraph"/>
        <w:numPr>
          <w:ilvl w:val="0"/>
          <w:numId w:val="13"/>
        </w:numPr>
        <w:spacing w:before="240" w:after="0" w:line="240" w:lineRule="auto"/>
        <w:jc w:val="lowKashida"/>
        <w:rPr>
          <w:rFonts w:ascii="Simplified Arabic" w:eastAsia="Times New Roman" w:hAnsi="Simplified Arabic" w:cs="Simplified Arabic"/>
          <w:sz w:val="28"/>
          <w:szCs w:val="28"/>
          <w:lang w:bidi="ar-EG"/>
        </w:rPr>
      </w:pPr>
      <w:r w:rsidRPr="000413F4">
        <w:rPr>
          <w:rFonts w:ascii="Simplified Arabic" w:eastAsia="Times New Roman" w:hAnsi="Simplified Arabic" w:cs="Simplified Arabic" w:hint="cs"/>
          <w:sz w:val="28"/>
          <w:szCs w:val="28"/>
          <w:rtl/>
          <w:lang w:bidi="ar-EG"/>
        </w:rPr>
        <w:t>اعادة صياغة كتب الرياضيات باللغة الانجليزية لجميع المراحل التعليمية في ضوء اسس ومتطلبات مداخل التكامل الاكاديمي اللغوي.</w:t>
      </w:r>
    </w:p>
    <w:p w:rsidR="000413F4" w:rsidRPr="000413F4" w:rsidRDefault="000413F4" w:rsidP="000413F4">
      <w:pPr>
        <w:pStyle w:val="ListParagraph"/>
        <w:numPr>
          <w:ilvl w:val="0"/>
          <w:numId w:val="13"/>
        </w:numPr>
        <w:spacing w:before="240" w:after="0" w:line="240" w:lineRule="auto"/>
        <w:jc w:val="lowKashida"/>
        <w:rPr>
          <w:rFonts w:ascii="Simplified Arabic" w:eastAsia="Times New Roman" w:hAnsi="Simplified Arabic" w:cs="Simplified Arabic"/>
          <w:sz w:val="28"/>
          <w:szCs w:val="28"/>
          <w:lang w:bidi="ar-EG"/>
        </w:rPr>
      </w:pPr>
      <w:r w:rsidRPr="000413F4">
        <w:rPr>
          <w:rFonts w:ascii="Simplified Arabic" w:eastAsia="Times New Roman" w:hAnsi="Simplified Arabic" w:cs="Simplified Arabic" w:hint="cs"/>
          <w:sz w:val="28"/>
          <w:szCs w:val="28"/>
          <w:rtl/>
          <w:lang w:bidi="ar-EG"/>
        </w:rPr>
        <w:t xml:space="preserve">تدريب معلمي الرياضيات باللغة الانجليزيه بجميع المراحل التعليمية علي استخدام مدخل </w:t>
      </w:r>
      <w:r w:rsidRPr="000413F4">
        <w:rPr>
          <w:rFonts w:ascii="Simplified Arabic" w:eastAsia="Times New Roman" w:hAnsi="Simplified Arabic" w:cs="Simplified Arabic"/>
          <w:sz w:val="28"/>
          <w:szCs w:val="28"/>
          <w:lang w:bidi="ar-EG"/>
        </w:rPr>
        <w:t>CLIL</w:t>
      </w:r>
      <w:r w:rsidRPr="000413F4">
        <w:rPr>
          <w:rFonts w:ascii="Simplified Arabic" w:eastAsia="Times New Roman" w:hAnsi="Simplified Arabic" w:cs="Simplified Arabic" w:hint="cs"/>
          <w:sz w:val="28"/>
          <w:szCs w:val="28"/>
          <w:rtl/>
          <w:lang w:bidi="ar-EG"/>
        </w:rPr>
        <w:t xml:space="preserve"> في تحضير دروس الرياضيات وتنفيذها داخل الفصول الدراسية.</w:t>
      </w:r>
    </w:p>
    <w:p w:rsidR="000413F4" w:rsidRPr="000413F4" w:rsidRDefault="000413F4" w:rsidP="000413F4">
      <w:pPr>
        <w:pStyle w:val="ListParagraph"/>
        <w:numPr>
          <w:ilvl w:val="0"/>
          <w:numId w:val="13"/>
        </w:numPr>
        <w:spacing w:before="240" w:after="0" w:line="240" w:lineRule="auto"/>
        <w:jc w:val="lowKashida"/>
        <w:rPr>
          <w:rFonts w:ascii="Simplified Arabic" w:eastAsia="Times New Roman" w:hAnsi="Simplified Arabic" w:cs="Simplified Arabic"/>
          <w:sz w:val="28"/>
          <w:szCs w:val="28"/>
          <w:lang w:bidi="ar-EG"/>
        </w:rPr>
      </w:pPr>
      <w:r w:rsidRPr="000413F4">
        <w:rPr>
          <w:rFonts w:ascii="Simplified Arabic" w:eastAsia="Times New Roman" w:hAnsi="Simplified Arabic" w:cs="Simplified Arabic" w:hint="cs"/>
          <w:sz w:val="28"/>
          <w:szCs w:val="28"/>
          <w:rtl/>
          <w:lang w:bidi="ar-EG"/>
        </w:rPr>
        <w:t xml:space="preserve">تدريب معلمي الرياضيات باللغة الانجليزيه بجميع المراحل التعليمية علي استخدام نموذج </w:t>
      </w:r>
      <w:r w:rsidRPr="000413F4">
        <w:rPr>
          <w:rFonts w:ascii="Simplified Arabic" w:eastAsia="Times New Roman" w:hAnsi="Simplified Arabic" w:cs="Simplified Arabic"/>
          <w:sz w:val="28"/>
          <w:szCs w:val="28"/>
          <w:lang w:bidi="ar-EG"/>
        </w:rPr>
        <w:t>SIOP</w:t>
      </w:r>
      <w:r w:rsidRPr="000413F4">
        <w:rPr>
          <w:rFonts w:ascii="Simplified Arabic" w:eastAsia="Times New Roman" w:hAnsi="Simplified Arabic" w:cs="Simplified Arabic" w:hint="cs"/>
          <w:sz w:val="28"/>
          <w:szCs w:val="28"/>
          <w:rtl/>
          <w:lang w:bidi="ar-EG"/>
        </w:rPr>
        <w:t xml:space="preserve"> في تحضير دروس الرياضيات وتنفيذها داخل الفصول الدراسية.</w:t>
      </w:r>
    </w:p>
    <w:p w:rsidR="000413F4" w:rsidRDefault="000413F4" w:rsidP="000413F4">
      <w:pPr>
        <w:pStyle w:val="ListParagraph"/>
        <w:numPr>
          <w:ilvl w:val="0"/>
          <w:numId w:val="13"/>
        </w:numPr>
        <w:spacing w:before="240" w:after="0" w:line="240" w:lineRule="auto"/>
        <w:jc w:val="lowKashida"/>
        <w:rPr>
          <w:rFonts w:ascii="Simplified Arabic" w:eastAsia="Times New Roman" w:hAnsi="Simplified Arabic" w:cs="Simplified Arabic"/>
          <w:b/>
          <w:bCs/>
          <w:sz w:val="28"/>
          <w:szCs w:val="28"/>
          <w:lang w:bidi="ar-EG"/>
        </w:rPr>
      </w:pPr>
      <w:r w:rsidRPr="000413F4">
        <w:rPr>
          <w:rFonts w:ascii="Simplified Arabic" w:eastAsia="Times New Roman" w:hAnsi="Simplified Arabic" w:cs="Simplified Arabic" w:hint="cs"/>
          <w:sz w:val="28"/>
          <w:szCs w:val="28"/>
          <w:rtl/>
          <w:lang w:bidi="ar-EG"/>
        </w:rPr>
        <w:t>ادخال مجموعة من الانشطة اللغوية جنبا الي جنب مع الانشطة الرياضيه في كتب الرياضيات باللغة الانجليزية</w:t>
      </w:r>
      <w:r>
        <w:rPr>
          <w:rFonts w:ascii="Simplified Arabic" w:eastAsia="Times New Roman" w:hAnsi="Simplified Arabic" w:cs="Simplified Arabic" w:hint="cs"/>
          <w:b/>
          <w:bCs/>
          <w:sz w:val="28"/>
          <w:szCs w:val="28"/>
          <w:rtl/>
          <w:lang w:bidi="ar-EG"/>
        </w:rPr>
        <w:t xml:space="preserve"> .</w:t>
      </w:r>
    </w:p>
    <w:p w:rsidR="000413F4" w:rsidRDefault="000413F4" w:rsidP="000413F4">
      <w:pPr>
        <w:pStyle w:val="ListParagraph"/>
        <w:numPr>
          <w:ilvl w:val="0"/>
          <w:numId w:val="13"/>
        </w:numPr>
        <w:spacing w:before="240" w:after="0" w:line="240" w:lineRule="auto"/>
        <w:jc w:val="lowKashida"/>
        <w:rPr>
          <w:rFonts w:ascii="Simplified Arabic" w:eastAsia="Times New Roman" w:hAnsi="Simplified Arabic" w:cs="Simplified Arabic"/>
          <w:sz w:val="28"/>
          <w:szCs w:val="28"/>
          <w:lang w:bidi="ar-EG"/>
        </w:rPr>
      </w:pPr>
      <w:r w:rsidRPr="000413F4">
        <w:rPr>
          <w:rFonts w:ascii="Simplified Arabic" w:eastAsia="Times New Roman" w:hAnsi="Simplified Arabic" w:cs="Simplified Arabic" w:hint="cs"/>
          <w:sz w:val="28"/>
          <w:szCs w:val="28"/>
          <w:rtl/>
          <w:lang w:bidi="ar-EG"/>
        </w:rPr>
        <w:t>تضمين امتحانات الرياضيات باللغة الانجليزية لبعض المفردات اللغوية بجانب المفردات الرياضية.</w:t>
      </w:r>
    </w:p>
    <w:p w:rsidR="000413F4" w:rsidRDefault="000413F4" w:rsidP="000413F4">
      <w:pPr>
        <w:pStyle w:val="ListParagraph"/>
        <w:numPr>
          <w:ilvl w:val="0"/>
          <w:numId w:val="13"/>
        </w:numPr>
        <w:spacing w:before="240" w:after="0" w:line="240" w:lineRule="auto"/>
        <w:jc w:val="lowKashida"/>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قيام وزارة التربية والتعليم باعداد دليل معلم لغوي رياضي لمساعدة معلمي الرياضيات باللغة الانجليزية.</w:t>
      </w:r>
    </w:p>
    <w:p w:rsidR="00B03DF9" w:rsidRDefault="00B03DF9" w:rsidP="000413F4">
      <w:pPr>
        <w:pStyle w:val="ListParagraph"/>
        <w:numPr>
          <w:ilvl w:val="0"/>
          <w:numId w:val="13"/>
        </w:numPr>
        <w:spacing w:before="240" w:after="0" w:line="240" w:lineRule="auto"/>
        <w:jc w:val="lowKashida"/>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lastRenderedPageBreak/>
        <w:t>انشاء برامج جديدة بكليات التربية في مصر لاعداد معلم الرياضيات باللغة الانجليزية استنادا الي مداخل ونماذج التكامل الاكاديمي اللغوي.</w:t>
      </w:r>
    </w:p>
    <w:p w:rsidR="00B03DF9" w:rsidRDefault="00B03DF9" w:rsidP="00B03DF9">
      <w:pPr>
        <w:pStyle w:val="ListParagraph"/>
        <w:numPr>
          <w:ilvl w:val="0"/>
          <w:numId w:val="13"/>
        </w:numPr>
        <w:spacing w:before="240" w:after="0" w:line="240" w:lineRule="auto"/>
        <w:jc w:val="lowKashida"/>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التدقيق في تكليف وتعيين معلمي الرياضيات باللغة الانجليزية ومنع اي معلم رياضيات باللغة العربية من تدريس الرياضيات باللغة الانجليزية قبل الحصول علي مؤهل او تدريب مناسب في اللغة الانجليزية. </w:t>
      </w:r>
    </w:p>
    <w:p w:rsidR="00F5202C" w:rsidRPr="000413F4" w:rsidRDefault="00F5202C" w:rsidP="00F5202C">
      <w:pPr>
        <w:pStyle w:val="ListParagraph"/>
        <w:numPr>
          <w:ilvl w:val="0"/>
          <w:numId w:val="13"/>
        </w:numPr>
        <w:tabs>
          <w:tab w:val="left" w:pos="509"/>
        </w:tabs>
        <w:spacing w:before="240" w:after="0"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التوسع في ارسال معلمي الرياضيات باللغة الانجليزية في بعثات خارجية للدول الناطقة باللغة الانجليزية.</w:t>
      </w:r>
    </w:p>
    <w:p w:rsidR="00753E09" w:rsidRPr="00A17DCB" w:rsidRDefault="00753E09" w:rsidP="00142E62">
      <w:pPr>
        <w:keepNext/>
        <w:keepLines/>
        <w:spacing w:before="200" w:after="0" w:line="240" w:lineRule="auto"/>
        <w:jc w:val="center"/>
        <w:outlineLvl w:val="1"/>
        <w:rPr>
          <w:rFonts w:ascii="Simplified Arabic" w:eastAsia="Calibri" w:hAnsi="Simplified Arabic" w:cs="Simplified Arabic"/>
          <w:b/>
          <w:bCs/>
          <w:sz w:val="28"/>
          <w:szCs w:val="28"/>
          <w:rtl/>
          <w:lang w:bidi="ar-EG"/>
        </w:rPr>
      </w:pPr>
      <w:bookmarkStart w:id="50" w:name="_Toc522045255"/>
      <w:r w:rsidRPr="00A17DCB">
        <w:rPr>
          <w:rFonts w:ascii="Simplified Arabic" w:eastAsia="Calibri" w:hAnsi="Simplified Arabic" w:cs="Simplified Arabic"/>
          <w:b/>
          <w:bCs/>
          <w:sz w:val="28"/>
          <w:szCs w:val="28"/>
          <w:rtl/>
          <w:lang w:bidi="ar-EG"/>
        </w:rPr>
        <w:t>مراجع البحث</w:t>
      </w:r>
    </w:p>
    <w:p w:rsidR="008F7B62" w:rsidRPr="00A17DCB" w:rsidRDefault="008F7B62" w:rsidP="00142E62">
      <w:pPr>
        <w:keepNext/>
        <w:keepLines/>
        <w:spacing w:before="200" w:after="0" w:line="240" w:lineRule="auto"/>
        <w:outlineLvl w:val="1"/>
        <w:rPr>
          <w:rFonts w:ascii="Simplified Arabic" w:eastAsia="Calibri" w:hAnsi="Simplified Arabic" w:cs="Simplified Arabic"/>
          <w:b/>
          <w:bCs/>
          <w:sz w:val="28"/>
          <w:szCs w:val="28"/>
          <w:lang w:bidi="ar-EG"/>
        </w:rPr>
      </w:pPr>
      <w:r w:rsidRPr="00A17DCB">
        <w:rPr>
          <w:rFonts w:ascii="Simplified Arabic" w:eastAsia="Calibri" w:hAnsi="Simplified Arabic" w:cs="Simplified Arabic"/>
          <w:b/>
          <w:bCs/>
          <w:sz w:val="28"/>
          <w:szCs w:val="28"/>
          <w:rtl/>
          <w:lang w:bidi="ar-EG"/>
        </w:rPr>
        <w:t>أولاً : المراجع باللغة العربية</w:t>
      </w:r>
      <w:bookmarkEnd w:id="50"/>
    </w:p>
    <w:p w:rsidR="00EF08A6" w:rsidRPr="00142E62" w:rsidRDefault="00EF08A6" w:rsidP="00561733">
      <w:pPr>
        <w:tabs>
          <w:tab w:val="left" w:pos="-1"/>
          <w:tab w:val="left" w:pos="624"/>
        </w:tabs>
        <w:spacing w:after="240" w:line="240" w:lineRule="auto"/>
        <w:ind w:left="624" w:hanging="630"/>
        <w:jc w:val="both"/>
        <w:rPr>
          <w:rFonts w:asciiTheme="minorBidi" w:eastAsia="Times New Roman" w:hAnsiTheme="minorBidi"/>
          <w:sz w:val="24"/>
          <w:szCs w:val="24"/>
          <w:rtl/>
          <w:lang w:bidi="ar-EG"/>
        </w:rPr>
      </w:pPr>
      <w:r w:rsidRPr="00142E62">
        <w:rPr>
          <w:rFonts w:asciiTheme="minorBidi" w:eastAsia="Times New Roman" w:hAnsiTheme="minorBidi"/>
          <w:sz w:val="24"/>
          <w:szCs w:val="24"/>
          <w:rtl/>
          <w:lang w:bidi="ar-EG"/>
        </w:rPr>
        <w:t xml:space="preserve">أحلام الباز,إسماعيل الوليلي(2004) .أثر التفاعل بين لغة تعليم الرياضيات و العلوم و بيئة التعلم علي المواطنة و التحصيل لدي تلاميذ الصف الثالث الإعدادي , </w:t>
      </w:r>
      <w:r w:rsidRPr="00142E62">
        <w:rPr>
          <w:rFonts w:asciiTheme="minorBidi" w:eastAsia="Times New Roman" w:hAnsiTheme="minorBidi"/>
          <w:b/>
          <w:bCs/>
          <w:sz w:val="24"/>
          <w:szCs w:val="24"/>
          <w:rtl/>
          <w:lang w:bidi="ar-EG"/>
        </w:rPr>
        <w:t>مجلة كلية التربية</w:t>
      </w:r>
      <w:r w:rsidRPr="00142E62">
        <w:rPr>
          <w:rFonts w:asciiTheme="minorBidi" w:eastAsia="Times New Roman" w:hAnsiTheme="minorBidi"/>
          <w:sz w:val="24"/>
          <w:szCs w:val="24"/>
          <w:rtl/>
          <w:lang w:bidi="ar-EG"/>
        </w:rPr>
        <w:t xml:space="preserve"> , جامعة المنصورة الجزء الثاني, (54), 251: 294 . </w:t>
      </w:r>
    </w:p>
    <w:p w:rsidR="00EF08A6" w:rsidRPr="00142E62" w:rsidRDefault="00EF08A6" w:rsidP="00561733">
      <w:pPr>
        <w:spacing w:line="240" w:lineRule="auto"/>
        <w:ind w:left="515" w:hanging="515"/>
        <w:jc w:val="both"/>
        <w:rPr>
          <w:rFonts w:asciiTheme="minorBidi" w:eastAsia="Calibri" w:hAnsiTheme="minorBidi"/>
          <w:sz w:val="24"/>
          <w:szCs w:val="24"/>
          <w:lang w:bidi="ar-EG"/>
        </w:rPr>
      </w:pPr>
      <w:r w:rsidRPr="00142E62">
        <w:rPr>
          <w:rFonts w:asciiTheme="minorBidi" w:eastAsia="Calibri" w:hAnsiTheme="minorBidi"/>
          <w:sz w:val="24"/>
          <w:szCs w:val="24"/>
          <w:rtl/>
          <w:lang w:bidi="ar-EG"/>
        </w:rPr>
        <w:t xml:space="preserve">أحمد اللقاني و علي الجمل.(1996). </w:t>
      </w:r>
      <w:r w:rsidRPr="00142E62">
        <w:rPr>
          <w:rFonts w:asciiTheme="minorBidi" w:eastAsia="Calibri" w:hAnsiTheme="minorBidi"/>
          <w:b/>
          <w:bCs/>
          <w:sz w:val="24"/>
          <w:szCs w:val="24"/>
          <w:rtl/>
          <w:lang w:bidi="ar-EG"/>
        </w:rPr>
        <w:t>معجم المصطلحات التربوية في المناهج وطرق التدريس</w:t>
      </w:r>
      <w:r w:rsidRPr="00142E62">
        <w:rPr>
          <w:rFonts w:asciiTheme="minorBidi" w:eastAsia="Calibri" w:hAnsiTheme="minorBidi"/>
          <w:sz w:val="24"/>
          <w:szCs w:val="24"/>
          <w:rtl/>
          <w:lang w:bidi="ar-EG"/>
        </w:rPr>
        <w:t>، القاهرة: عالم الكتب.</w:t>
      </w:r>
    </w:p>
    <w:p w:rsidR="00EF08A6" w:rsidRPr="00142E62" w:rsidRDefault="00EF08A6" w:rsidP="00561733">
      <w:pPr>
        <w:spacing w:line="240" w:lineRule="auto"/>
        <w:ind w:left="509" w:hanging="509"/>
        <w:jc w:val="both"/>
        <w:rPr>
          <w:rFonts w:asciiTheme="minorBidi" w:eastAsia="Calibri" w:hAnsiTheme="minorBidi"/>
          <w:sz w:val="24"/>
          <w:szCs w:val="24"/>
          <w:rtl/>
          <w:lang w:bidi="ar-EG"/>
        </w:rPr>
      </w:pPr>
      <w:r w:rsidRPr="00142E62">
        <w:rPr>
          <w:rFonts w:asciiTheme="minorBidi" w:eastAsia="Calibri" w:hAnsiTheme="minorBidi"/>
          <w:sz w:val="24"/>
          <w:szCs w:val="24"/>
          <w:rtl/>
          <w:lang w:bidi="ar-EG"/>
        </w:rPr>
        <w:t xml:space="preserve">رضا مسعد السعيد.(2018). </w:t>
      </w:r>
      <w:r w:rsidRPr="00142E62">
        <w:rPr>
          <w:rFonts w:asciiTheme="minorBidi" w:eastAsia="Calibri" w:hAnsiTheme="minorBidi"/>
          <w:b/>
          <w:bCs/>
          <w:sz w:val="24"/>
          <w:szCs w:val="24"/>
          <w:rtl/>
          <w:lang w:bidi="ar-EG"/>
        </w:rPr>
        <w:t>القوة الرياضية مدخل للتميز والبراعة في تعليم و تعلم                                                                                                                                  الرياضيات</w:t>
      </w:r>
      <w:r w:rsidRPr="00142E62">
        <w:rPr>
          <w:rFonts w:asciiTheme="minorBidi" w:eastAsia="Calibri" w:hAnsiTheme="minorBidi"/>
          <w:sz w:val="24"/>
          <w:szCs w:val="24"/>
          <w:rtl/>
          <w:lang w:bidi="ar-EG"/>
        </w:rPr>
        <w:t xml:space="preserve"> . دمياط: مكتبة نانسي</w:t>
      </w:r>
    </w:p>
    <w:p w:rsidR="00EF08A6" w:rsidRPr="00142E62" w:rsidRDefault="00EF08A6" w:rsidP="00561733">
      <w:pPr>
        <w:spacing w:line="240" w:lineRule="auto"/>
        <w:ind w:left="509" w:hanging="509"/>
        <w:jc w:val="both"/>
        <w:rPr>
          <w:rFonts w:asciiTheme="minorBidi" w:eastAsia="Calibri" w:hAnsiTheme="minorBidi"/>
          <w:sz w:val="24"/>
          <w:szCs w:val="24"/>
          <w:rtl/>
          <w:lang w:bidi="ar-EG"/>
        </w:rPr>
      </w:pPr>
      <w:r w:rsidRPr="00142E62">
        <w:rPr>
          <w:rFonts w:asciiTheme="minorBidi" w:eastAsia="Calibri" w:hAnsiTheme="minorBidi"/>
          <w:sz w:val="24"/>
          <w:szCs w:val="24"/>
          <w:rtl/>
          <w:lang w:bidi="ar-EG"/>
        </w:rPr>
        <w:t xml:space="preserve">رمضان مسعد بدوي. (٢٠٠٣) . </w:t>
      </w:r>
      <w:r w:rsidRPr="00142E62">
        <w:rPr>
          <w:rFonts w:asciiTheme="minorBidi" w:eastAsia="Calibri" w:hAnsiTheme="minorBidi"/>
          <w:b/>
          <w:bCs/>
          <w:sz w:val="24"/>
          <w:szCs w:val="24"/>
          <w:rtl/>
          <w:lang w:bidi="ar-EG"/>
        </w:rPr>
        <w:t>استراتيجيات في تعليم وتقويم الرياضيات</w:t>
      </w:r>
      <w:r w:rsidRPr="00142E62">
        <w:rPr>
          <w:rFonts w:asciiTheme="minorBidi" w:eastAsia="Calibri" w:hAnsiTheme="minorBidi"/>
          <w:sz w:val="24"/>
          <w:szCs w:val="24"/>
          <w:rtl/>
          <w:lang w:bidi="ar-EG"/>
        </w:rPr>
        <w:t xml:space="preserve">، عمان،  الأردن: دار الفكر العربي. </w:t>
      </w:r>
    </w:p>
    <w:p w:rsidR="00EF08A6" w:rsidRPr="00142E62" w:rsidRDefault="00EF08A6" w:rsidP="00561733">
      <w:pPr>
        <w:tabs>
          <w:tab w:val="left" w:pos="-1"/>
          <w:tab w:val="left" w:pos="624"/>
        </w:tabs>
        <w:spacing w:after="240" w:line="240" w:lineRule="auto"/>
        <w:ind w:left="624" w:hanging="630"/>
        <w:jc w:val="both"/>
        <w:rPr>
          <w:rFonts w:asciiTheme="minorBidi" w:eastAsia="Times New Roman" w:hAnsiTheme="minorBidi"/>
          <w:sz w:val="24"/>
          <w:szCs w:val="24"/>
          <w:rtl/>
          <w:lang w:bidi="ar-EG"/>
        </w:rPr>
      </w:pPr>
      <w:r w:rsidRPr="00142E62">
        <w:rPr>
          <w:rFonts w:asciiTheme="minorBidi" w:eastAsia="Times New Roman" w:hAnsiTheme="minorBidi"/>
          <w:sz w:val="24"/>
          <w:szCs w:val="24"/>
          <w:rtl/>
          <w:lang w:bidi="ar-EG"/>
        </w:rPr>
        <w:t xml:space="preserve">عبد العزيز عبد الهادي الطويل(2003) . تطوير نظام المدارس التجريبية دراسة ميدانية, </w:t>
      </w:r>
      <w:r w:rsidRPr="00142E62">
        <w:rPr>
          <w:rFonts w:asciiTheme="minorBidi" w:eastAsia="Times New Roman" w:hAnsiTheme="minorBidi"/>
          <w:b/>
          <w:bCs/>
          <w:sz w:val="24"/>
          <w:szCs w:val="24"/>
          <w:rtl/>
          <w:lang w:bidi="ar-EG"/>
        </w:rPr>
        <w:t>مجلة البحث التربوي</w:t>
      </w:r>
      <w:r w:rsidRPr="00142E62">
        <w:rPr>
          <w:rFonts w:asciiTheme="minorBidi" w:eastAsia="Times New Roman" w:hAnsiTheme="minorBidi"/>
          <w:sz w:val="24"/>
          <w:szCs w:val="24"/>
          <w:rtl/>
          <w:lang w:bidi="ar-EG"/>
        </w:rPr>
        <w:t xml:space="preserve"> , المجلد الثاني, (1 ), المركز القومي للبحوث التربوية و التنمية , 147 : 200.</w:t>
      </w:r>
    </w:p>
    <w:p w:rsidR="00EF08A6" w:rsidRPr="00142E62" w:rsidRDefault="00EF08A6" w:rsidP="00561733">
      <w:pPr>
        <w:tabs>
          <w:tab w:val="left" w:pos="-1"/>
          <w:tab w:val="left" w:pos="624"/>
        </w:tabs>
        <w:spacing w:after="240" w:line="240" w:lineRule="auto"/>
        <w:ind w:left="624" w:hanging="630"/>
        <w:jc w:val="both"/>
        <w:rPr>
          <w:rFonts w:asciiTheme="minorBidi" w:eastAsia="Times New Roman" w:hAnsiTheme="minorBidi"/>
          <w:sz w:val="24"/>
          <w:szCs w:val="24"/>
          <w:rtl/>
        </w:rPr>
      </w:pPr>
      <w:r w:rsidRPr="00142E62">
        <w:rPr>
          <w:rFonts w:asciiTheme="minorBidi" w:eastAsia="Times New Roman" w:hAnsiTheme="minorBidi"/>
          <w:sz w:val="24"/>
          <w:szCs w:val="24"/>
          <w:rtl/>
        </w:rPr>
        <w:t>علاء محمد هريدي (2009)</w:t>
      </w:r>
      <w:r w:rsidRPr="00142E62">
        <w:rPr>
          <w:rFonts w:asciiTheme="minorBidi" w:eastAsia="Times New Roman" w:hAnsiTheme="minorBidi"/>
          <w:sz w:val="24"/>
          <w:szCs w:val="24"/>
          <w:rtl/>
          <w:lang w:bidi="ar-EG"/>
        </w:rPr>
        <w:t xml:space="preserve"> .</w:t>
      </w:r>
      <w:r w:rsidRPr="00142E62">
        <w:rPr>
          <w:rFonts w:asciiTheme="minorBidi" w:eastAsia="Times New Roman" w:hAnsiTheme="minorBidi"/>
          <w:sz w:val="24"/>
          <w:szCs w:val="24"/>
          <w:rtl/>
        </w:rPr>
        <w:t xml:space="preserve"> تقويم تدريس الرياضيات باللغة الانجليزية في المرحلة الابتدائية بمدارس اللغات التجريبية بمحافظة سوهاج, رسالة ماجستير, كلية التربية , جامعة سوهاج .</w:t>
      </w:r>
    </w:p>
    <w:p w:rsidR="00EF08A6" w:rsidRPr="00142E62" w:rsidRDefault="00EF08A6" w:rsidP="00561733">
      <w:pPr>
        <w:spacing w:line="240" w:lineRule="auto"/>
        <w:ind w:left="543" w:hanging="543"/>
        <w:jc w:val="both"/>
        <w:rPr>
          <w:rFonts w:asciiTheme="minorBidi" w:eastAsia="Calibri" w:hAnsiTheme="minorBidi"/>
          <w:sz w:val="24"/>
          <w:szCs w:val="24"/>
          <w:rtl/>
          <w:lang w:bidi="ar-EG"/>
        </w:rPr>
      </w:pPr>
      <w:r w:rsidRPr="00142E62">
        <w:rPr>
          <w:rFonts w:asciiTheme="minorBidi" w:eastAsia="Calibri" w:hAnsiTheme="minorBidi"/>
          <w:sz w:val="24"/>
          <w:szCs w:val="24"/>
          <w:rtl/>
          <w:lang w:bidi="ar-EG"/>
        </w:rPr>
        <w:t xml:space="preserve">علي محمد الغريب، هبة عبد القادر حمدون (2017). برنامج قائم على بعض استراتيجيات تعلم الرياضيات باللغة الإنجليزية في اكتساب المصطلحات الرياضية وتنمية التفكير الرياضي لدى تلاميذ المرحلة الابتدائية بمدارس اللغات التجريبية . </w:t>
      </w:r>
      <w:r w:rsidRPr="00142E62">
        <w:rPr>
          <w:rFonts w:asciiTheme="minorBidi" w:eastAsia="Calibri" w:hAnsiTheme="minorBidi"/>
          <w:b/>
          <w:bCs/>
          <w:sz w:val="24"/>
          <w:szCs w:val="24"/>
          <w:rtl/>
          <w:lang w:bidi="ar-EG"/>
        </w:rPr>
        <w:t>المجلة العلمية لكلية التربية- جامعة أسيوط</w:t>
      </w:r>
      <w:r w:rsidRPr="00142E62">
        <w:rPr>
          <w:rFonts w:asciiTheme="minorBidi" w:eastAsia="Calibri" w:hAnsiTheme="minorBidi"/>
          <w:sz w:val="24"/>
          <w:szCs w:val="24"/>
          <w:rtl/>
          <w:lang w:bidi="ar-EG"/>
        </w:rPr>
        <w:t xml:space="preserve"> ،  23(2)، 249-304.                                                                                  </w:t>
      </w:r>
    </w:p>
    <w:p w:rsidR="00EF08A6" w:rsidRPr="00142E62" w:rsidRDefault="00EF08A6" w:rsidP="00561733">
      <w:pPr>
        <w:spacing w:line="240" w:lineRule="auto"/>
        <w:ind w:left="543" w:hanging="543"/>
        <w:jc w:val="both"/>
        <w:rPr>
          <w:rFonts w:asciiTheme="minorBidi" w:eastAsia="Calibri" w:hAnsiTheme="minorBidi"/>
          <w:sz w:val="24"/>
          <w:szCs w:val="24"/>
          <w:rtl/>
          <w:lang w:bidi="ar-EG"/>
        </w:rPr>
      </w:pPr>
      <w:r w:rsidRPr="00142E62">
        <w:rPr>
          <w:rFonts w:asciiTheme="minorBidi" w:eastAsia="Calibri" w:hAnsiTheme="minorBidi"/>
          <w:sz w:val="24"/>
          <w:szCs w:val="24"/>
          <w:rtl/>
          <w:lang w:bidi="ar-EG"/>
        </w:rPr>
        <w:t xml:space="preserve">فايز مراد مينا (يوليو،2007). الرياضيات للجميع : الأسباب والمتطلبات. </w:t>
      </w:r>
      <w:r w:rsidRPr="00142E62">
        <w:rPr>
          <w:rFonts w:asciiTheme="minorBidi" w:eastAsia="Calibri" w:hAnsiTheme="minorBidi"/>
          <w:b/>
          <w:bCs/>
          <w:sz w:val="24"/>
          <w:szCs w:val="24"/>
          <w:rtl/>
          <w:lang w:bidi="ar-EG"/>
        </w:rPr>
        <w:t>المؤتمر العلمي السابع "الرياضيات للجميع</w:t>
      </w:r>
      <w:r w:rsidRPr="00142E62">
        <w:rPr>
          <w:rFonts w:asciiTheme="minorBidi" w:eastAsia="Calibri" w:hAnsiTheme="minorBidi"/>
          <w:sz w:val="24"/>
          <w:szCs w:val="24"/>
          <w:rtl/>
          <w:lang w:bidi="ar-EG"/>
        </w:rPr>
        <w:t xml:space="preserve">" ، </w:t>
      </w:r>
      <w:r w:rsidRPr="00142E62">
        <w:rPr>
          <w:rFonts w:asciiTheme="minorBidi" w:eastAsia="Calibri" w:hAnsiTheme="minorBidi"/>
          <w:b/>
          <w:bCs/>
          <w:sz w:val="24"/>
          <w:szCs w:val="24"/>
          <w:rtl/>
          <w:lang w:bidi="ar-EG"/>
        </w:rPr>
        <w:t>الجمعية المصرية لتربويات الرياضيات</w:t>
      </w:r>
      <w:r w:rsidRPr="00142E62">
        <w:rPr>
          <w:rFonts w:asciiTheme="minorBidi" w:eastAsia="Calibri" w:hAnsiTheme="minorBidi"/>
          <w:sz w:val="24"/>
          <w:szCs w:val="24"/>
          <w:rtl/>
          <w:lang w:bidi="ar-EG"/>
        </w:rPr>
        <w:t>، القاهرة، دار الضيافة، عين شمس، 5-12.</w:t>
      </w:r>
    </w:p>
    <w:p w:rsidR="00EF08A6" w:rsidRPr="00142E62" w:rsidRDefault="00EF08A6" w:rsidP="00561733">
      <w:pPr>
        <w:tabs>
          <w:tab w:val="left" w:pos="-1"/>
          <w:tab w:val="left" w:pos="624"/>
        </w:tabs>
        <w:spacing w:after="240" w:line="240" w:lineRule="auto"/>
        <w:ind w:left="624" w:hanging="630"/>
        <w:jc w:val="both"/>
        <w:rPr>
          <w:rFonts w:asciiTheme="minorBidi" w:eastAsia="Times New Roman" w:hAnsiTheme="minorBidi"/>
          <w:sz w:val="24"/>
          <w:szCs w:val="24"/>
          <w:rtl/>
          <w:lang w:bidi="ar-EG"/>
        </w:rPr>
      </w:pPr>
      <w:r w:rsidRPr="00142E62">
        <w:rPr>
          <w:rFonts w:asciiTheme="minorBidi" w:eastAsia="Times New Roman" w:hAnsiTheme="minorBidi"/>
          <w:sz w:val="24"/>
          <w:szCs w:val="24"/>
          <w:rtl/>
          <w:lang w:bidi="ar-EG"/>
        </w:rPr>
        <w:t>لورانس بسطا(2005) . مدارس اللغات التجريبية الرسمية في مصر ؛ دراسة تقويمية,القاهرة: المركز القومي للبحوث التربوية و التنمية .</w:t>
      </w:r>
    </w:p>
    <w:p w:rsidR="00EF08A6" w:rsidRPr="00142E62" w:rsidRDefault="00EF08A6" w:rsidP="00561733">
      <w:pPr>
        <w:tabs>
          <w:tab w:val="left" w:pos="-1"/>
          <w:tab w:val="left" w:pos="624"/>
        </w:tabs>
        <w:spacing w:after="240" w:line="240" w:lineRule="auto"/>
        <w:ind w:left="624" w:hanging="630"/>
        <w:jc w:val="both"/>
        <w:rPr>
          <w:rFonts w:asciiTheme="minorBidi" w:eastAsia="Times New Roman" w:hAnsiTheme="minorBidi"/>
          <w:sz w:val="24"/>
          <w:szCs w:val="24"/>
          <w:rtl/>
          <w:lang w:bidi="ar-EG"/>
        </w:rPr>
      </w:pPr>
      <w:r w:rsidRPr="00142E62">
        <w:rPr>
          <w:rFonts w:asciiTheme="minorBidi" w:eastAsia="Times New Roman" w:hAnsiTheme="minorBidi"/>
          <w:sz w:val="24"/>
          <w:szCs w:val="24"/>
          <w:rtl/>
        </w:rPr>
        <w:t xml:space="preserve">ناصر السيد عبيدة (2012) </w:t>
      </w:r>
      <w:r w:rsidRPr="00142E62">
        <w:rPr>
          <w:rFonts w:asciiTheme="minorBidi" w:eastAsia="Times New Roman" w:hAnsiTheme="minorBidi"/>
          <w:sz w:val="24"/>
          <w:szCs w:val="24"/>
          <w:rtl/>
          <w:lang w:bidi="ar-EG"/>
        </w:rPr>
        <w:t>.</w:t>
      </w:r>
      <w:r w:rsidRPr="00142E62">
        <w:rPr>
          <w:rFonts w:asciiTheme="minorBidi" w:eastAsia="Times New Roman" w:hAnsiTheme="minorBidi"/>
          <w:sz w:val="24"/>
          <w:szCs w:val="24"/>
          <w:rtl/>
        </w:rPr>
        <w:t xml:space="preserve"> برنامج قائم علي النظرية الترابطية لعلاج صعوبات تعلم الرياضيات لدي تلاميذ المدارس الرسمية للغات في جمهورية مصر العربية,</w:t>
      </w:r>
      <w:r w:rsidRPr="00142E62">
        <w:rPr>
          <w:rFonts w:asciiTheme="minorBidi" w:eastAsia="Times New Roman" w:hAnsiTheme="minorBidi"/>
          <w:b/>
          <w:bCs/>
          <w:sz w:val="24"/>
          <w:szCs w:val="24"/>
          <w:rtl/>
        </w:rPr>
        <w:t>دراسات في المناهج و طرق التدريس</w:t>
      </w:r>
      <w:r w:rsidRPr="00142E62">
        <w:rPr>
          <w:rFonts w:asciiTheme="minorBidi" w:eastAsia="Times New Roman" w:hAnsiTheme="minorBidi"/>
          <w:sz w:val="24"/>
          <w:szCs w:val="24"/>
          <w:rtl/>
        </w:rPr>
        <w:t xml:space="preserve"> , </w:t>
      </w:r>
      <w:r w:rsidR="00561733">
        <w:rPr>
          <w:rFonts w:asciiTheme="minorBidi" w:eastAsia="Times New Roman" w:hAnsiTheme="minorBidi" w:hint="cs"/>
          <w:sz w:val="24"/>
          <w:szCs w:val="24"/>
          <w:rtl/>
        </w:rPr>
        <w:t xml:space="preserve">  </w:t>
      </w:r>
      <w:r w:rsidRPr="00142E62">
        <w:rPr>
          <w:rFonts w:asciiTheme="minorBidi" w:eastAsia="Times New Roman" w:hAnsiTheme="minorBidi"/>
          <w:sz w:val="24"/>
          <w:szCs w:val="24"/>
          <w:rtl/>
        </w:rPr>
        <w:t>(185). ص99-145 .</w:t>
      </w:r>
    </w:p>
    <w:p w:rsidR="00EF08A6" w:rsidRPr="00142E62" w:rsidRDefault="00EF08A6" w:rsidP="00561733">
      <w:pPr>
        <w:tabs>
          <w:tab w:val="left" w:pos="-1"/>
          <w:tab w:val="left" w:pos="624"/>
        </w:tabs>
        <w:spacing w:after="240" w:line="240" w:lineRule="auto"/>
        <w:ind w:left="624" w:hanging="630"/>
        <w:jc w:val="both"/>
        <w:rPr>
          <w:rFonts w:asciiTheme="minorBidi" w:eastAsia="Times New Roman" w:hAnsiTheme="minorBidi"/>
          <w:sz w:val="24"/>
          <w:szCs w:val="24"/>
          <w:rtl/>
          <w:lang w:bidi="ar-EG"/>
        </w:rPr>
      </w:pPr>
      <w:r w:rsidRPr="00142E62">
        <w:rPr>
          <w:rFonts w:asciiTheme="minorBidi" w:eastAsia="Times New Roman" w:hAnsiTheme="minorBidi"/>
          <w:sz w:val="24"/>
          <w:szCs w:val="24"/>
          <w:rtl/>
          <w:lang w:bidi="ar-EG"/>
        </w:rPr>
        <w:t>وزارة التربية و التعليم (2014) . قرار وزاري رقم285 بشأن المدارس الرسمية للغات و المدارس الرسمية المتميزة للغات .</w:t>
      </w:r>
    </w:p>
    <w:p w:rsidR="008F7B62" w:rsidRPr="00A17DCB" w:rsidRDefault="008F7B62" w:rsidP="00142E62">
      <w:pPr>
        <w:keepNext/>
        <w:keepLines/>
        <w:spacing w:before="200" w:after="0" w:line="240" w:lineRule="auto"/>
        <w:outlineLvl w:val="1"/>
        <w:rPr>
          <w:rFonts w:ascii="Simplified Arabic" w:eastAsia="Times New Roman" w:hAnsi="Simplified Arabic" w:cs="Simplified Arabic"/>
          <w:b/>
          <w:bCs/>
          <w:sz w:val="28"/>
          <w:szCs w:val="28"/>
          <w:rtl/>
          <w:lang w:bidi="ar-EG"/>
        </w:rPr>
      </w:pPr>
      <w:bookmarkStart w:id="51" w:name="_Toc522045256"/>
      <w:r w:rsidRPr="00A17DCB">
        <w:rPr>
          <w:rFonts w:ascii="Simplified Arabic" w:eastAsia="Calibri" w:hAnsi="Simplified Arabic" w:cs="Simplified Arabic"/>
          <w:b/>
          <w:bCs/>
          <w:sz w:val="26"/>
          <w:szCs w:val="26"/>
          <w:rtl/>
          <w:lang w:bidi="ar-EG"/>
        </w:rPr>
        <w:lastRenderedPageBreak/>
        <w:t>ثانياً : المراجع باللغة الإنجليزية :</w:t>
      </w:r>
      <w:bookmarkEnd w:id="51"/>
      <w:r w:rsidRPr="00A17DCB">
        <w:rPr>
          <w:rFonts w:ascii="Simplified Arabic" w:eastAsia="Calibri" w:hAnsi="Simplified Arabic" w:cs="Simplified Arabic"/>
          <w:b/>
          <w:bCs/>
          <w:sz w:val="26"/>
          <w:szCs w:val="26"/>
          <w:rtl/>
          <w:lang w:bidi="ar-EG"/>
        </w:rPr>
        <w:t xml:space="preserve"> </w:t>
      </w:r>
    </w:p>
    <w:p w:rsidR="00EF08A6" w:rsidRPr="00142E62" w:rsidRDefault="00086A6F"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Alvarez, D.R. (</w:t>
      </w:r>
      <w:r w:rsidR="00EF08A6" w:rsidRPr="00142E62">
        <w:rPr>
          <w:rFonts w:asciiTheme="minorBidi" w:eastAsiaTheme="minorEastAsia" w:hAnsiTheme="minorBidi"/>
        </w:rPr>
        <w:t xml:space="preserve">2016). CLIL as a strategy to fulfill mathematics content and language needs at primary levels: a case study at </w:t>
      </w:r>
      <w:proofErr w:type="spellStart"/>
      <w:r w:rsidR="00EF08A6" w:rsidRPr="00142E62">
        <w:rPr>
          <w:rFonts w:asciiTheme="minorBidi" w:eastAsiaTheme="minorEastAsia" w:hAnsiTheme="minorBidi"/>
        </w:rPr>
        <w:t>aspaen</w:t>
      </w:r>
      <w:proofErr w:type="spellEnd"/>
      <w:r w:rsidR="00EF08A6" w:rsidRPr="00142E62">
        <w:rPr>
          <w:rFonts w:asciiTheme="minorBidi" w:eastAsiaTheme="minorEastAsia" w:hAnsiTheme="minorBidi"/>
        </w:rPr>
        <w:t xml:space="preserve"> </w:t>
      </w:r>
      <w:proofErr w:type="spellStart"/>
      <w:r w:rsidR="00EF08A6" w:rsidRPr="00142E62">
        <w:rPr>
          <w:rFonts w:asciiTheme="minorBidi" w:eastAsiaTheme="minorEastAsia" w:hAnsiTheme="minorBidi"/>
        </w:rPr>
        <w:t>gimnasio</w:t>
      </w:r>
      <w:proofErr w:type="spellEnd"/>
      <w:r w:rsidR="00EF08A6" w:rsidRPr="00142E62">
        <w:rPr>
          <w:rFonts w:asciiTheme="minorBidi" w:eastAsiaTheme="minorEastAsia" w:hAnsiTheme="minorBidi"/>
        </w:rPr>
        <w:t xml:space="preserve"> los </w:t>
      </w:r>
      <w:proofErr w:type="spellStart"/>
      <w:r w:rsidRPr="00142E62">
        <w:rPr>
          <w:rFonts w:asciiTheme="minorBidi" w:eastAsiaTheme="minorEastAsia" w:hAnsiTheme="minorBidi"/>
        </w:rPr>
        <w:t>corales</w:t>
      </w:r>
      <w:proofErr w:type="spellEnd"/>
      <w:r w:rsidRPr="00142E62">
        <w:rPr>
          <w:rFonts w:asciiTheme="minorBidi" w:eastAsiaTheme="minorEastAsia" w:hAnsiTheme="minorBidi"/>
        </w:rPr>
        <w:t xml:space="preserve">. </w:t>
      </w:r>
      <w:r w:rsidR="00EF08A6" w:rsidRPr="00142E62">
        <w:rPr>
          <w:rFonts w:asciiTheme="minorBidi" w:eastAsiaTheme="minorEastAsia" w:hAnsiTheme="minorBidi"/>
        </w:rPr>
        <w:t xml:space="preserve">Thesis submitted to the </w:t>
      </w:r>
      <w:proofErr w:type="spellStart"/>
      <w:r w:rsidR="00EF08A6" w:rsidRPr="00142E62">
        <w:rPr>
          <w:rFonts w:asciiTheme="minorBidi" w:eastAsiaTheme="minorEastAsia" w:hAnsiTheme="minorBidi"/>
        </w:rPr>
        <w:t>Instituto</w:t>
      </w:r>
      <w:proofErr w:type="spellEnd"/>
      <w:r w:rsidR="00EF08A6" w:rsidRPr="00142E62">
        <w:rPr>
          <w:rFonts w:asciiTheme="minorBidi" w:eastAsiaTheme="minorEastAsia" w:hAnsiTheme="minorBidi"/>
        </w:rPr>
        <w:t xml:space="preserve"> de </w:t>
      </w:r>
      <w:proofErr w:type="spellStart"/>
      <w:r w:rsidRPr="00142E62">
        <w:rPr>
          <w:rFonts w:asciiTheme="minorBidi" w:eastAsiaTheme="minorEastAsia" w:hAnsiTheme="minorBidi"/>
        </w:rPr>
        <w:t>Idiomas</w:t>
      </w:r>
      <w:proofErr w:type="spellEnd"/>
      <w:r w:rsidRPr="00142E62">
        <w:rPr>
          <w:rFonts w:asciiTheme="minorBidi" w:eastAsiaTheme="minorEastAsia" w:hAnsiTheme="minorBidi"/>
        </w:rPr>
        <w:t xml:space="preserve"> of</w:t>
      </w:r>
      <w:r w:rsidR="00EF08A6" w:rsidRPr="00142E62">
        <w:rPr>
          <w:rFonts w:asciiTheme="minorBidi" w:eastAsiaTheme="minorEastAsia" w:hAnsiTheme="minorBidi"/>
        </w:rPr>
        <w:t xml:space="preserve"> the Universidad </w:t>
      </w:r>
      <w:r w:rsidRPr="00142E62">
        <w:rPr>
          <w:rFonts w:asciiTheme="minorBidi" w:eastAsiaTheme="minorEastAsia" w:hAnsiTheme="minorBidi"/>
        </w:rPr>
        <w:t>Del</w:t>
      </w:r>
      <w:r w:rsidR="00EF08A6" w:rsidRPr="00142E62">
        <w:rPr>
          <w:rFonts w:asciiTheme="minorBidi" w:eastAsiaTheme="minorEastAsia" w:hAnsiTheme="minorBidi"/>
        </w:rPr>
        <w:t xml:space="preserve"> Norte, in partial fulfillment of the requirements for the degree </w:t>
      </w:r>
      <w:r w:rsidRPr="00142E62">
        <w:rPr>
          <w:rFonts w:asciiTheme="minorBidi" w:eastAsiaTheme="minorEastAsia" w:hAnsiTheme="minorBidi"/>
        </w:rPr>
        <w:t>of Master</w:t>
      </w:r>
      <w:r w:rsidR="00EF08A6" w:rsidRPr="00142E62">
        <w:rPr>
          <w:rFonts w:asciiTheme="minorBidi" w:eastAsiaTheme="minorEastAsia" w:hAnsiTheme="minorBidi"/>
        </w:rPr>
        <w:t xml:space="preserve"> of English Language </w:t>
      </w:r>
      <w:r w:rsidRPr="00142E62">
        <w:rPr>
          <w:rFonts w:asciiTheme="minorBidi" w:eastAsiaTheme="minorEastAsia" w:hAnsiTheme="minorBidi"/>
        </w:rPr>
        <w:t>Teaching.</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proofErr w:type="spellStart"/>
      <w:r w:rsidRPr="00142E62">
        <w:rPr>
          <w:rFonts w:asciiTheme="minorBidi" w:eastAsiaTheme="minorEastAsia" w:hAnsiTheme="minorBidi"/>
        </w:rPr>
        <w:t>Binterová</w:t>
      </w:r>
      <w:proofErr w:type="spellEnd"/>
      <w:r w:rsidR="00086A6F" w:rsidRPr="00142E62">
        <w:rPr>
          <w:rFonts w:asciiTheme="minorBidi" w:eastAsiaTheme="minorEastAsia" w:hAnsiTheme="minorBidi"/>
        </w:rPr>
        <w:t xml:space="preserve">, </w:t>
      </w:r>
      <w:proofErr w:type="spellStart"/>
      <w:r w:rsidR="00086A6F" w:rsidRPr="00142E62">
        <w:rPr>
          <w:rFonts w:asciiTheme="minorBidi" w:eastAsiaTheme="minorEastAsia" w:hAnsiTheme="minorBidi"/>
        </w:rPr>
        <w:t>H</w:t>
      </w:r>
      <w:r w:rsidRPr="00142E62">
        <w:rPr>
          <w:rFonts w:asciiTheme="minorBidi" w:eastAsiaTheme="minorEastAsia" w:hAnsiTheme="minorBidi"/>
        </w:rPr>
        <w:t>&amp;Šerý</w:t>
      </w:r>
      <w:proofErr w:type="spellEnd"/>
      <w:r w:rsidR="00086A6F" w:rsidRPr="00142E62">
        <w:rPr>
          <w:rFonts w:asciiTheme="minorBidi" w:eastAsiaTheme="minorEastAsia" w:hAnsiTheme="minorBidi"/>
        </w:rPr>
        <w:t xml:space="preserve">, </w:t>
      </w:r>
      <w:proofErr w:type="spellStart"/>
      <w:r w:rsidR="00086A6F" w:rsidRPr="00142E62">
        <w:rPr>
          <w:rFonts w:asciiTheme="minorBidi" w:eastAsiaTheme="minorEastAsia" w:hAnsiTheme="minorBidi"/>
        </w:rPr>
        <w:t>M</w:t>
      </w:r>
      <w:r w:rsidRPr="00142E62">
        <w:rPr>
          <w:rFonts w:asciiTheme="minorBidi" w:eastAsiaTheme="minorEastAsia" w:hAnsiTheme="minorBidi"/>
        </w:rPr>
        <w:t>&amp;Šulista</w:t>
      </w:r>
      <w:proofErr w:type="spellEnd"/>
      <w:r w:rsidR="00086A6F" w:rsidRPr="00142E62">
        <w:rPr>
          <w:rFonts w:asciiTheme="minorBidi" w:eastAsiaTheme="minorEastAsia" w:hAnsiTheme="minorBidi"/>
        </w:rPr>
        <w:t>, M. (</w:t>
      </w:r>
      <w:r w:rsidRPr="00142E62">
        <w:rPr>
          <w:rFonts w:asciiTheme="minorBidi" w:eastAsiaTheme="minorEastAsia" w:hAnsiTheme="minorBidi"/>
        </w:rPr>
        <w:t>2013).</w:t>
      </w:r>
      <w:proofErr w:type="spellStart"/>
      <w:r w:rsidRPr="00142E62">
        <w:rPr>
          <w:rFonts w:asciiTheme="minorBidi" w:eastAsiaTheme="minorEastAsia" w:hAnsiTheme="minorBidi"/>
        </w:rPr>
        <w:t>Pupils’perceptin</w:t>
      </w:r>
      <w:proofErr w:type="spellEnd"/>
      <w:r w:rsidRPr="00142E62">
        <w:rPr>
          <w:rFonts w:asciiTheme="minorBidi" w:eastAsiaTheme="minorEastAsia" w:hAnsiTheme="minorBidi"/>
        </w:rPr>
        <w:t xml:space="preserve"> of Mathematics </w:t>
      </w:r>
      <w:r w:rsidR="00086A6F" w:rsidRPr="00142E62">
        <w:rPr>
          <w:rFonts w:asciiTheme="minorBidi" w:eastAsiaTheme="minorEastAsia" w:hAnsiTheme="minorBidi"/>
        </w:rPr>
        <w:t>in</w:t>
      </w:r>
      <w:r w:rsidRPr="00142E62">
        <w:rPr>
          <w:rFonts w:asciiTheme="minorBidi" w:eastAsiaTheme="minorEastAsia" w:hAnsiTheme="minorBidi"/>
        </w:rPr>
        <w:t xml:space="preserve"> Lessons Of mathematics Presented </w:t>
      </w:r>
      <w:r w:rsidR="00086A6F" w:rsidRPr="00142E62">
        <w:rPr>
          <w:rFonts w:asciiTheme="minorBidi" w:eastAsiaTheme="minorEastAsia" w:hAnsiTheme="minorBidi"/>
        </w:rPr>
        <w:t>in</w:t>
      </w:r>
      <w:r w:rsidRPr="00142E62">
        <w:rPr>
          <w:rFonts w:asciiTheme="minorBidi" w:eastAsiaTheme="minorEastAsia" w:hAnsiTheme="minorBidi"/>
        </w:rPr>
        <w:t xml:space="preserve"> A Foreign </w:t>
      </w:r>
      <w:r w:rsidR="00086A6F" w:rsidRPr="00142E62">
        <w:rPr>
          <w:rFonts w:asciiTheme="minorBidi" w:eastAsiaTheme="minorEastAsia" w:hAnsiTheme="minorBidi"/>
        </w:rPr>
        <w:t xml:space="preserve">Language. </w:t>
      </w:r>
      <w:r w:rsidRPr="00142E62">
        <w:rPr>
          <w:rFonts w:asciiTheme="minorBidi" w:eastAsiaTheme="minorEastAsia" w:hAnsiTheme="minorBidi"/>
        </w:rPr>
        <w:t>University Of South Bohemia.</w:t>
      </w:r>
    </w:p>
    <w:p w:rsidR="00EF08A6" w:rsidRPr="00142E62" w:rsidRDefault="00EF08A6" w:rsidP="00142E62">
      <w:pPr>
        <w:bidi w:val="0"/>
        <w:spacing w:line="240" w:lineRule="auto"/>
        <w:rPr>
          <w:rFonts w:asciiTheme="minorBidi" w:eastAsia="Calibri" w:hAnsiTheme="minorBidi"/>
          <w:i/>
          <w:iCs/>
          <w:rtl/>
          <w:lang w:bidi="ar-EG"/>
        </w:rPr>
      </w:pPr>
      <w:r w:rsidRPr="00142E62">
        <w:rPr>
          <w:rFonts w:asciiTheme="minorBidi" w:eastAsiaTheme="minorEastAsia" w:hAnsiTheme="minorBidi"/>
          <w:rtl/>
          <w:lang w:bidi="ar-EG"/>
        </w:rPr>
        <w:t xml:space="preserve"> </w:t>
      </w:r>
      <w:r w:rsidRPr="00142E62">
        <w:rPr>
          <w:rFonts w:asciiTheme="minorBidi" w:eastAsia="Calibri" w:hAnsiTheme="minorBidi"/>
          <w:lang w:bidi="ar-EG"/>
        </w:rPr>
        <w:t>CAL</w:t>
      </w:r>
      <w:r w:rsidR="00086A6F" w:rsidRPr="00142E62">
        <w:rPr>
          <w:rFonts w:asciiTheme="minorBidi" w:eastAsia="Calibri" w:hAnsiTheme="minorBidi"/>
          <w:lang w:bidi="ar-EG"/>
        </w:rPr>
        <w:t>. (</w:t>
      </w:r>
      <w:r w:rsidRPr="00142E62">
        <w:rPr>
          <w:rFonts w:asciiTheme="minorBidi" w:eastAsia="Calibri" w:hAnsiTheme="minorBidi"/>
          <w:lang w:bidi="ar-EG"/>
        </w:rPr>
        <w:t>2010).</w:t>
      </w:r>
      <w:r w:rsidRPr="00142E62">
        <w:rPr>
          <w:rFonts w:asciiTheme="minorBidi" w:eastAsia="Calibri" w:hAnsiTheme="minorBidi"/>
          <w:i/>
          <w:iCs/>
          <w:lang w:bidi="ar-EG"/>
        </w:rPr>
        <w:t>Sheltered Instruction Observation Protocol.</w:t>
      </w:r>
      <w:r w:rsidRPr="00142E62">
        <w:rPr>
          <w:rFonts w:asciiTheme="minorBidi" w:eastAsia="Calibri" w:hAnsiTheme="minorBidi"/>
          <w:lang w:bidi="ar-EG"/>
        </w:rPr>
        <w:t xml:space="preserve"> Retrieved from </w:t>
      </w:r>
      <w:hyperlink r:id="rId21" w:history="1">
        <w:r w:rsidRPr="00142E62">
          <w:rPr>
            <w:rFonts w:asciiTheme="minorBidi" w:eastAsia="Calibri" w:hAnsiTheme="minorBidi"/>
            <w:color w:val="0000FF"/>
            <w:u w:val="single"/>
            <w:lang w:bidi="ar-EG"/>
          </w:rPr>
          <w:t>http://www.cal.org/siop/about/index.html</w:t>
        </w:r>
      </w:hyperlink>
      <w:r w:rsidRPr="00142E62">
        <w:rPr>
          <w:rFonts w:asciiTheme="minorBidi" w:eastAsia="Calibri" w:hAnsiTheme="minorBidi"/>
          <w:lang w:bidi="ar-EG"/>
        </w:rPr>
        <w:t xml:space="preserve">                                      </w:t>
      </w:r>
      <w:r w:rsidRPr="00142E62">
        <w:rPr>
          <w:rFonts w:asciiTheme="minorBidi" w:eastAsia="Calibri" w:hAnsiTheme="minorBidi"/>
          <w:i/>
          <w:iCs/>
          <w:lang w:bidi="ar-EG"/>
        </w:rPr>
        <w:t xml:space="preserve"> </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lang w:bidi="ar-EG"/>
        </w:rPr>
      </w:pPr>
      <w:r w:rsidRPr="00142E62">
        <w:rPr>
          <w:rFonts w:asciiTheme="minorBidi" w:eastAsiaTheme="minorEastAsia" w:hAnsiTheme="minorBidi"/>
        </w:rPr>
        <w:t xml:space="preserve">Cambridge English. (2014). </w:t>
      </w:r>
      <w:r w:rsidRPr="00142E62">
        <w:rPr>
          <w:rFonts w:asciiTheme="minorBidi" w:eastAsiaTheme="minorEastAsia" w:hAnsiTheme="minorBidi"/>
          <w:i/>
          <w:iCs/>
        </w:rPr>
        <w:t xml:space="preserve">Teaching </w:t>
      </w:r>
      <w:r w:rsidR="00086A6F" w:rsidRPr="00142E62">
        <w:rPr>
          <w:rFonts w:asciiTheme="minorBidi" w:eastAsiaTheme="minorEastAsia" w:hAnsiTheme="minorBidi"/>
          <w:i/>
          <w:iCs/>
        </w:rPr>
        <w:t>math's</w:t>
      </w:r>
      <w:r w:rsidRPr="00142E62">
        <w:rPr>
          <w:rFonts w:asciiTheme="minorBidi" w:eastAsiaTheme="minorEastAsia" w:hAnsiTheme="minorBidi"/>
          <w:i/>
          <w:iCs/>
        </w:rPr>
        <w:t xml:space="preserve"> through English- a </w:t>
      </w:r>
      <w:proofErr w:type="spellStart"/>
      <w:r w:rsidRPr="00142E62">
        <w:rPr>
          <w:rFonts w:asciiTheme="minorBidi" w:eastAsiaTheme="minorEastAsia" w:hAnsiTheme="minorBidi"/>
          <w:i/>
          <w:iCs/>
        </w:rPr>
        <w:t>clil</w:t>
      </w:r>
      <w:proofErr w:type="spellEnd"/>
      <w:r w:rsidRPr="00142E62">
        <w:rPr>
          <w:rFonts w:asciiTheme="minorBidi" w:eastAsiaTheme="minorEastAsia" w:hAnsiTheme="minorBidi"/>
          <w:i/>
          <w:iCs/>
        </w:rPr>
        <w:t xml:space="preserve"> approach</w:t>
      </w:r>
      <w:r w:rsidRPr="00142E62">
        <w:rPr>
          <w:rFonts w:asciiTheme="minorBidi" w:eastAsiaTheme="minorEastAsia" w:hAnsiTheme="minorBidi"/>
        </w:rPr>
        <w:t>, [Online</w:t>
      </w:r>
      <w:r w:rsidR="00086A6F" w:rsidRPr="00142E62">
        <w:rPr>
          <w:rFonts w:asciiTheme="minorBidi" w:eastAsiaTheme="minorEastAsia" w:hAnsiTheme="minorBidi"/>
        </w:rPr>
        <w:t xml:space="preserve">] </w:t>
      </w:r>
      <w:hyperlink r:id="rId22" w:history="1">
        <w:r w:rsidRPr="00142E62">
          <w:rPr>
            <w:rFonts w:asciiTheme="minorBidi" w:eastAsiaTheme="minorEastAsia" w:hAnsiTheme="minorBidi"/>
            <w:color w:val="0000FF"/>
            <w:u w:val="single"/>
          </w:rPr>
          <w:t>https://www.unifg.it/sites/default/files/allegatiparagrafo/21-01-2014/teaching_maths_through_clil.pdf</w:t>
        </w:r>
      </w:hyperlink>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 xml:space="preserve">Cambridge English. (2015). </w:t>
      </w:r>
      <w:r w:rsidR="00086A6F" w:rsidRPr="00142E62">
        <w:rPr>
          <w:rFonts w:asciiTheme="minorBidi" w:eastAsiaTheme="minorEastAsia" w:hAnsiTheme="minorBidi"/>
          <w:i/>
          <w:iCs/>
        </w:rPr>
        <w:t>teaching</w:t>
      </w:r>
      <w:r w:rsidRPr="00142E62">
        <w:rPr>
          <w:rFonts w:asciiTheme="minorBidi" w:eastAsiaTheme="minorEastAsia" w:hAnsiTheme="minorBidi"/>
          <w:i/>
          <w:iCs/>
        </w:rPr>
        <w:t xml:space="preserve"> knowledge test: Content and language integrated learning (CLIL) glossary</w:t>
      </w:r>
      <w:r w:rsidRPr="00142E62">
        <w:rPr>
          <w:rFonts w:asciiTheme="minorBidi" w:eastAsiaTheme="minorEastAsia" w:hAnsiTheme="minorBidi"/>
        </w:rPr>
        <w:t>. Retrieved from: http://www. cambridgeenglish.org/images/22194-tkt-clil-glossary-document.pdf</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proofErr w:type="spellStart"/>
      <w:r w:rsidRPr="00142E62">
        <w:rPr>
          <w:rFonts w:asciiTheme="minorBidi" w:eastAsiaTheme="minorEastAsia" w:hAnsiTheme="minorBidi"/>
        </w:rPr>
        <w:t>Carley</w:t>
      </w:r>
      <w:proofErr w:type="spellEnd"/>
      <w:r w:rsidR="00086A6F" w:rsidRPr="00142E62">
        <w:rPr>
          <w:rFonts w:asciiTheme="minorBidi" w:eastAsiaTheme="minorEastAsia" w:hAnsiTheme="minorBidi"/>
        </w:rPr>
        <w:t>, W</w:t>
      </w:r>
      <w:r w:rsidRPr="00142E62">
        <w:rPr>
          <w:rFonts w:asciiTheme="minorBidi" w:eastAsiaTheme="minorEastAsia" w:hAnsiTheme="minorBidi"/>
        </w:rPr>
        <w:t xml:space="preserve">, L. (2011) </w:t>
      </w:r>
      <w:r w:rsidRPr="00142E62">
        <w:rPr>
          <w:rFonts w:asciiTheme="minorBidi" w:eastAsiaTheme="minorEastAsia" w:hAnsiTheme="minorBidi"/>
          <w:i/>
          <w:iCs/>
        </w:rPr>
        <w:t>Enhancing Primary Students’ Mathematical Communication through Dyads</w:t>
      </w:r>
      <w:r w:rsidRPr="00142E62">
        <w:rPr>
          <w:rFonts w:asciiTheme="minorBidi" w:eastAsiaTheme="minorEastAsia" w:hAnsiTheme="minorBidi"/>
        </w:rPr>
        <w:t xml:space="preserve">, </w:t>
      </w:r>
      <w:proofErr w:type="spellStart"/>
      <w:r w:rsidRPr="00142E62">
        <w:rPr>
          <w:rFonts w:asciiTheme="minorBidi" w:eastAsiaTheme="minorEastAsia" w:hAnsiTheme="minorBidi"/>
        </w:rPr>
        <w:t>Edd</w:t>
      </w:r>
      <w:proofErr w:type="spellEnd"/>
      <w:r w:rsidRPr="00142E62">
        <w:rPr>
          <w:rFonts w:asciiTheme="minorBidi" w:eastAsiaTheme="minorEastAsia" w:hAnsiTheme="minorBidi"/>
        </w:rPr>
        <w:t xml:space="preserve">, Walden </w:t>
      </w:r>
      <w:r w:rsidR="00086A6F" w:rsidRPr="00142E62">
        <w:rPr>
          <w:rFonts w:asciiTheme="minorBidi" w:eastAsiaTheme="minorEastAsia" w:hAnsiTheme="minorBidi"/>
        </w:rPr>
        <w:t>University.</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 xml:space="preserve">Coyle, D., Hood, P., &amp; Marsh, D. (2010). </w:t>
      </w:r>
      <w:r w:rsidRPr="00142E62">
        <w:rPr>
          <w:rFonts w:asciiTheme="minorBidi" w:eastAsiaTheme="minorEastAsia" w:hAnsiTheme="minorBidi"/>
          <w:i/>
          <w:iCs/>
        </w:rPr>
        <w:t>CLIL Content and language integrated learning</w:t>
      </w:r>
      <w:r w:rsidRPr="00142E62">
        <w:rPr>
          <w:rFonts w:asciiTheme="minorBidi" w:eastAsiaTheme="minorEastAsia" w:hAnsiTheme="minorBidi"/>
        </w:rPr>
        <w:t>. Cambridge: Cambridge University press.</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Dalton-Puffer, C. (2007</w:t>
      </w:r>
      <w:r w:rsidRPr="00142E62">
        <w:rPr>
          <w:rFonts w:asciiTheme="minorBidi" w:eastAsiaTheme="minorEastAsia" w:hAnsiTheme="minorBidi"/>
          <w:i/>
          <w:iCs/>
        </w:rPr>
        <w:t>). Discourse in content and language integrated learning (CLIL) classroom</w:t>
      </w:r>
      <w:r w:rsidRPr="00142E62">
        <w:rPr>
          <w:rFonts w:asciiTheme="minorBidi" w:eastAsiaTheme="minorEastAsia" w:hAnsiTheme="minorBidi"/>
        </w:rPr>
        <w:t>. Amsterdam, the Netherlands: John Benjamins.</w:t>
      </w:r>
    </w:p>
    <w:p w:rsidR="00EF08A6" w:rsidRPr="00142E62" w:rsidRDefault="00EF08A6" w:rsidP="00142E62">
      <w:pPr>
        <w:tabs>
          <w:tab w:val="right" w:pos="567"/>
        </w:tabs>
        <w:bidi w:val="0"/>
        <w:spacing w:line="240" w:lineRule="auto"/>
        <w:ind w:left="567" w:hanging="567"/>
        <w:rPr>
          <w:rFonts w:asciiTheme="minorBidi" w:eastAsia="Calibri" w:hAnsiTheme="minorBidi"/>
          <w:lang w:bidi="ar-EG"/>
        </w:rPr>
      </w:pPr>
      <w:r w:rsidRPr="00142E62">
        <w:rPr>
          <w:rFonts w:asciiTheme="minorBidi" w:eastAsia="Calibri" w:hAnsiTheme="minorBidi"/>
          <w:lang w:bidi="ar-EG"/>
        </w:rPr>
        <w:t>Echevarría, J., &amp; Short, D. (2011).</w:t>
      </w:r>
      <w:r w:rsidRPr="00142E62">
        <w:rPr>
          <w:rFonts w:asciiTheme="minorBidi" w:eastAsia="Calibri" w:hAnsiTheme="minorBidi"/>
          <w:i/>
          <w:iCs/>
          <w:lang w:bidi="ar-EG"/>
        </w:rPr>
        <w:t xml:space="preserve"> The SIOP® model: A </w:t>
      </w:r>
      <w:r w:rsidR="00086A6F" w:rsidRPr="00142E62">
        <w:rPr>
          <w:rFonts w:asciiTheme="minorBidi" w:eastAsia="Calibri" w:hAnsiTheme="minorBidi"/>
          <w:i/>
          <w:iCs/>
          <w:lang w:bidi="ar-EG"/>
        </w:rPr>
        <w:t>professional development</w:t>
      </w:r>
      <w:r w:rsidRPr="00142E62">
        <w:rPr>
          <w:rFonts w:asciiTheme="minorBidi" w:eastAsia="Calibri" w:hAnsiTheme="minorBidi"/>
          <w:i/>
          <w:iCs/>
          <w:lang w:bidi="ar-EG"/>
        </w:rPr>
        <w:t xml:space="preserve"> framework for comprehensive school-</w:t>
      </w:r>
      <w:r w:rsidR="00086A6F" w:rsidRPr="00142E62">
        <w:rPr>
          <w:rFonts w:asciiTheme="minorBidi" w:eastAsia="Calibri" w:hAnsiTheme="minorBidi"/>
          <w:i/>
          <w:iCs/>
          <w:lang w:bidi="ar-EG"/>
        </w:rPr>
        <w:t xml:space="preserve">wide </w:t>
      </w:r>
      <w:proofErr w:type="spellStart"/>
      <w:r w:rsidR="00086A6F" w:rsidRPr="00142E62">
        <w:rPr>
          <w:rFonts w:asciiTheme="minorBidi" w:eastAsia="Calibri" w:hAnsiTheme="minorBidi"/>
          <w:i/>
          <w:iCs/>
          <w:lang w:bidi="ar-EG"/>
        </w:rPr>
        <w:t>intervent</w:t>
      </w:r>
      <w:proofErr w:type="spellEnd"/>
      <w:r w:rsidRPr="00142E62">
        <w:rPr>
          <w:rFonts w:asciiTheme="minorBidi" w:eastAsia="Calibri" w:hAnsiTheme="minorBidi"/>
          <w:lang w:bidi="ar-EG"/>
        </w:rPr>
        <w:t xml:space="preserve"> Washington, DC: Center for </w:t>
      </w:r>
      <w:r w:rsidR="00086A6F" w:rsidRPr="00142E62">
        <w:rPr>
          <w:rFonts w:asciiTheme="minorBidi" w:eastAsia="Calibri" w:hAnsiTheme="minorBidi"/>
          <w:lang w:bidi="ar-EG"/>
        </w:rPr>
        <w:t>Research</w:t>
      </w:r>
      <w:r w:rsidRPr="00142E62">
        <w:rPr>
          <w:rFonts w:asciiTheme="minorBidi" w:eastAsia="Calibri" w:hAnsiTheme="minorBidi"/>
          <w:lang w:bidi="ar-EG"/>
        </w:rPr>
        <w:t xml:space="preserve"> on </w:t>
      </w:r>
      <w:r w:rsidR="00086A6F" w:rsidRPr="00142E62">
        <w:rPr>
          <w:rFonts w:asciiTheme="minorBidi" w:eastAsia="Calibri" w:hAnsiTheme="minorBidi"/>
          <w:lang w:bidi="ar-EG"/>
        </w:rPr>
        <w:t>the Educational</w:t>
      </w:r>
      <w:r w:rsidRPr="00142E62">
        <w:rPr>
          <w:rFonts w:asciiTheme="minorBidi" w:eastAsia="Calibri" w:hAnsiTheme="minorBidi"/>
          <w:lang w:bidi="ar-EG"/>
        </w:rPr>
        <w:t xml:space="preserve"> Achievement and </w:t>
      </w:r>
      <w:r w:rsidR="00086A6F" w:rsidRPr="00142E62">
        <w:rPr>
          <w:rFonts w:asciiTheme="minorBidi" w:eastAsia="Calibri" w:hAnsiTheme="minorBidi"/>
          <w:lang w:bidi="ar-EG"/>
        </w:rPr>
        <w:t>Teaching of</w:t>
      </w:r>
      <w:r w:rsidRPr="00142E62">
        <w:rPr>
          <w:rFonts w:asciiTheme="minorBidi" w:eastAsia="Calibri" w:hAnsiTheme="minorBidi"/>
          <w:lang w:bidi="ar-EG"/>
        </w:rPr>
        <w:t xml:space="preserve">   English </w:t>
      </w:r>
      <w:r w:rsidR="00086A6F" w:rsidRPr="00142E62">
        <w:rPr>
          <w:rFonts w:asciiTheme="minorBidi" w:eastAsia="Calibri" w:hAnsiTheme="minorBidi"/>
          <w:lang w:bidi="ar-EG"/>
        </w:rPr>
        <w:t>Language Learners</w:t>
      </w:r>
      <w:r w:rsidRPr="00142E62">
        <w:rPr>
          <w:rFonts w:asciiTheme="minorBidi" w:eastAsia="Calibri" w:hAnsiTheme="minorBidi"/>
          <w:lang w:bidi="ar-EG"/>
        </w:rPr>
        <w:t xml:space="preserve">. Retrieved from http://www.cal.org/creat/ publications/briefs/professional                                                  </w:t>
      </w:r>
      <w:r w:rsidRPr="00142E62">
        <w:rPr>
          <w:rFonts w:asciiTheme="minorBidi" w:eastAsia="Calibri" w:hAnsiTheme="minorBidi"/>
          <w:rtl/>
          <w:lang w:bidi="ar-EG"/>
        </w:rPr>
        <w:t xml:space="preserve">   </w:t>
      </w:r>
      <w:r w:rsidRPr="00142E62">
        <w:rPr>
          <w:rFonts w:asciiTheme="minorBidi" w:eastAsia="Calibri" w:hAnsiTheme="minorBidi"/>
          <w:lang w:bidi="ar-EG"/>
        </w:rPr>
        <w:t xml:space="preserve"> </w:t>
      </w:r>
      <w:r w:rsidRPr="00142E62">
        <w:rPr>
          <w:rFonts w:asciiTheme="minorBidi" w:eastAsia="Calibri" w:hAnsiTheme="minorBidi"/>
          <w:rtl/>
          <w:lang w:bidi="ar-EG"/>
        </w:rPr>
        <w:t xml:space="preserve">  </w:t>
      </w:r>
    </w:p>
    <w:p w:rsidR="00EF08A6" w:rsidRPr="00142E62" w:rsidRDefault="00EF08A6" w:rsidP="00561733">
      <w:pPr>
        <w:bidi w:val="0"/>
        <w:spacing w:line="240" w:lineRule="auto"/>
        <w:ind w:left="567" w:hanging="567"/>
        <w:rPr>
          <w:rFonts w:asciiTheme="minorBidi" w:eastAsia="Calibri" w:hAnsiTheme="minorBidi"/>
          <w:lang w:bidi="ar-EG"/>
        </w:rPr>
      </w:pPr>
      <w:r w:rsidRPr="00142E62">
        <w:rPr>
          <w:rFonts w:asciiTheme="minorBidi" w:eastAsia="Calibri" w:hAnsiTheme="minorBidi"/>
          <w:lang w:bidi="ar-EG"/>
        </w:rPr>
        <w:t>Echevarria, J., Vogt, M. E., &amp; Short, D. (2010</w:t>
      </w:r>
      <w:r w:rsidRPr="00142E62">
        <w:rPr>
          <w:rFonts w:asciiTheme="minorBidi" w:eastAsia="Calibri" w:hAnsiTheme="minorBidi"/>
          <w:i/>
          <w:iCs/>
          <w:lang w:bidi="ar-EG"/>
        </w:rPr>
        <w:t>). The SIOP Model for Teaching Mathematics to English Learners</w:t>
      </w:r>
      <w:r w:rsidRPr="00142E62">
        <w:rPr>
          <w:rFonts w:asciiTheme="minorBidi" w:eastAsia="Calibri" w:hAnsiTheme="minorBidi"/>
          <w:lang w:bidi="ar-EG"/>
        </w:rPr>
        <w:t>. Boston: Allyn &amp;</w:t>
      </w:r>
      <w:r w:rsidR="00561733">
        <w:rPr>
          <w:rFonts w:asciiTheme="minorBidi" w:eastAsia="Calibri" w:hAnsiTheme="minorBidi"/>
          <w:lang w:bidi="ar-EG"/>
        </w:rPr>
        <w:t xml:space="preserve"> </w:t>
      </w:r>
      <w:r w:rsidRPr="00142E62">
        <w:rPr>
          <w:rFonts w:asciiTheme="minorBidi" w:eastAsia="Calibri" w:hAnsiTheme="minorBidi"/>
          <w:lang w:bidi="ar-EG"/>
        </w:rPr>
        <w:t xml:space="preserve">Bacon                                        </w:t>
      </w:r>
      <w:r w:rsidRPr="00142E62">
        <w:rPr>
          <w:rFonts w:asciiTheme="minorBidi" w:eastAsia="Calibri" w:hAnsiTheme="minorBidi"/>
          <w:rtl/>
          <w:lang w:bidi="ar-EG"/>
        </w:rPr>
        <w:t xml:space="preserve">      </w:t>
      </w:r>
      <w:r w:rsidRPr="00142E62">
        <w:rPr>
          <w:rFonts w:asciiTheme="minorBidi" w:eastAsia="Calibri" w:hAnsiTheme="minorBidi"/>
          <w:lang w:bidi="ar-EG"/>
        </w:rPr>
        <w:t xml:space="preserve"> </w:t>
      </w:r>
    </w:p>
    <w:p w:rsidR="00EF08A6" w:rsidRPr="00142E62" w:rsidRDefault="00086A6F" w:rsidP="00142E62">
      <w:pPr>
        <w:tabs>
          <w:tab w:val="right" w:pos="567"/>
        </w:tabs>
        <w:bidi w:val="0"/>
        <w:spacing w:after="240" w:line="240" w:lineRule="auto"/>
        <w:ind w:left="540" w:right="-6" w:hanging="567"/>
        <w:rPr>
          <w:rFonts w:asciiTheme="minorBidi" w:eastAsiaTheme="minorEastAsia" w:hAnsiTheme="minorBidi"/>
        </w:rPr>
      </w:pPr>
      <w:proofErr w:type="spellStart"/>
      <w:r w:rsidRPr="00142E62">
        <w:rPr>
          <w:rFonts w:asciiTheme="minorBidi" w:eastAsiaTheme="minorEastAsia" w:hAnsiTheme="minorBidi"/>
        </w:rPr>
        <w:t>Elsaid.R</w:t>
      </w:r>
      <w:proofErr w:type="spellEnd"/>
      <w:r w:rsidRPr="00142E62">
        <w:rPr>
          <w:rFonts w:asciiTheme="minorBidi" w:eastAsiaTheme="minorEastAsia" w:hAnsiTheme="minorBidi"/>
        </w:rPr>
        <w:t xml:space="preserve"> (</w:t>
      </w:r>
      <w:r w:rsidR="00EF08A6" w:rsidRPr="00142E62">
        <w:rPr>
          <w:rFonts w:asciiTheme="minorBidi" w:eastAsiaTheme="minorEastAsia" w:hAnsiTheme="minorBidi"/>
        </w:rPr>
        <w:t xml:space="preserve">2018). </w:t>
      </w:r>
      <w:r w:rsidR="00EF08A6" w:rsidRPr="00142E62">
        <w:rPr>
          <w:rFonts w:asciiTheme="minorBidi" w:eastAsiaTheme="minorEastAsia" w:hAnsiTheme="minorBidi"/>
          <w:i/>
          <w:iCs/>
        </w:rPr>
        <w:t xml:space="preserve">Mathematics teachers in </w:t>
      </w:r>
      <w:r w:rsidRPr="00142E62">
        <w:rPr>
          <w:rFonts w:asciiTheme="minorBidi" w:eastAsiaTheme="minorEastAsia" w:hAnsiTheme="minorBidi"/>
          <w:i/>
          <w:iCs/>
        </w:rPr>
        <w:t>English</w:t>
      </w:r>
      <w:r w:rsidR="00EF08A6" w:rsidRPr="00142E62">
        <w:rPr>
          <w:rFonts w:asciiTheme="minorBidi" w:eastAsiaTheme="minorEastAsia" w:hAnsiTheme="minorBidi"/>
          <w:i/>
          <w:iCs/>
        </w:rPr>
        <w:t xml:space="preserve"> language </w:t>
      </w:r>
      <w:r w:rsidRPr="00142E62">
        <w:rPr>
          <w:rFonts w:asciiTheme="minorBidi" w:eastAsiaTheme="minorEastAsia" w:hAnsiTheme="minorBidi"/>
          <w:i/>
          <w:iCs/>
        </w:rPr>
        <w:t>CLIL</w:t>
      </w:r>
      <w:r w:rsidRPr="00142E62">
        <w:rPr>
          <w:rFonts w:asciiTheme="minorBidi" w:eastAsiaTheme="minorEastAsia" w:hAnsiTheme="minorBidi"/>
        </w:rPr>
        <w:t>. Damietta. Nancy</w:t>
      </w:r>
      <w:r w:rsidR="00EF08A6" w:rsidRPr="00142E62">
        <w:rPr>
          <w:rFonts w:asciiTheme="minorBidi" w:eastAsiaTheme="minorEastAsia" w:hAnsiTheme="minorBidi"/>
        </w:rPr>
        <w:t xml:space="preserve"> Bookshop.</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proofErr w:type="spellStart"/>
      <w:r w:rsidRPr="00142E62">
        <w:rPr>
          <w:rFonts w:asciiTheme="minorBidi" w:eastAsiaTheme="minorEastAsia" w:hAnsiTheme="minorBidi"/>
        </w:rPr>
        <w:t>Gjendemsjø</w:t>
      </w:r>
      <w:proofErr w:type="spellEnd"/>
      <w:r w:rsidR="00086A6F" w:rsidRPr="00142E62">
        <w:rPr>
          <w:rFonts w:asciiTheme="minorBidi" w:eastAsiaTheme="minorEastAsia" w:hAnsiTheme="minorBidi"/>
        </w:rPr>
        <w:t>, M. (</w:t>
      </w:r>
      <w:r w:rsidRPr="00142E62">
        <w:rPr>
          <w:rFonts w:asciiTheme="minorBidi" w:eastAsiaTheme="minorEastAsia" w:hAnsiTheme="minorBidi"/>
        </w:rPr>
        <w:t>2013). A case study of a Content and Language Integrated Learning (CLIL) project in a 9th grade EFL class in Norway, Master in Literacy Studies, University of Stavanger, Norway.</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 xml:space="preserve">Hüttner, J. &amp; </w:t>
      </w:r>
      <w:proofErr w:type="spellStart"/>
      <w:r w:rsidRPr="00142E62">
        <w:rPr>
          <w:rFonts w:asciiTheme="minorBidi" w:eastAsiaTheme="minorEastAsia" w:hAnsiTheme="minorBidi"/>
        </w:rPr>
        <w:t>Rieder-Bünemann</w:t>
      </w:r>
      <w:proofErr w:type="spellEnd"/>
      <w:r w:rsidRPr="00142E62">
        <w:rPr>
          <w:rFonts w:asciiTheme="minorBidi" w:eastAsiaTheme="minorEastAsia" w:hAnsiTheme="minorBidi"/>
        </w:rPr>
        <w:t xml:space="preserve">, </w:t>
      </w:r>
      <w:r w:rsidR="00086A6F" w:rsidRPr="00142E62">
        <w:rPr>
          <w:rFonts w:asciiTheme="minorBidi" w:eastAsiaTheme="minorEastAsia" w:hAnsiTheme="minorBidi"/>
        </w:rPr>
        <w:t xml:space="preserve">A. </w:t>
      </w:r>
      <w:r w:rsidRPr="00142E62">
        <w:rPr>
          <w:rFonts w:asciiTheme="minorBidi" w:eastAsiaTheme="minorEastAsia" w:hAnsiTheme="minorBidi"/>
        </w:rPr>
        <w:t xml:space="preserve">(2007) </w:t>
      </w:r>
      <w:r w:rsidR="00086A6F" w:rsidRPr="00142E62">
        <w:rPr>
          <w:rFonts w:asciiTheme="minorBidi" w:eastAsiaTheme="minorEastAsia" w:hAnsiTheme="minorBidi"/>
        </w:rPr>
        <w:t>the</w:t>
      </w:r>
      <w:r w:rsidRPr="00142E62">
        <w:rPr>
          <w:rFonts w:asciiTheme="minorBidi" w:eastAsiaTheme="minorEastAsia" w:hAnsiTheme="minorBidi"/>
        </w:rPr>
        <w:t xml:space="preserve"> effect of CLIL instruction on children’s narrative </w:t>
      </w:r>
      <w:r w:rsidR="00086A6F" w:rsidRPr="00142E62">
        <w:rPr>
          <w:rFonts w:asciiTheme="minorBidi" w:eastAsiaTheme="minorEastAsia" w:hAnsiTheme="minorBidi"/>
        </w:rPr>
        <w:t xml:space="preserve">competence. </w:t>
      </w:r>
      <w:r w:rsidRPr="00142E62">
        <w:rPr>
          <w:rFonts w:asciiTheme="minorBidi" w:eastAsiaTheme="minorEastAsia" w:hAnsiTheme="minorBidi"/>
        </w:rPr>
        <w:t>View [s</w:t>
      </w:r>
      <w:r w:rsidR="00086A6F" w:rsidRPr="00142E62">
        <w:rPr>
          <w:rFonts w:asciiTheme="minorBidi" w:eastAsiaTheme="minorEastAsia" w:hAnsiTheme="minorBidi"/>
        </w:rPr>
        <w:t>],</w:t>
      </w:r>
      <w:r w:rsidRPr="00142E62">
        <w:rPr>
          <w:rFonts w:asciiTheme="minorBidi" w:eastAsiaTheme="minorEastAsia" w:hAnsiTheme="minorBidi"/>
        </w:rPr>
        <w:t xml:space="preserve"> 15 (3</w:t>
      </w:r>
      <w:r w:rsidR="00086A6F" w:rsidRPr="00142E62">
        <w:rPr>
          <w:rFonts w:asciiTheme="minorBidi" w:eastAsiaTheme="minorEastAsia" w:hAnsiTheme="minorBidi"/>
        </w:rPr>
        <w:t>):</w:t>
      </w:r>
      <w:r w:rsidRPr="00142E62">
        <w:rPr>
          <w:rFonts w:asciiTheme="minorBidi" w:eastAsiaTheme="minorEastAsia" w:hAnsiTheme="minorBidi"/>
        </w:rPr>
        <w:t xml:space="preserve"> 41 – </w:t>
      </w:r>
      <w:r w:rsidR="00086A6F" w:rsidRPr="00142E62">
        <w:rPr>
          <w:rFonts w:asciiTheme="minorBidi" w:eastAsiaTheme="minorEastAsia" w:hAnsiTheme="minorBidi"/>
        </w:rPr>
        <w:t xml:space="preserve">46. </w:t>
      </w:r>
      <w:r w:rsidRPr="00142E62">
        <w:rPr>
          <w:rFonts w:asciiTheme="minorBidi" w:eastAsiaTheme="minorEastAsia" w:hAnsiTheme="minorBidi"/>
        </w:rPr>
        <w:t>[Online] http://www.univie.ac.at/Anglistik/Views_0703.pdf.</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 xml:space="preserve">Jäppinen, A. (2005). Thinking and content learning of mathematics and science as cognitional development in content and language integrated learning (CLIL): </w:t>
      </w:r>
      <w:r w:rsidRPr="00142E62">
        <w:rPr>
          <w:rFonts w:asciiTheme="minorBidi" w:eastAsiaTheme="minorEastAsia" w:hAnsiTheme="minorBidi"/>
        </w:rPr>
        <w:lastRenderedPageBreak/>
        <w:t>teaching through a foreign language in Finland</w:t>
      </w:r>
      <w:r w:rsidRPr="00142E62">
        <w:rPr>
          <w:rFonts w:asciiTheme="minorBidi" w:eastAsiaTheme="minorEastAsia" w:hAnsiTheme="minorBidi"/>
          <w:i/>
          <w:iCs/>
        </w:rPr>
        <w:t>. Language and Education</w:t>
      </w:r>
      <w:r w:rsidRPr="00142E62">
        <w:rPr>
          <w:rFonts w:asciiTheme="minorBidi" w:eastAsiaTheme="minorEastAsia" w:hAnsiTheme="minorBidi"/>
        </w:rPr>
        <w:t>, 19, 148-169.</w:t>
      </w:r>
    </w:p>
    <w:p w:rsidR="00EF08A6" w:rsidRPr="00142E62" w:rsidRDefault="00EF08A6" w:rsidP="00142E62">
      <w:pPr>
        <w:bidi w:val="0"/>
        <w:spacing w:line="240" w:lineRule="auto"/>
        <w:ind w:left="567" w:hanging="567"/>
        <w:rPr>
          <w:rFonts w:asciiTheme="minorBidi" w:eastAsia="Calibri" w:hAnsiTheme="minorBidi"/>
          <w:lang w:bidi="ar-EG"/>
        </w:rPr>
      </w:pPr>
      <w:r w:rsidRPr="00142E62">
        <w:rPr>
          <w:rFonts w:asciiTheme="minorBidi" w:eastAsia="Calibri" w:hAnsiTheme="minorBidi"/>
          <w:lang w:bidi="ar-EG"/>
        </w:rPr>
        <w:t xml:space="preserve"> </w:t>
      </w:r>
      <w:proofErr w:type="spellStart"/>
      <w:r w:rsidRPr="00142E62">
        <w:rPr>
          <w:rFonts w:asciiTheme="minorBidi" w:eastAsia="Calibri" w:hAnsiTheme="minorBidi"/>
          <w:lang w:bidi="ar-EG"/>
        </w:rPr>
        <w:t>Kareva</w:t>
      </w:r>
      <w:proofErr w:type="spellEnd"/>
      <w:r w:rsidR="00086A6F" w:rsidRPr="00142E62">
        <w:rPr>
          <w:rFonts w:asciiTheme="minorBidi" w:eastAsia="Calibri" w:hAnsiTheme="minorBidi"/>
          <w:lang w:bidi="ar-EG"/>
        </w:rPr>
        <w:t xml:space="preserve">, </w:t>
      </w:r>
      <w:proofErr w:type="spellStart"/>
      <w:r w:rsidR="00086A6F" w:rsidRPr="00142E62">
        <w:rPr>
          <w:rFonts w:asciiTheme="minorBidi" w:eastAsia="Calibri" w:hAnsiTheme="minorBidi"/>
          <w:lang w:bidi="ar-EG"/>
        </w:rPr>
        <w:t>Veronika</w:t>
      </w:r>
      <w:proofErr w:type="spellEnd"/>
      <w:r w:rsidRPr="00142E62">
        <w:rPr>
          <w:rFonts w:asciiTheme="minorBidi" w:eastAsia="Calibri" w:hAnsiTheme="minorBidi"/>
          <w:lang w:bidi="ar-EG"/>
        </w:rPr>
        <w:t xml:space="preserve"> &amp; </w:t>
      </w:r>
      <w:proofErr w:type="spellStart"/>
      <w:r w:rsidRPr="00142E62">
        <w:rPr>
          <w:rFonts w:asciiTheme="minorBidi" w:eastAsia="Calibri" w:hAnsiTheme="minorBidi"/>
          <w:lang w:bidi="ar-EG"/>
        </w:rPr>
        <w:t>Echevarria</w:t>
      </w:r>
      <w:proofErr w:type="spellEnd"/>
      <w:r w:rsidR="00086A6F" w:rsidRPr="00142E62">
        <w:rPr>
          <w:rFonts w:asciiTheme="minorBidi" w:eastAsia="Calibri" w:hAnsiTheme="minorBidi"/>
          <w:lang w:bidi="ar-EG"/>
        </w:rPr>
        <w:t xml:space="preserve">, </w:t>
      </w:r>
      <w:r w:rsidRPr="00142E62">
        <w:rPr>
          <w:rFonts w:asciiTheme="minorBidi" w:eastAsia="Calibri" w:hAnsiTheme="minorBidi"/>
          <w:lang w:bidi="ar-EG"/>
        </w:rPr>
        <w:t>(2013</w:t>
      </w:r>
      <w:r w:rsidR="00086A6F" w:rsidRPr="00142E62">
        <w:rPr>
          <w:rFonts w:asciiTheme="minorBidi" w:eastAsia="Calibri" w:hAnsiTheme="minorBidi"/>
          <w:lang w:bidi="ar-EG"/>
        </w:rPr>
        <w:t xml:space="preserve">). </w:t>
      </w:r>
      <w:r w:rsidRPr="00142E62">
        <w:rPr>
          <w:rFonts w:asciiTheme="minorBidi" w:eastAsia="Calibri" w:hAnsiTheme="minorBidi"/>
          <w:lang w:bidi="ar-EG"/>
        </w:rPr>
        <w:t xml:space="preserve">Using the SIOP Model </w:t>
      </w:r>
      <w:r w:rsidR="00086A6F" w:rsidRPr="00142E62">
        <w:rPr>
          <w:rFonts w:asciiTheme="minorBidi" w:eastAsia="Calibri" w:hAnsiTheme="minorBidi"/>
          <w:lang w:bidi="ar-EG"/>
        </w:rPr>
        <w:t>for Effective</w:t>
      </w:r>
      <w:r w:rsidRPr="00142E62">
        <w:rPr>
          <w:rFonts w:asciiTheme="minorBidi" w:eastAsia="Calibri" w:hAnsiTheme="minorBidi"/>
          <w:lang w:bidi="ar-EG"/>
        </w:rPr>
        <w:t xml:space="preserve"> Content Teaching with Second </w:t>
      </w:r>
      <w:r w:rsidR="00086A6F" w:rsidRPr="00142E62">
        <w:rPr>
          <w:rFonts w:asciiTheme="minorBidi" w:eastAsia="Calibri" w:hAnsiTheme="minorBidi"/>
          <w:lang w:bidi="ar-EG"/>
        </w:rPr>
        <w:t>and Foreign</w:t>
      </w:r>
      <w:r w:rsidRPr="00142E62">
        <w:rPr>
          <w:rFonts w:asciiTheme="minorBidi" w:eastAsia="Calibri" w:hAnsiTheme="minorBidi"/>
          <w:lang w:bidi="ar-EG"/>
        </w:rPr>
        <w:t xml:space="preserve"> Language</w:t>
      </w:r>
      <w:r w:rsidRPr="00142E62">
        <w:rPr>
          <w:rFonts w:asciiTheme="minorBidi" w:eastAsia="Calibri" w:hAnsiTheme="minorBidi"/>
          <w:i/>
          <w:iCs/>
          <w:lang w:bidi="ar-EG"/>
        </w:rPr>
        <w:t xml:space="preserve"> </w:t>
      </w:r>
      <w:r w:rsidRPr="00142E62">
        <w:rPr>
          <w:rFonts w:asciiTheme="minorBidi" w:eastAsia="Calibri" w:hAnsiTheme="minorBidi"/>
          <w:lang w:bidi="ar-EG"/>
        </w:rPr>
        <w:t xml:space="preserve">Learners. </w:t>
      </w:r>
      <w:r w:rsidR="00086A6F" w:rsidRPr="00142E62">
        <w:rPr>
          <w:rFonts w:asciiTheme="minorBidi" w:eastAsia="Calibri" w:hAnsiTheme="minorBidi"/>
          <w:i/>
          <w:iCs/>
          <w:lang w:bidi="ar-EG"/>
        </w:rPr>
        <w:t>Journal</w:t>
      </w:r>
      <w:r w:rsidR="00086A6F" w:rsidRPr="00142E62">
        <w:rPr>
          <w:rFonts w:asciiTheme="minorBidi" w:eastAsia="Calibri" w:hAnsiTheme="minorBidi"/>
          <w:lang w:bidi="ar-EG"/>
        </w:rPr>
        <w:t xml:space="preserve"> of</w:t>
      </w:r>
      <w:r w:rsidRPr="00142E62">
        <w:rPr>
          <w:rFonts w:asciiTheme="minorBidi" w:eastAsia="Calibri" w:hAnsiTheme="minorBidi"/>
          <w:i/>
          <w:iCs/>
          <w:lang w:bidi="ar-EG"/>
        </w:rPr>
        <w:t xml:space="preserve"> Education and </w:t>
      </w:r>
      <w:r w:rsidR="00086A6F" w:rsidRPr="00142E62">
        <w:rPr>
          <w:rFonts w:asciiTheme="minorBidi" w:eastAsia="Calibri" w:hAnsiTheme="minorBidi"/>
          <w:i/>
          <w:iCs/>
          <w:lang w:bidi="ar-EG"/>
        </w:rPr>
        <w:t>Training Studies</w:t>
      </w:r>
      <w:r w:rsidRPr="00142E62">
        <w:rPr>
          <w:rFonts w:asciiTheme="minorBidi" w:eastAsia="Calibri" w:hAnsiTheme="minorBidi"/>
          <w:i/>
          <w:iCs/>
          <w:lang w:bidi="ar-EG"/>
        </w:rPr>
        <w:t>, 1(</w:t>
      </w:r>
      <w:r w:rsidRPr="00142E62">
        <w:rPr>
          <w:rFonts w:asciiTheme="minorBidi" w:eastAsia="Calibri" w:hAnsiTheme="minorBidi"/>
          <w:lang w:bidi="ar-EG"/>
        </w:rPr>
        <w:t>2</w:t>
      </w:r>
      <w:r w:rsidR="00086A6F" w:rsidRPr="00142E62">
        <w:rPr>
          <w:rFonts w:asciiTheme="minorBidi" w:eastAsia="Calibri" w:hAnsiTheme="minorBidi"/>
          <w:lang w:bidi="ar-EG"/>
        </w:rPr>
        <w:t>)</w:t>
      </w:r>
      <w:r w:rsidR="00086A6F" w:rsidRPr="00142E62">
        <w:rPr>
          <w:rFonts w:asciiTheme="minorBidi" w:eastAsia="Calibri" w:hAnsiTheme="minorBidi"/>
          <w:i/>
          <w:iCs/>
          <w:lang w:bidi="ar-EG"/>
        </w:rPr>
        <w:t>,</w:t>
      </w:r>
      <w:r w:rsidRPr="00142E62">
        <w:rPr>
          <w:rFonts w:asciiTheme="minorBidi" w:eastAsia="Calibri" w:hAnsiTheme="minorBidi"/>
          <w:i/>
          <w:iCs/>
          <w:lang w:bidi="ar-EG"/>
        </w:rPr>
        <w:t xml:space="preserve"> </w:t>
      </w:r>
      <w:r w:rsidRPr="00142E62">
        <w:rPr>
          <w:rFonts w:asciiTheme="minorBidi" w:eastAsia="Calibri" w:hAnsiTheme="minorBidi"/>
          <w:lang w:bidi="ar-EG"/>
        </w:rPr>
        <w:t xml:space="preserve">239-248. </w:t>
      </w:r>
      <w:r w:rsidRPr="00142E62">
        <w:rPr>
          <w:rFonts w:asciiTheme="minorBidi" w:eastAsia="Calibri" w:hAnsiTheme="minorBidi"/>
          <w:color w:val="0000FF"/>
          <w:rtl/>
          <w:lang w:bidi="ar-EG"/>
        </w:rPr>
        <w:t xml:space="preserve"> </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proofErr w:type="spellStart"/>
      <w:r w:rsidRPr="00142E62">
        <w:rPr>
          <w:rFonts w:asciiTheme="minorBidi" w:eastAsiaTheme="minorEastAsia" w:hAnsiTheme="minorBidi"/>
        </w:rPr>
        <w:t>Laitochová</w:t>
      </w:r>
      <w:proofErr w:type="spellEnd"/>
      <w:r w:rsidR="00086A6F" w:rsidRPr="00142E62">
        <w:rPr>
          <w:rFonts w:asciiTheme="minorBidi" w:eastAsiaTheme="minorEastAsia" w:hAnsiTheme="minorBidi"/>
        </w:rPr>
        <w:t>, J,</w:t>
      </w:r>
      <w:r w:rsidRPr="00142E62">
        <w:rPr>
          <w:rFonts w:asciiTheme="minorBidi" w:eastAsiaTheme="minorEastAsia" w:hAnsiTheme="minorBidi"/>
        </w:rPr>
        <w:t xml:space="preserve"> </w:t>
      </w:r>
      <w:proofErr w:type="spellStart"/>
      <w:r w:rsidRPr="00142E62">
        <w:rPr>
          <w:rFonts w:asciiTheme="minorBidi" w:eastAsiaTheme="minorEastAsia" w:hAnsiTheme="minorBidi"/>
        </w:rPr>
        <w:t>Wossala</w:t>
      </w:r>
      <w:proofErr w:type="spellEnd"/>
      <w:r w:rsidR="00086A6F" w:rsidRPr="00142E62">
        <w:rPr>
          <w:rFonts w:asciiTheme="minorBidi" w:eastAsiaTheme="minorEastAsia" w:hAnsiTheme="minorBidi"/>
        </w:rPr>
        <w:t>, J. (</w:t>
      </w:r>
      <w:r w:rsidRPr="00142E62">
        <w:rPr>
          <w:rFonts w:asciiTheme="minorBidi" w:eastAsiaTheme="minorEastAsia" w:hAnsiTheme="minorBidi"/>
        </w:rPr>
        <w:t xml:space="preserve">2014). Pupils’ Motivation </w:t>
      </w:r>
      <w:r w:rsidR="00086A6F" w:rsidRPr="00142E62">
        <w:rPr>
          <w:rFonts w:asciiTheme="minorBidi" w:eastAsiaTheme="minorEastAsia" w:hAnsiTheme="minorBidi"/>
        </w:rPr>
        <w:t>in</w:t>
      </w:r>
      <w:r w:rsidRPr="00142E62">
        <w:rPr>
          <w:rFonts w:asciiTheme="minorBidi" w:eastAsiaTheme="minorEastAsia" w:hAnsiTheme="minorBidi"/>
        </w:rPr>
        <w:t xml:space="preserve"> Mathematics Teaching Using </w:t>
      </w:r>
      <w:r w:rsidR="00086A6F" w:rsidRPr="00142E62">
        <w:rPr>
          <w:rFonts w:asciiTheme="minorBidi" w:eastAsiaTheme="minorEastAsia" w:hAnsiTheme="minorBidi"/>
        </w:rPr>
        <w:t>the</w:t>
      </w:r>
      <w:r w:rsidRPr="00142E62">
        <w:rPr>
          <w:rFonts w:asciiTheme="minorBidi" w:eastAsiaTheme="minorEastAsia" w:hAnsiTheme="minorBidi"/>
        </w:rPr>
        <w:t xml:space="preserve"> </w:t>
      </w:r>
      <w:proofErr w:type="spellStart"/>
      <w:r w:rsidRPr="00142E62">
        <w:rPr>
          <w:rFonts w:asciiTheme="minorBidi" w:eastAsiaTheme="minorEastAsia" w:hAnsiTheme="minorBidi"/>
        </w:rPr>
        <w:t>Clil</w:t>
      </w:r>
      <w:proofErr w:type="spellEnd"/>
      <w:r w:rsidRPr="00142E62">
        <w:rPr>
          <w:rFonts w:asciiTheme="minorBidi" w:eastAsiaTheme="minorEastAsia" w:hAnsiTheme="minorBidi"/>
        </w:rPr>
        <w:t xml:space="preserve"> Method. </w:t>
      </w:r>
      <w:r w:rsidRPr="00142E62">
        <w:rPr>
          <w:rFonts w:asciiTheme="minorBidi" w:eastAsiaTheme="minorEastAsia" w:hAnsiTheme="minorBidi"/>
          <w:i/>
          <w:iCs/>
        </w:rPr>
        <w:t>Scientific Issues</w:t>
      </w:r>
      <w:r w:rsidRPr="00142E62">
        <w:rPr>
          <w:rFonts w:asciiTheme="minorBidi" w:eastAsiaTheme="minorEastAsia" w:hAnsiTheme="minorBidi"/>
        </w:rPr>
        <w:t xml:space="preserve">. Jan Długosz University in Częstochowa. </w:t>
      </w:r>
      <w:r w:rsidRPr="00142E62">
        <w:rPr>
          <w:rFonts w:asciiTheme="minorBidi" w:eastAsiaTheme="minorEastAsia" w:hAnsiTheme="minorBidi"/>
          <w:i/>
          <w:iCs/>
        </w:rPr>
        <w:t>Mathematics XIX</w:t>
      </w:r>
      <w:r w:rsidRPr="00142E62">
        <w:rPr>
          <w:rFonts w:asciiTheme="minorBidi" w:eastAsiaTheme="minorEastAsia" w:hAnsiTheme="minorBidi"/>
        </w:rPr>
        <w:t xml:space="preserve"> .111–114.</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 xml:space="preserve">Linares, A. &amp; Whitaker, R. (2007) Talking and writing in a Foreign Language in CLIL contexts: a linguistic analysis of secondary school learners of geography and history. </w:t>
      </w:r>
      <w:r w:rsidRPr="00142E62">
        <w:rPr>
          <w:rFonts w:asciiTheme="minorBidi" w:eastAsiaTheme="minorEastAsia" w:hAnsiTheme="minorBidi"/>
          <w:i/>
          <w:iCs/>
        </w:rPr>
        <w:t>Revista española de lingüística aplicada, Monographic</w:t>
      </w:r>
      <w:r w:rsidRPr="00142E62">
        <w:rPr>
          <w:rFonts w:asciiTheme="minorBidi" w:eastAsiaTheme="minorEastAsia" w:hAnsiTheme="minorBidi"/>
        </w:rPr>
        <w:t xml:space="preserve"> 1: 83-91.</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Lyster, R. (2007</w:t>
      </w:r>
      <w:r w:rsidRPr="00142E62">
        <w:rPr>
          <w:rFonts w:asciiTheme="minorBidi" w:eastAsiaTheme="minorEastAsia" w:hAnsiTheme="minorBidi"/>
          <w:i/>
          <w:iCs/>
        </w:rPr>
        <w:t>) Learning and teaching languages through content. A counterbalanced approach</w:t>
      </w:r>
      <w:r w:rsidRPr="00142E62">
        <w:rPr>
          <w:rFonts w:asciiTheme="minorBidi" w:eastAsiaTheme="minorEastAsia" w:hAnsiTheme="minorBidi"/>
        </w:rPr>
        <w:t>. Amsterdam: John Benjamins.</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 xml:space="preserve">Mariotti, C. (2006) </w:t>
      </w:r>
      <w:r w:rsidRPr="00142E62">
        <w:rPr>
          <w:rFonts w:asciiTheme="minorBidi" w:eastAsiaTheme="minorEastAsia" w:hAnsiTheme="minorBidi"/>
          <w:i/>
          <w:iCs/>
        </w:rPr>
        <w:t xml:space="preserve">Negotiated interactions and repair patterns in CLIL </w:t>
      </w:r>
      <w:r w:rsidR="00086A6F" w:rsidRPr="00142E62">
        <w:rPr>
          <w:rFonts w:asciiTheme="minorBidi" w:eastAsiaTheme="minorEastAsia" w:hAnsiTheme="minorBidi"/>
          <w:i/>
          <w:iCs/>
        </w:rPr>
        <w:t>settings</w:t>
      </w:r>
      <w:r w:rsidR="00086A6F" w:rsidRPr="00142E62">
        <w:rPr>
          <w:rFonts w:asciiTheme="minorBidi" w:eastAsiaTheme="minorEastAsia" w:hAnsiTheme="minorBidi"/>
        </w:rPr>
        <w:t>. View</w:t>
      </w:r>
      <w:r w:rsidRPr="00142E62">
        <w:rPr>
          <w:rFonts w:asciiTheme="minorBidi" w:eastAsiaTheme="minorEastAsia" w:hAnsiTheme="minorBidi"/>
        </w:rPr>
        <w:t>[s]</w:t>
      </w:r>
      <w:r w:rsidR="00086A6F" w:rsidRPr="00142E62">
        <w:rPr>
          <w:rFonts w:asciiTheme="minorBidi" w:eastAsiaTheme="minorEastAsia" w:hAnsiTheme="minorBidi"/>
        </w:rPr>
        <w:t>, 15</w:t>
      </w:r>
      <w:r w:rsidRPr="00142E62">
        <w:rPr>
          <w:rFonts w:asciiTheme="minorBidi" w:eastAsiaTheme="minorEastAsia" w:hAnsiTheme="minorBidi"/>
        </w:rPr>
        <w:t>(3):33-40</w:t>
      </w:r>
      <w:r w:rsidR="00086A6F" w:rsidRPr="00142E62">
        <w:rPr>
          <w:rFonts w:asciiTheme="minorBidi" w:eastAsiaTheme="minorEastAsia" w:hAnsiTheme="minorBidi"/>
        </w:rPr>
        <w:t>. [</w:t>
      </w:r>
      <w:r w:rsidRPr="00142E62">
        <w:rPr>
          <w:rFonts w:asciiTheme="minorBidi" w:eastAsiaTheme="minorEastAsia" w:hAnsiTheme="minorBidi"/>
        </w:rPr>
        <w:t>Online] http://www.univie.ac.at/Anglistik/views15_3_clil_special.pdf.</w:t>
      </w:r>
    </w:p>
    <w:p w:rsidR="00EF08A6" w:rsidRPr="00142E62" w:rsidRDefault="00EF08A6" w:rsidP="00142E62">
      <w:pPr>
        <w:bidi w:val="0"/>
        <w:spacing w:line="240" w:lineRule="auto"/>
        <w:ind w:left="567" w:hanging="567"/>
        <w:rPr>
          <w:rFonts w:asciiTheme="minorBidi" w:eastAsia="Calibri" w:hAnsiTheme="minorBidi"/>
          <w:lang w:bidi="ar-EG"/>
        </w:rPr>
      </w:pPr>
      <w:r w:rsidRPr="00142E62">
        <w:rPr>
          <w:rFonts w:asciiTheme="minorBidi" w:eastAsia="Calibri" w:hAnsiTheme="minorBidi"/>
          <w:lang w:bidi="ar-EG"/>
        </w:rPr>
        <w:t xml:space="preserve"> National Council of Teachers of Mathematics (2000). Curriculum and                Evaluation Standards for School </w:t>
      </w:r>
      <w:r w:rsidR="00086A6F" w:rsidRPr="00142E62">
        <w:rPr>
          <w:rFonts w:asciiTheme="minorBidi" w:eastAsia="Calibri" w:hAnsiTheme="minorBidi"/>
          <w:lang w:bidi="ar-EG"/>
        </w:rPr>
        <w:t>Mathematics. Reston,</w:t>
      </w:r>
      <w:r w:rsidRPr="00142E62">
        <w:rPr>
          <w:rFonts w:asciiTheme="minorBidi" w:eastAsia="Calibri" w:hAnsiTheme="minorBidi"/>
          <w:lang w:bidi="ar-EG"/>
        </w:rPr>
        <w:t xml:space="preserve"> VIRJINIA</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 xml:space="preserve">National Council of Teachers of Mathematics. (2000). </w:t>
      </w:r>
      <w:r w:rsidRPr="00142E62">
        <w:rPr>
          <w:rFonts w:asciiTheme="minorBidi" w:eastAsiaTheme="minorEastAsia" w:hAnsiTheme="minorBidi"/>
          <w:i/>
          <w:iCs/>
        </w:rPr>
        <w:t>Principles and standards for school mathematics</w:t>
      </w:r>
      <w:r w:rsidRPr="00142E62">
        <w:rPr>
          <w:rFonts w:asciiTheme="minorBidi" w:eastAsiaTheme="minorEastAsia" w:hAnsiTheme="minorBidi"/>
        </w:rPr>
        <w:t>. Reston, VA: National Council of Teachers of Mathematics.</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lang w:bidi="ar-EG"/>
        </w:rPr>
      </w:pPr>
      <w:r w:rsidRPr="00142E62">
        <w:rPr>
          <w:rFonts w:asciiTheme="minorBidi" w:eastAsiaTheme="minorEastAsia" w:hAnsiTheme="minorBidi"/>
          <w:lang w:bidi="ar-EG"/>
        </w:rPr>
        <w:t xml:space="preserve">Navés, T. (2010). How promising are the results of integrating content and language for EFL writing and overall EFL proficiency? En Y. Ruiz, J. Sierra, &amp; F. Gallardo, </w:t>
      </w:r>
      <w:r w:rsidRPr="00142E62">
        <w:rPr>
          <w:rFonts w:asciiTheme="minorBidi" w:eastAsiaTheme="minorEastAsia" w:hAnsiTheme="minorBidi"/>
          <w:i/>
          <w:iCs/>
          <w:lang w:bidi="ar-EG"/>
        </w:rPr>
        <w:t xml:space="preserve">Linguistic insights, volume </w:t>
      </w:r>
      <w:r w:rsidR="00086A6F" w:rsidRPr="00142E62">
        <w:rPr>
          <w:rFonts w:asciiTheme="minorBidi" w:eastAsiaTheme="minorEastAsia" w:hAnsiTheme="minorBidi"/>
          <w:i/>
          <w:iCs/>
          <w:lang w:bidi="ar-EG"/>
        </w:rPr>
        <w:t>18: content</w:t>
      </w:r>
      <w:r w:rsidRPr="00142E62">
        <w:rPr>
          <w:rFonts w:asciiTheme="minorBidi" w:eastAsiaTheme="minorEastAsia" w:hAnsiTheme="minorBidi"/>
          <w:i/>
          <w:iCs/>
          <w:lang w:bidi="ar-EG"/>
        </w:rPr>
        <w:t xml:space="preserve"> and foreign language integrated </w:t>
      </w:r>
      <w:r w:rsidR="00086A6F" w:rsidRPr="00142E62">
        <w:rPr>
          <w:rFonts w:asciiTheme="minorBidi" w:eastAsiaTheme="minorEastAsia" w:hAnsiTheme="minorBidi"/>
          <w:i/>
          <w:iCs/>
          <w:lang w:bidi="ar-EG"/>
        </w:rPr>
        <w:t>learning:</w:t>
      </w:r>
      <w:r w:rsidRPr="00142E62">
        <w:rPr>
          <w:rFonts w:asciiTheme="minorBidi" w:eastAsiaTheme="minorEastAsia" w:hAnsiTheme="minorBidi"/>
          <w:i/>
          <w:iCs/>
          <w:lang w:bidi="ar-EG"/>
        </w:rPr>
        <w:t xml:space="preserve"> contributions to multilingualism in European contexts </w:t>
      </w:r>
      <w:r w:rsidRPr="00142E62">
        <w:rPr>
          <w:rFonts w:asciiTheme="minorBidi" w:eastAsiaTheme="minorEastAsia" w:hAnsiTheme="minorBidi"/>
          <w:lang w:bidi="ar-EG"/>
        </w:rPr>
        <w:t>(</w:t>
      </w:r>
      <w:r w:rsidR="00086A6F" w:rsidRPr="00142E62">
        <w:rPr>
          <w:rFonts w:asciiTheme="minorBidi" w:eastAsiaTheme="minorEastAsia" w:hAnsiTheme="minorBidi"/>
          <w:lang w:bidi="ar-EG"/>
        </w:rPr>
        <w:t>pages</w:t>
      </w:r>
      <w:r w:rsidRPr="00142E62">
        <w:rPr>
          <w:rFonts w:asciiTheme="minorBidi" w:eastAsiaTheme="minorEastAsia" w:hAnsiTheme="minorBidi"/>
          <w:lang w:bidi="ar-EG"/>
        </w:rPr>
        <w:t xml:space="preserve">. 155-188). Berne: Peter Lang AG.  </w:t>
      </w:r>
    </w:p>
    <w:p w:rsidR="00EF08A6" w:rsidRPr="00142E62" w:rsidRDefault="00086A6F" w:rsidP="00142E62">
      <w:pPr>
        <w:bidi w:val="0"/>
        <w:spacing w:line="240" w:lineRule="auto"/>
        <w:ind w:left="567" w:hanging="567"/>
        <w:rPr>
          <w:rFonts w:asciiTheme="minorBidi" w:eastAsia="Calibri" w:hAnsiTheme="minorBidi"/>
          <w:lang w:bidi="ar-EG"/>
        </w:rPr>
      </w:pPr>
      <w:r w:rsidRPr="00142E62">
        <w:rPr>
          <w:rFonts w:asciiTheme="minorBidi" w:eastAsia="Calibri" w:hAnsiTheme="minorBidi"/>
          <w:lang w:bidi="ar-EG"/>
        </w:rPr>
        <w:t>NCTM (</w:t>
      </w:r>
      <w:r w:rsidR="00EF08A6" w:rsidRPr="00142E62">
        <w:rPr>
          <w:rFonts w:asciiTheme="minorBidi" w:eastAsia="Calibri" w:hAnsiTheme="minorBidi"/>
          <w:lang w:bidi="ar-EG"/>
        </w:rPr>
        <w:t xml:space="preserve">2000).Executive Summary: Principles and standards for   </w:t>
      </w:r>
      <w:r w:rsidRPr="00142E62">
        <w:rPr>
          <w:rFonts w:asciiTheme="minorBidi" w:eastAsia="Calibri" w:hAnsiTheme="minorBidi"/>
          <w:lang w:bidi="ar-EG"/>
        </w:rPr>
        <w:t>school mathematics</w:t>
      </w:r>
      <w:r w:rsidR="00EF08A6" w:rsidRPr="00142E62">
        <w:rPr>
          <w:rFonts w:asciiTheme="minorBidi" w:eastAsia="Calibri" w:hAnsiTheme="minorBidi"/>
          <w:lang w:bidi="ar-EG"/>
        </w:rPr>
        <w:t xml:space="preserve">. </w:t>
      </w:r>
      <w:r w:rsidRPr="00142E62">
        <w:rPr>
          <w:rFonts w:asciiTheme="minorBidi" w:eastAsia="Calibri" w:hAnsiTheme="minorBidi"/>
          <w:lang w:bidi="ar-EG"/>
        </w:rPr>
        <w:t>Retrieved</w:t>
      </w:r>
      <w:r w:rsidR="00EF08A6" w:rsidRPr="00142E62">
        <w:rPr>
          <w:rFonts w:asciiTheme="minorBidi" w:eastAsia="Calibri" w:hAnsiTheme="minorBidi"/>
          <w:lang w:bidi="ar-EG"/>
        </w:rPr>
        <w:t xml:space="preserve"> </w:t>
      </w:r>
      <w:r w:rsidRPr="00142E62">
        <w:rPr>
          <w:rFonts w:asciiTheme="minorBidi" w:eastAsia="Calibri" w:hAnsiTheme="minorBidi"/>
          <w:lang w:bidi="ar-EG"/>
        </w:rPr>
        <w:t>from www.nctm.org</w:t>
      </w:r>
      <w:r w:rsidR="00EF08A6" w:rsidRPr="00142E62">
        <w:rPr>
          <w:rFonts w:asciiTheme="minorBidi" w:eastAsia="Calibri" w:hAnsiTheme="minorBidi"/>
          <w:lang w:bidi="ar-EG"/>
        </w:rPr>
        <w:t>/catalog</w:t>
      </w:r>
      <w:r w:rsidR="00EF08A6" w:rsidRPr="00142E62">
        <w:rPr>
          <w:rFonts w:asciiTheme="minorBidi" w:eastAsia="Calibri" w:hAnsiTheme="minorBidi"/>
          <w:rtl/>
          <w:lang w:bidi="ar-EG"/>
        </w:rPr>
        <w:t xml:space="preserve">           </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 xml:space="preserve">Novotná, J. Hadj-M. Z. and </w:t>
      </w:r>
      <w:proofErr w:type="spellStart"/>
      <w:r w:rsidRPr="00142E62">
        <w:rPr>
          <w:rFonts w:asciiTheme="minorBidi" w:eastAsiaTheme="minorEastAsia" w:hAnsiTheme="minorBidi"/>
        </w:rPr>
        <w:t>Hofmannová</w:t>
      </w:r>
      <w:proofErr w:type="spellEnd"/>
      <w:r w:rsidRPr="00142E62">
        <w:rPr>
          <w:rFonts w:asciiTheme="minorBidi" w:eastAsiaTheme="minorEastAsia" w:hAnsiTheme="minorBidi"/>
        </w:rPr>
        <w:t xml:space="preserve">, </w:t>
      </w:r>
      <w:r w:rsidR="00086A6F" w:rsidRPr="00142E62">
        <w:rPr>
          <w:rFonts w:asciiTheme="minorBidi" w:eastAsiaTheme="minorEastAsia" w:hAnsiTheme="minorBidi"/>
        </w:rPr>
        <w:t>M. (</w:t>
      </w:r>
      <w:r w:rsidRPr="00142E62">
        <w:rPr>
          <w:rFonts w:asciiTheme="minorBidi" w:eastAsiaTheme="minorEastAsia" w:hAnsiTheme="minorBidi"/>
        </w:rPr>
        <w:t xml:space="preserve">2001). Teacher training for CLIL – Competences of a CLIL teacher. In Hejný, Milan and Novotná, Jarmila. </w:t>
      </w:r>
      <w:r w:rsidRPr="00142E62">
        <w:rPr>
          <w:rFonts w:asciiTheme="minorBidi" w:eastAsiaTheme="minorEastAsia" w:hAnsiTheme="minorBidi"/>
          <w:i/>
          <w:iCs/>
        </w:rPr>
        <w:t xml:space="preserve">Proceedings SEMT 01. Praha: </w:t>
      </w:r>
      <w:r w:rsidR="00086A6F" w:rsidRPr="00142E62">
        <w:rPr>
          <w:rFonts w:asciiTheme="minorBidi" w:eastAsiaTheme="minorEastAsia" w:hAnsiTheme="minorBidi"/>
          <w:i/>
          <w:iCs/>
        </w:rPr>
        <w:t>University</w:t>
      </w:r>
      <w:r w:rsidRPr="00142E62">
        <w:rPr>
          <w:rFonts w:asciiTheme="minorBidi" w:eastAsiaTheme="minorEastAsia" w:hAnsiTheme="minorBidi"/>
          <w:i/>
          <w:iCs/>
        </w:rPr>
        <w:t xml:space="preserve"> Karlova v Praze, Pedagogická fakulta</w:t>
      </w:r>
      <w:r w:rsidRPr="00142E62">
        <w:rPr>
          <w:rFonts w:asciiTheme="minorBidi" w:eastAsiaTheme="minorEastAsia" w:hAnsiTheme="minorBidi"/>
        </w:rPr>
        <w:t>. . 122-126. </w:t>
      </w:r>
    </w:p>
    <w:p w:rsidR="00EF08A6" w:rsidRPr="00142E62" w:rsidRDefault="00EF08A6" w:rsidP="00142E62">
      <w:pPr>
        <w:bidi w:val="0"/>
        <w:spacing w:line="240" w:lineRule="auto"/>
        <w:ind w:left="567" w:hanging="567"/>
        <w:rPr>
          <w:rFonts w:asciiTheme="minorBidi" w:eastAsia="Calibri" w:hAnsiTheme="minorBidi"/>
          <w:lang w:bidi="ar-EG"/>
        </w:rPr>
      </w:pPr>
      <w:r w:rsidRPr="00142E62">
        <w:rPr>
          <w:rFonts w:asciiTheme="minorBidi" w:eastAsia="Calibri" w:hAnsiTheme="minorBidi"/>
          <w:rtl/>
          <w:lang w:bidi="ar-EG"/>
        </w:rPr>
        <w:t xml:space="preserve"> </w:t>
      </w:r>
      <w:proofErr w:type="spellStart"/>
      <w:r w:rsidR="00086A6F" w:rsidRPr="00142E62">
        <w:rPr>
          <w:rFonts w:asciiTheme="minorBidi" w:eastAsia="Calibri" w:hAnsiTheme="minorBidi"/>
          <w:lang w:bidi="ar-EG"/>
        </w:rPr>
        <w:t>Salcedo</w:t>
      </w:r>
      <w:proofErr w:type="spellEnd"/>
      <w:r w:rsidR="00086A6F" w:rsidRPr="00142E62">
        <w:rPr>
          <w:rFonts w:asciiTheme="minorBidi" w:eastAsia="Calibri" w:hAnsiTheme="minorBidi"/>
          <w:lang w:bidi="ar-EG"/>
        </w:rPr>
        <w:t>, Diana M (</w:t>
      </w:r>
      <w:r w:rsidRPr="00142E62">
        <w:rPr>
          <w:rFonts w:asciiTheme="minorBidi" w:eastAsia="Calibri" w:hAnsiTheme="minorBidi"/>
          <w:lang w:bidi="ar-EG"/>
        </w:rPr>
        <w:t xml:space="preserve">2010).  The </w:t>
      </w:r>
      <w:r w:rsidR="00086A6F" w:rsidRPr="00142E62">
        <w:rPr>
          <w:rFonts w:asciiTheme="minorBidi" w:eastAsia="Calibri" w:hAnsiTheme="minorBidi"/>
          <w:lang w:bidi="ar-EG"/>
        </w:rPr>
        <w:t xml:space="preserve">SIOP </w:t>
      </w:r>
      <w:r w:rsidR="00086A6F" w:rsidRPr="00142E62">
        <w:rPr>
          <w:rFonts w:asciiTheme="minorBidi" w:eastAsia="Calibri" w:hAnsiTheme="minorBidi"/>
        </w:rPr>
        <w:t>Model</w:t>
      </w:r>
      <w:r w:rsidRPr="00142E62">
        <w:rPr>
          <w:rFonts w:asciiTheme="minorBidi" w:eastAsia="Calibri" w:hAnsiTheme="minorBidi"/>
          <w:lang w:bidi="ar-EG"/>
        </w:rPr>
        <w:t>: Transforming the</w:t>
      </w:r>
      <w:r w:rsidR="00F60966" w:rsidRPr="00142E62">
        <w:rPr>
          <w:rFonts w:asciiTheme="minorBidi" w:eastAsia="Calibri" w:hAnsiTheme="minorBidi"/>
          <w:lang w:bidi="ar-EG"/>
        </w:rPr>
        <w:t xml:space="preserve"> </w:t>
      </w:r>
      <w:r w:rsidRPr="00142E62">
        <w:rPr>
          <w:rFonts w:asciiTheme="minorBidi" w:eastAsia="Calibri" w:hAnsiTheme="minorBidi"/>
          <w:lang w:bidi="ar-EG"/>
        </w:rPr>
        <w:t xml:space="preserve">Experiences of </w:t>
      </w:r>
      <w:r w:rsidR="00086A6F" w:rsidRPr="00142E62">
        <w:rPr>
          <w:rFonts w:asciiTheme="minorBidi" w:eastAsia="Calibri" w:hAnsiTheme="minorBidi"/>
          <w:lang w:bidi="ar-EG"/>
        </w:rPr>
        <w:t>College</w:t>
      </w:r>
      <w:r w:rsidRPr="00142E62">
        <w:rPr>
          <w:rFonts w:asciiTheme="minorBidi" w:eastAsia="Calibri" w:hAnsiTheme="minorBidi"/>
          <w:lang w:bidi="ar-EG"/>
        </w:rPr>
        <w:t xml:space="preserve">   Professors Part I. Lesson Planning, Building Background </w:t>
      </w:r>
      <w:r w:rsidR="00086A6F" w:rsidRPr="00142E62">
        <w:rPr>
          <w:rFonts w:asciiTheme="minorBidi" w:eastAsia="Calibri" w:hAnsiTheme="minorBidi"/>
          <w:lang w:bidi="ar-EG"/>
        </w:rPr>
        <w:t>and Comprehensible</w:t>
      </w:r>
      <w:r w:rsidRPr="00142E62">
        <w:rPr>
          <w:rFonts w:asciiTheme="minorBidi" w:eastAsia="Calibri" w:hAnsiTheme="minorBidi"/>
          <w:lang w:bidi="ar-EG"/>
        </w:rPr>
        <w:t xml:space="preserve"> </w:t>
      </w:r>
      <w:r w:rsidR="00086A6F" w:rsidRPr="00142E62">
        <w:rPr>
          <w:rFonts w:asciiTheme="minorBidi" w:eastAsia="Calibri" w:hAnsiTheme="minorBidi"/>
          <w:lang w:bidi="ar-EG"/>
        </w:rPr>
        <w:t>Input. Gist Education</w:t>
      </w:r>
      <w:r w:rsidRPr="00142E62">
        <w:rPr>
          <w:rFonts w:asciiTheme="minorBidi" w:eastAsia="Calibri" w:hAnsiTheme="minorBidi"/>
          <w:lang w:bidi="ar-EG"/>
        </w:rPr>
        <w:t xml:space="preserve"> and </w:t>
      </w:r>
      <w:r w:rsidR="00086A6F" w:rsidRPr="00142E62">
        <w:rPr>
          <w:rFonts w:asciiTheme="minorBidi" w:eastAsia="Calibri" w:hAnsiTheme="minorBidi"/>
          <w:lang w:bidi="ar-EG"/>
        </w:rPr>
        <w:t>Learning Research Journal, 4</w:t>
      </w:r>
      <w:r w:rsidRPr="00142E62">
        <w:rPr>
          <w:rFonts w:asciiTheme="minorBidi" w:eastAsia="Calibri" w:hAnsiTheme="minorBidi"/>
          <w:lang w:bidi="ar-EG"/>
        </w:rPr>
        <w:t>(1)</w:t>
      </w:r>
      <w:r w:rsidRPr="00142E62">
        <w:rPr>
          <w:rFonts w:asciiTheme="minorBidi" w:eastAsia="Calibri" w:hAnsiTheme="minorBidi"/>
          <w:lang w:bidi="ar-EG"/>
        </w:rPr>
        <w:br/>
      </w:r>
      <w:r w:rsidR="00086A6F" w:rsidRPr="00142E62">
        <w:rPr>
          <w:rFonts w:asciiTheme="minorBidi" w:eastAsia="Calibri" w:hAnsiTheme="minorBidi"/>
          <w:lang w:bidi="ar-EG"/>
        </w:rPr>
        <w:t>, 78</w:t>
      </w:r>
      <w:r w:rsidRPr="00142E62">
        <w:rPr>
          <w:rFonts w:asciiTheme="minorBidi" w:eastAsia="Calibri" w:hAnsiTheme="minorBidi"/>
          <w:lang w:bidi="ar-EG"/>
        </w:rPr>
        <w:t xml:space="preserve">-9.     </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 xml:space="preserve">Smit, U., Nikula, T., &amp; Dalton-Puffer, C. (2010). </w:t>
      </w:r>
      <w:r w:rsidRPr="00142E62">
        <w:rPr>
          <w:rFonts w:asciiTheme="minorBidi" w:eastAsiaTheme="minorEastAsia" w:hAnsiTheme="minorBidi"/>
          <w:i/>
          <w:iCs/>
        </w:rPr>
        <w:t xml:space="preserve">Language use and language </w:t>
      </w:r>
      <w:r w:rsidR="00086A6F" w:rsidRPr="00142E62">
        <w:rPr>
          <w:rFonts w:asciiTheme="minorBidi" w:eastAsiaTheme="minorEastAsia" w:hAnsiTheme="minorBidi"/>
          <w:i/>
          <w:iCs/>
        </w:rPr>
        <w:t>learning in</w:t>
      </w:r>
      <w:r w:rsidRPr="00142E62">
        <w:rPr>
          <w:rFonts w:asciiTheme="minorBidi" w:eastAsiaTheme="minorEastAsia" w:hAnsiTheme="minorBidi"/>
          <w:i/>
          <w:iCs/>
        </w:rPr>
        <w:t xml:space="preserve"> CLIL classrooms</w:t>
      </w:r>
      <w:r w:rsidRPr="00142E62">
        <w:rPr>
          <w:rFonts w:asciiTheme="minorBidi" w:eastAsiaTheme="minorEastAsia" w:hAnsiTheme="minorBidi"/>
        </w:rPr>
        <w:t xml:space="preserve">. Amsterdam: John </w:t>
      </w:r>
      <w:r w:rsidR="00086A6F" w:rsidRPr="00142E62">
        <w:rPr>
          <w:rFonts w:asciiTheme="minorBidi" w:eastAsiaTheme="minorEastAsia" w:hAnsiTheme="minorBidi"/>
        </w:rPr>
        <w:t>Benjamin's</w:t>
      </w:r>
      <w:r w:rsidRPr="00142E62">
        <w:rPr>
          <w:rFonts w:asciiTheme="minorBidi" w:eastAsiaTheme="minorEastAsia" w:hAnsiTheme="minorBidi"/>
        </w:rPr>
        <w:t xml:space="preserve"> Publishing Co.</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 xml:space="preserve">Stohler, U. (2006) </w:t>
      </w:r>
      <w:r w:rsidR="00086A6F" w:rsidRPr="00142E62">
        <w:rPr>
          <w:rFonts w:asciiTheme="minorBidi" w:eastAsiaTheme="minorEastAsia" w:hAnsiTheme="minorBidi"/>
          <w:i/>
          <w:iCs/>
        </w:rPr>
        <w:t>the</w:t>
      </w:r>
      <w:r w:rsidRPr="00142E62">
        <w:rPr>
          <w:rFonts w:asciiTheme="minorBidi" w:eastAsiaTheme="minorEastAsia" w:hAnsiTheme="minorBidi"/>
          <w:i/>
          <w:iCs/>
        </w:rPr>
        <w:t xml:space="preserve"> acquisition of knowledge in bilingual learning: an empirical study on the role of language in context learning</w:t>
      </w:r>
      <w:r w:rsidRPr="00142E62">
        <w:rPr>
          <w:rFonts w:asciiTheme="minorBidi" w:eastAsiaTheme="minorEastAsia" w:hAnsiTheme="minorBidi"/>
        </w:rPr>
        <w:t>, in View[s]</w:t>
      </w:r>
      <w:r w:rsidR="00086A6F" w:rsidRPr="00142E62">
        <w:rPr>
          <w:rFonts w:asciiTheme="minorBidi" w:eastAsiaTheme="minorEastAsia" w:hAnsiTheme="minorBidi"/>
        </w:rPr>
        <w:t>, 15</w:t>
      </w:r>
      <w:r w:rsidRPr="00142E62">
        <w:rPr>
          <w:rFonts w:asciiTheme="minorBidi" w:eastAsiaTheme="minorEastAsia" w:hAnsiTheme="minorBidi"/>
        </w:rPr>
        <w:t>(3):41-46</w:t>
      </w:r>
      <w:r w:rsidR="00086A6F" w:rsidRPr="00142E62">
        <w:rPr>
          <w:rFonts w:asciiTheme="minorBidi" w:eastAsiaTheme="minorEastAsia" w:hAnsiTheme="minorBidi"/>
        </w:rPr>
        <w:t>. [</w:t>
      </w:r>
      <w:r w:rsidRPr="00142E62">
        <w:rPr>
          <w:rFonts w:asciiTheme="minorBidi" w:eastAsiaTheme="minorEastAsia" w:hAnsiTheme="minorBidi"/>
        </w:rPr>
        <w:t>Online] http://www.univie.ac.at/Anglistik/views15_3_ clil_special.pdf.</w:t>
      </w:r>
    </w:p>
    <w:p w:rsidR="00EF08A6" w:rsidRPr="00142E62" w:rsidRDefault="00086A6F" w:rsidP="00142E62">
      <w:pPr>
        <w:tabs>
          <w:tab w:val="right" w:pos="567"/>
        </w:tabs>
        <w:bidi w:val="0"/>
        <w:spacing w:after="240" w:line="240" w:lineRule="auto"/>
        <w:ind w:left="540" w:right="-6" w:hanging="567"/>
        <w:rPr>
          <w:rFonts w:asciiTheme="minorBidi" w:eastAsiaTheme="minorEastAsia" w:hAnsiTheme="minorBidi"/>
        </w:rPr>
      </w:pPr>
      <w:proofErr w:type="spellStart"/>
      <w:r w:rsidRPr="00142E62">
        <w:rPr>
          <w:rFonts w:asciiTheme="minorBidi" w:eastAsiaTheme="minorEastAsia" w:hAnsiTheme="minorBidi"/>
        </w:rPr>
        <w:t>Surmont</w:t>
      </w:r>
      <w:proofErr w:type="spellEnd"/>
      <w:r w:rsidRPr="00142E62">
        <w:rPr>
          <w:rFonts w:asciiTheme="minorBidi" w:eastAsiaTheme="minorEastAsia" w:hAnsiTheme="minorBidi"/>
        </w:rPr>
        <w:t>, J</w:t>
      </w:r>
      <w:r w:rsidR="00EF08A6" w:rsidRPr="00142E62">
        <w:rPr>
          <w:rFonts w:asciiTheme="minorBidi" w:eastAsiaTheme="minorEastAsia" w:hAnsiTheme="minorBidi"/>
        </w:rPr>
        <w:t xml:space="preserve">., </w:t>
      </w:r>
      <w:proofErr w:type="spellStart"/>
      <w:r w:rsidRPr="00142E62">
        <w:rPr>
          <w:rFonts w:asciiTheme="minorBidi" w:eastAsiaTheme="minorEastAsia" w:hAnsiTheme="minorBidi"/>
        </w:rPr>
        <w:t>Struys</w:t>
      </w:r>
      <w:proofErr w:type="spellEnd"/>
      <w:r w:rsidRPr="00142E62">
        <w:rPr>
          <w:rFonts w:asciiTheme="minorBidi" w:eastAsiaTheme="minorEastAsia" w:hAnsiTheme="minorBidi"/>
        </w:rPr>
        <w:t>, E</w:t>
      </w:r>
      <w:r w:rsidR="00EF08A6" w:rsidRPr="00142E62">
        <w:rPr>
          <w:rFonts w:asciiTheme="minorBidi" w:eastAsiaTheme="minorEastAsia" w:hAnsiTheme="minorBidi"/>
        </w:rPr>
        <w:t xml:space="preserve">., </w:t>
      </w:r>
      <w:proofErr w:type="spellStart"/>
      <w:r w:rsidRPr="00142E62">
        <w:rPr>
          <w:rFonts w:asciiTheme="minorBidi" w:eastAsiaTheme="minorEastAsia" w:hAnsiTheme="minorBidi"/>
        </w:rPr>
        <w:t>Noort</w:t>
      </w:r>
      <w:proofErr w:type="spellEnd"/>
      <w:r w:rsidRPr="00142E62">
        <w:rPr>
          <w:rFonts w:asciiTheme="minorBidi" w:eastAsiaTheme="minorEastAsia" w:hAnsiTheme="minorBidi"/>
        </w:rPr>
        <w:t>, M</w:t>
      </w:r>
      <w:r w:rsidR="00EF08A6" w:rsidRPr="00142E62">
        <w:rPr>
          <w:rFonts w:asciiTheme="minorBidi" w:eastAsiaTheme="minorEastAsia" w:hAnsiTheme="minorBidi"/>
        </w:rPr>
        <w:t xml:space="preserve">. &amp; </w:t>
      </w:r>
      <w:proofErr w:type="spellStart"/>
      <w:r w:rsidR="00EF08A6" w:rsidRPr="00142E62">
        <w:rPr>
          <w:rFonts w:asciiTheme="minorBidi" w:eastAsiaTheme="minorEastAsia" w:hAnsiTheme="minorBidi"/>
        </w:rPr>
        <w:t>Craen</w:t>
      </w:r>
      <w:proofErr w:type="spellEnd"/>
      <w:r w:rsidRPr="00142E62">
        <w:rPr>
          <w:rFonts w:asciiTheme="minorBidi" w:eastAsiaTheme="minorEastAsia" w:hAnsiTheme="minorBidi"/>
        </w:rPr>
        <w:t>, P. (</w:t>
      </w:r>
      <w:r w:rsidR="00EF08A6" w:rsidRPr="00142E62">
        <w:rPr>
          <w:rFonts w:asciiTheme="minorBidi" w:eastAsiaTheme="minorEastAsia" w:hAnsiTheme="minorBidi"/>
        </w:rPr>
        <w:t xml:space="preserve">2016). The effects of CLIL on mathematical content learning: A longitudinal study, Studies in Second </w:t>
      </w:r>
      <w:r w:rsidR="00EF08A6" w:rsidRPr="00142E62">
        <w:rPr>
          <w:rFonts w:asciiTheme="minorBidi" w:eastAsiaTheme="minorEastAsia" w:hAnsiTheme="minorBidi"/>
        </w:rPr>
        <w:lastRenderedPageBreak/>
        <w:t xml:space="preserve">Language Learning and Teaching Department of English Studies, Faculty of Pedagogy and Fine Arts, </w:t>
      </w:r>
      <w:r w:rsidR="00EF08A6" w:rsidRPr="00142E62">
        <w:rPr>
          <w:rFonts w:asciiTheme="minorBidi" w:eastAsiaTheme="minorEastAsia" w:hAnsiTheme="minorBidi"/>
          <w:i/>
          <w:iCs/>
        </w:rPr>
        <w:t>Adam Mickiewicz University</w:t>
      </w:r>
      <w:r w:rsidR="00EF08A6" w:rsidRPr="00142E62">
        <w:rPr>
          <w:rFonts w:asciiTheme="minorBidi" w:eastAsiaTheme="minorEastAsia" w:hAnsiTheme="minorBidi"/>
        </w:rPr>
        <w:t>, Kalisz SSLLT 6 (2). 319-</w:t>
      </w:r>
      <w:r w:rsidRPr="00142E62">
        <w:rPr>
          <w:rFonts w:asciiTheme="minorBidi" w:eastAsiaTheme="minorEastAsia" w:hAnsiTheme="minorBidi"/>
        </w:rPr>
        <w:t>337.</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lang w:bidi="ar-EG"/>
        </w:rPr>
      </w:pPr>
      <w:proofErr w:type="spellStart"/>
      <w:r w:rsidRPr="00142E62">
        <w:rPr>
          <w:rFonts w:asciiTheme="minorBidi" w:eastAsiaTheme="minorEastAsia" w:hAnsiTheme="minorBidi"/>
        </w:rPr>
        <w:t>Temirova</w:t>
      </w:r>
      <w:proofErr w:type="spellEnd"/>
      <w:r w:rsidR="00086A6F" w:rsidRPr="00142E62">
        <w:rPr>
          <w:rFonts w:asciiTheme="minorBidi" w:eastAsiaTheme="minorEastAsia" w:hAnsiTheme="minorBidi"/>
        </w:rPr>
        <w:t>, F</w:t>
      </w:r>
      <w:r w:rsidRPr="00142E62">
        <w:rPr>
          <w:rFonts w:asciiTheme="minorBidi" w:eastAsiaTheme="minorEastAsia" w:hAnsiTheme="minorBidi"/>
        </w:rPr>
        <w:t xml:space="preserve">, </w:t>
      </w:r>
      <w:proofErr w:type="spellStart"/>
      <w:r w:rsidRPr="00142E62">
        <w:rPr>
          <w:rFonts w:asciiTheme="minorBidi" w:eastAsiaTheme="minorEastAsia" w:hAnsiTheme="minorBidi"/>
        </w:rPr>
        <w:t>Westall</w:t>
      </w:r>
      <w:proofErr w:type="spellEnd"/>
      <w:r w:rsidR="00086A6F" w:rsidRPr="00142E62">
        <w:rPr>
          <w:rFonts w:asciiTheme="minorBidi" w:eastAsiaTheme="minorEastAsia" w:hAnsiTheme="minorBidi"/>
        </w:rPr>
        <w:t>, D. (</w:t>
      </w:r>
      <w:r w:rsidRPr="00142E62">
        <w:rPr>
          <w:rFonts w:asciiTheme="minorBidi" w:eastAsiaTheme="minorEastAsia" w:hAnsiTheme="minorBidi"/>
        </w:rPr>
        <w:t>2015). Analysis of first and foreign language use in Content and Language Integrated Learning (CLIL) classrooms, 15th International Conference of the Spanish Association of Language and Literature Education</w:t>
      </w:r>
      <w:r w:rsidRPr="00142E62">
        <w:rPr>
          <w:rFonts w:asciiTheme="minorBidi" w:eastAsiaTheme="minorEastAsia" w:hAnsiTheme="minorBidi"/>
          <w:rtl/>
        </w:rPr>
        <w:t>,</w:t>
      </w:r>
      <w:r w:rsidRPr="00142E62">
        <w:rPr>
          <w:rFonts w:asciiTheme="minorBidi" w:eastAsiaTheme="minorEastAsia" w:hAnsiTheme="minorBidi"/>
        </w:rPr>
        <w:t>15th International Conference SEDLL, November 2014, Valencia, Spain</w:t>
      </w:r>
      <w:r w:rsidRPr="00142E62">
        <w:rPr>
          <w:rFonts w:asciiTheme="minorBidi" w:eastAsiaTheme="minorEastAsia" w:hAnsiTheme="minorBidi"/>
          <w:lang w:bidi="ar-EG"/>
        </w:rPr>
        <w:t>,</w:t>
      </w:r>
      <w:r w:rsidRPr="00142E62">
        <w:rPr>
          <w:rFonts w:asciiTheme="minorBidi" w:eastAsiaTheme="minorEastAsia" w:hAnsiTheme="minorBidi"/>
        </w:rPr>
        <w:t xml:space="preserve"> </w:t>
      </w:r>
      <w:r w:rsidRPr="00142E62">
        <w:rPr>
          <w:rFonts w:asciiTheme="minorBidi" w:eastAsiaTheme="minorEastAsia" w:hAnsiTheme="minorBidi"/>
          <w:lang w:bidi="ar-EG"/>
        </w:rPr>
        <w:t xml:space="preserve">Procedia - </w:t>
      </w:r>
      <w:r w:rsidRPr="00142E62">
        <w:rPr>
          <w:rFonts w:asciiTheme="minorBidi" w:eastAsiaTheme="minorEastAsia" w:hAnsiTheme="minorBidi"/>
          <w:i/>
          <w:iCs/>
          <w:lang w:bidi="ar-EG"/>
        </w:rPr>
        <w:t>Social and Behavioral Sciences</w:t>
      </w:r>
      <w:r w:rsidRPr="00142E62">
        <w:rPr>
          <w:rFonts w:asciiTheme="minorBidi" w:eastAsiaTheme="minorEastAsia" w:hAnsiTheme="minorBidi"/>
          <w:lang w:bidi="ar-EG"/>
        </w:rPr>
        <w:t xml:space="preserve"> (178 )217 – 221.</w:t>
      </w:r>
    </w:p>
    <w:p w:rsidR="00EF08A6" w:rsidRPr="00142E62" w:rsidRDefault="00EF08A6" w:rsidP="00142E62">
      <w:pPr>
        <w:bidi w:val="0"/>
        <w:spacing w:line="240" w:lineRule="auto"/>
        <w:ind w:left="567" w:hanging="567"/>
        <w:rPr>
          <w:rFonts w:asciiTheme="minorBidi" w:eastAsia="Calibri" w:hAnsiTheme="minorBidi"/>
          <w:lang w:bidi="ar-EG"/>
        </w:rPr>
      </w:pPr>
      <w:r w:rsidRPr="00142E62">
        <w:rPr>
          <w:rFonts w:asciiTheme="minorBidi" w:eastAsia="Calibri" w:hAnsiTheme="minorBidi"/>
          <w:lang w:bidi="ar-EG"/>
        </w:rPr>
        <w:t>Vidot, Jose L (2011</w:t>
      </w:r>
      <w:r w:rsidR="00086A6F" w:rsidRPr="00142E62">
        <w:rPr>
          <w:rFonts w:asciiTheme="minorBidi" w:eastAsia="Calibri" w:hAnsiTheme="minorBidi"/>
          <w:lang w:bidi="ar-EG"/>
        </w:rPr>
        <w:t xml:space="preserve">). </w:t>
      </w:r>
      <w:r w:rsidRPr="00142E62">
        <w:rPr>
          <w:rFonts w:asciiTheme="minorBidi" w:eastAsia="Calibri" w:hAnsiTheme="minorBidi"/>
          <w:i/>
          <w:iCs/>
          <w:lang w:bidi="ar-EG"/>
        </w:rPr>
        <w:t>The Efficacy of Sheltered Instruction Observation   Protocol (SIOP) in Mathematics Instruction on English</w:t>
      </w:r>
      <w:r w:rsidR="00F60966" w:rsidRPr="00142E62">
        <w:rPr>
          <w:rFonts w:asciiTheme="minorBidi" w:eastAsia="Calibri" w:hAnsiTheme="minorBidi"/>
          <w:i/>
          <w:iCs/>
          <w:lang w:bidi="ar-EG"/>
        </w:rPr>
        <w:t xml:space="preserve"> </w:t>
      </w:r>
      <w:r w:rsidRPr="00142E62">
        <w:rPr>
          <w:rFonts w:asciiTheme="minorBidi" w:eastAsia="Calibri" w:hAnsiTheme="minorBidi"/>
          <w:i/>
          <w:iCs/>
          <w:lang w:bidi="ar-EG"/>
        </w:rPr>
        <w:t xml:space="preserve">Language Learner Students </w:t>
      </w:r>
      <w:r w:rsidRPr="00142E62">
        <w:rPr>
          <w:rFonts w:asciiTheme="minorBidi" w:eastAsia="Calibri" w:hAnsiTheme="minorBidi"/>
          <w:lang w:bidi="ar-EG"/>
        </w:rPr>
        <w:t xml:space="preserve">(E.D. Dissertation, </w:t>
      </w:r>
      <w:r w:rsidR="00086A6F" w:rsidRPr="00142E62">
        <w:rPr>
          <w:rFonts w:asciiTheme="minorBidi" w:eastAsia="Calibri" w:hAnsiTheme="minorBidi"/>
          <w:lang w:bidi="ar-EG"/>
        </w:rPr>
        <w:t>Walden University</w:t>
      </w:r>
      <w:r w:rsidRPr="00142E62">
        <w:rPr>
          <w:rFonts w:asciiTheme="minorBidi" w:eastAsia="Calibri" w:hAnsiTheme="minorBidi"/>
          <w:lang w:bidi="ar-EG"/>
        </w:rPr>
        <w:t xml:space="preserve">, </w:t>
      </w:r>
      <w:r w:rsidR="00086A6F" w:rsidRPr="00142E62">
        <w:rPr>
          <w:rFonts w:asciiTheme="minorBidi" w:eastAsia="Calibri" w:hAnsiTheme="minorBidi"/>
          <w:lang w:bidi="ar-EG"/>
        </w:rPr>
        <w:t>and U.S.A)</w:t>
      </w:r>
      <w:r w:rsidRPr="00142E62">
        <w:rPr>
          <w:rFonts w:asciiTheme="minorBidi" w:eastAsia="Calibri" w:hAnsiTheme="minorBidi"/>
          <w:lang w:bidi="ar-EG"/>
        </w:rPr>
        <w:t xml:space="preserve"> </w:t>
      </w:r>
      <w:r w:rsidR="00086A6F" w:rsidRPr="00142E62">
        <w:rPr>
          <w:rFonts w:asciiTheme="minorBidi" w:eastAsia="Calibri" w:hAnsiTheme="minorBidi"/>
          <w:lang w:bidi="ar-EG"/>
        </w:rPr>
        <w:t>retrieved</w:t>
      </w:r>
      <w:r w:rsidRPr="00142E62">
        <w:rPr>
          <w:rFonts w:asciiTheme="minorBidi" w:eastAsia="Calibri" w:hAnsiTheme="minorBidi"/>
          <w:lang w:bidi="ar-EG"/>
        </w:rPr>
        <w:t xml:space="preserve"> from</w:t>
      </w:r>
      <w:r w:rsidR="00F60966" w:rsidRPr="00142E62">
        <w:rPr>
          <w:rFonts w:asciiTheme="minorBidi" w:eastAsia="Calibri" w:hAnsiTheme="minorBidi"/>
          <w:lang w:bidi="ar-EG"/>
        </w:rPr>
        <w:t>:</w:t>
      </w:r>
      <w:r w:rsidRPr="00142E62">
        <w:rPr>
          <w:rFonts w:asciiTheme="minorBidi" w:eastAsia="Calibri" w:hAnsiTheme="minorBidi"/>
          <w:lang w:bidi="ar-EG"/>
        </w:rPr>
        <w:t xml:space="preserve">  http://eric.ed.gov/?q=siop </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 xml:space="preserve">Vollmer, H. (2010). Content and language integrated </w:t>
      </w:r>
      <w:r w:rsidR="00086A6F" w:rsidRPr="00142E62">
        <w:rPr>
          <w:rFonts w:asciiTheme="minorBidi" w:eastAsiaTheme="minorEastAsia" w:hAnsiTheme="minorBidi"/>
        </w:rPr>
        <w:t>learning</w:t>
      </w:r>
      <w:r w:rsidRPr="00142E62">
        <w:rPr>
          <w:rFonts w:asciiTheme="minorBidi" w:eastAsiaTheme="minorEastAsia" w:hAnsiTheme="minorBidi"/>
        </w:rPr>
        <w:t xml:space="preserve"> CLIL: a special case of language across curriculum (LAC). </w:t>
      </w:r>
      <w:r w:rsidRPr="00142E62">
        <w:rPr>
          <w:rFonts w:asciiTheme="minorBidi" w:eastAsiaTheme="minorEastAsia" w:hAnsiTheme="minorBidi"/>
          <w:i/>
          <w:iCs/>
        </w:rPr>
        <w:t xml:space="preserve">En C. &amp;. </w:t>
      </w:r>
      <w:proofErr w:type="spellStart"/>
      <w:r w:rsidRPr="00142E62">
        <w:rPr>
          <w:rFonts w:asciiTheme="minorBidi" w:eastAsiaTheme="minorEastAsia" w:hAnsiTheme="minorBidi"/>
          <w:i/>
          <w:iCs/>
        </w:rPr>
        <w:t>Bongartz</w:t>
      </w:r>
      <w:proofErr w:type="spellEnd"/>
      <w:r w:rsidRPr="00142E62">
        <w:rPr>
          <w:rFonts w:asciiTheme="minorBidi" w:eastAsiaTheme="minorEastAsia" w:hAnsiTheme="minorBidi"/>
          <w:i/>
          <w:iCs/>
        </w:rPr>
        <w:t xml:space="preserve">, </w:t>
      </w:r>
      <w:proofErr w:type="spellStart"/>
      <w:r w:rsidRPr="00142E62">
        <w:rPr>
          <w:rFonts w:asciiTheme="minorBidi" w:eastAsiaTheme="minorEastAsia" w:hAnsiTheme="minorBidi"/>
          <w:i/>
          <w:iCs/>
        </w:rPr>
        <w:t>Fremdsprachendidaktik</w:t>
      </w:r>
      <w:proofErr w:type="spellEnd"/>
      <w:r w:rsidRPr="00142E62">
        <w:rPr>
          <w:rFonts w:asciiTheme="minorBidi" w:eastAsiaTheme="minorEastAsia" w:hAnsiTheme="minorBidi"/>
          <w:i/>
          <w:iCs/>
        </w:rPr>
        <w:t xml:space="preserve"> </w:t>
      </w:r>
      <w:proofErr w:type="spellStart"/>
      <w:r w:rsidRPr="00142E62">
        <w:rPr>
          <w:rFonts w:asciiTheme="minorBidi" w:eastAsiaTheme="minorEastAsia" w:hAnsiTheme="minorBidi"/>
          <w:i/>
          <w:iCs/>
        </w:rPr>
        <w:t>inhalts</w:t>
      </w:r>
      <w:proofErr w:type="spellEnd"/>
      <w:r w:rsidRPr="00142E62">
        <w:rPr>
          <w:rFonts w:asciiTheme="minorBidi" w:eastAsiaTheme="minorEastAsia" w:hAnsiTheme="minorBidi"/>
          <w:i/>
          <w:iCs/>
        </w:rPr>
        <w:t xml:space="preserve">- und </w:t>
      </w:r>
      <w:proofErr w:type="spellStart"/>
      <w:r w:rsidRPr="00142E62">
        <w:rPr>
          <w:rFonts w:asciiTheme="minorBidi" w:eastAsiaTheme="minorEastAsia" w:hAnsiTheme="minorBidi"/>
          <w:i/>
          <w:iCs/>
        </w:rPr>
        <w:t>lernerorientiert</w:t>
      </w:r>
      <w:proofErr w:type="spellEnd"/>
      <w:r w:rsidRPr="00142E62">
        <w:rPr>
          <w:rFonts w:asciiTheme="minorBidi" w:eastAsiaTheme="minorEastAsia" w:hAnsiTheme="minorBidi"/>
        </w:rPr>
        <w:t>, (18)</w:t>
      </w:r>
      <w:r w:rsidR="00086A6F" w:rsidRPr="00142E62">
        <w:rPr>
          <w:rFonts w:asciiTheme="minorBidi" w:eastAsiaTheme="minorEastAsia" w:hAnsiTheme="minorBidi"/>
        </w:rPr>
        <w:t>, 27</w:t>
      </w:r>
      <w:r w:rsidRPr="00142E62">
        <w:rPr>
          <w:rFonts w:asciiTheme="minorBidi" w:eastAsiaTheme="minorEastAsia" w:hAnsiTheme="minorBidi"/>
        </w:rPr>
        <w:t>-47. Frankfurt: Peter Lang AG.</w:t>
      </w:r>
    </w:p>
    <w:p w:rsidR="00EF08A6" w:rsidRPr="00142E62" w:rsidRDefault="00EF08A6" w:rsidP="00142E62">
      <w:pPr>
        <w:bidi w:val="0"/>
        <w:spacing w:line="240" w:lineRule="auto"/>
        <w:ind w:left="567" w:hanging="567"/>
        <w:rPr>
          <w:rFonts w:asciiTheme="minorBidi" w:eastAsia="Calibri" w:hAnsiTheme="minorBidi"/>
          <w:rtl/>
          <w:lang w:bidi="ar-EG"/>
        </w:rPr>
      </w:pPr>
      <w:r w:rsidRPr="00142E62">
        <w:rPr>
          <w:rFonts w:asciiTheme="minorBidi" w:eastAsia="Calibri" w:hAnsiTheme="minorBidi"/>
          <w:lang w:bidi="ar-EG"/>
        </w:rPr>
        <w:t>Willaford , Sherrod Damon(2011).</w:t>
      </w:r>
      <w:r w:rsidRPr="00142E62">
        <w:rPr>
          <w:rFonts w:asciiTheme="minorBidi" w:eastAsia="Calibri" w:hAnsiTheme="minorBidi"/>
          <w:i/>
          <w:iCs/>
          <w:lang w:bidi="ar-EG"/>
        </w:rPr>
        <w:t xml:space="preserve">An Examination of Lesson Preparation                                                                                                                                                                                                                                                                                                                                                                                                                                                                                                                                                                                                                                                                                                                                                                                                                                                                                                                                                                           and Delivery of Elementary Mathematics Instruction for English                                                                                                                                                                                                                                                                                                                                                                                                                                                                                                                                  Language Learners </w:t>
      </w:r>
      <w:r w:rsidRPr="00142E62">
        <w:rPr>
          <w:rFonts w:asciiTheme="minorBidi" w:eastAsia="Calibri" w:hAnsiTheme="minorBidi"/>
          <w:lang w:bidi="ar-EG"/>
        </w:rPr>
        <w:t xml:space="preserve">(Ed. D. Dissertation, University of  West Georgia, U.S.A ). Retrieved </w:t>
      </w:r>
      <w:r w:rsidR="00086A6F" w:rsidRPr="00142E62">
        <w:rPr>
          <w:rFonts w:asciiTheme="minorBidi" w:eastAsia="Calibri" w:hAnsiTheme="minorBidi"/>
          <w:lang w:bidi="ar-EG"/>
        </w:rPr>
        <w:t xml:space="preserve">from </w:t>
      </w:r>
      <w:hyperlink r:id="rId23" w:history="1">
        <w:r w:rsidRPr="00142E62">
          <w:rPr>
            <w:rFonts w:asciiTheme="minorBidi" w:eastAsia="Calibri" w:hAnsiTheme="minorBidi"/>
            <w:color w:val="0000FF"/>
            <w:u w:val="single"/>
            <w:lang w:bidi="ar-EG"/>
          </w:rPr>
          <w:t>http://eric.ed.gov/?q</w:t>
        </w:r>
      </w:hyperlink>
      <w:r w:rsidRPr="00142E62">
        <w:rPr>
          <w:rFonts w:asciiTheme="minorBidi" w:eastAsia="Calibri" w:hAnsiTheme="minorBidi"/>
          <w:lang w:bidi="ar-EG"/>
        </w:rPr>
        <w:t xml:space="preserve"> = SIOP                                                                                                                                                                                                                                                      </w:t>
      </w:r>
    </w:p>
    <w:p w:rsidR="00EF08A6" w:rsidRPr="00142E62" w:rsidRDefault="00EF08A6" w:rsidP="00142E62">
      <w:pPr>
        <w:tabs>
          <w:tab w:val="right" w:pos="567"/>
        </w:tabs>
        <w:bidi w:val="0"/>
        <w:spacing w:after="240" w:line="240" w:lineRule="auto"/>
        <w:ind w:left="540" w:right="-6" w:hanging="567"/>
        <w:rPr>
          <w:rFonts w:asciiTheme="minorBidi" w:eastAsiaTheme="minorEastAsia" w:hAnsiTheme="minorBidi"/>
        </w:rPr>
      </w:pPr>
      <w:r w:rsidRPr="00142E62">
        <w:rPr>
          <w:rFonts w:asciiTheme="minorBidi" w:eastAsiaTheme="minorEastAsia" w:hAnsiTheme="minorBidi"/>
        </w:rPr>
        <w:t>Wong</w:t>
      </w:r>
      <w:r w:rsidR="00086A6F" w:rsidRPr="00142E62">
        <w:rPr>
          <w:rFonts w:asciiTheme="minorBidi" w:eastAsiaTheme="minorEastAsia" w:hAnsiTheme="minorBidi"/>
        </w:rPr>
        <w:t>, l. (</w:t>
      </w:r>
      <w:r w:rsidRPr="00142E62">
        <w:rPr>
          <w:rFonts w:asciiTheme="minorBidi" w:eastAsiaTheme="minorEastAsia" w:hAnsiTheme="minorBidi"/>
        </w:rPr>
        <w:t>2007).</w:t>
      </w:r>
      <w:r w:rsidR="00086A6F" w:rsidRPr="00142E62">
        <w:rPr>
          <w:rFonts w:asciiTheme="minorBidi" w:eastAsiaTheme="minorEastAsia" w:hAnsiTheme="minorBidi"/>
        </w:rPr>
        <w:t>English</w:t>
      </w:r>
      <w:r w:rsidRPr="00142E62">
        <w:rPr>
          <w:rFonts w:asciiTheme="minorBidi" w:eastAsiaTheme="minorEastAsia" w:hAnsiTheme="minorBidi"/>
        </w:rPr>
        <w:t xml:space="preserve"> learners and mathematics learning: language ISSUES to consider, </w:t>
      </w:r>
      <w:r w:rsidRPr="00142E62">
        <w:rPr>
          <w:rFonts w:asciiTheme="minorBidi" w:eastAsiaTheme="minorEastAsia" w:hAnsiTheme="minorBidi"/>
          <w:i/>
          <w:iCs/>
        </w:rPr>
        <w:t>assessing mathematical proficiency</w:t>
      </w:r>
      <w:r w:rsidR="00086A6F" w:rsidRPr="00142E62">
        <w:rPr>
          <w:rFonts w:asciiTheme="minorBidi" w:eastAsiaTheme="minorEastAsia" w:hAnsiTheme="minorBidi"/>
        </w:rPr>
        <w:t>, (</w:t>
      </w:r>
      <w:r w:rsidRPr="00142E62">
        <w:rPr>
          <w:rFonts w:asciiTheme="minorBidi" w:eastAsiaTheme="minorEastAsia" w:hAnsiTheme="minorBidi"/>
        </w:rPr>
        <w:t>53), 333-343.</w:t>
      </w:r>
    </w:p>
    <w:p w:rsidR="00EF08A6" w:rsidRPr="00A17DCB" w:rsidRDefault="00EF08A6" w:rsidP="00142E62">
      <w:pPr>
        <w:tabs>
          <w:tab w:val="right" w:pos="567"/>
        </w:tabs>
        <w:bidi w:val="0"/>
        <w:spacing w:after="240" w:line="240" w:lineRule="auto"/>
        <w:ind w:left="540" w:right="-6" w:hanging="567"/>
        <w:rPr>
          <w:rFonts w:ascii="Simplified Arabic" w:eastAsiaTheme="minorEastAsia" w:hAnsi="Simplified Arabic" w:cs="Simplified Arabic"/>
          <w:sz w:val="24"/>
          <w:szCs w:val="24"/>
          <w:lang w:bidi="ar-EG"/>
        </w:rPr>
      </w:pPr>
      <w:r w:rsidRPr="00142E62">
        <w:rPr>
          <w:rFonts w:asciiTheme="minorBidi" w:eastAsiaTheme="minorEastAsia" w:hAnsiTheme="minorBidi"/>
        </w:rPr>
        <w:t xml:space="preserve">Working CLIL </w:t>
      </w:r>
      <w:r w:rsidR="00086A6F" w:rsidRPr="00142E62">
        <w:rPr>
          <w:rFonts w:asciiTheme="minorBidi" w:eastAsiaTheme="minorEastAsia" w:hAnsiTheme="minorBidi"/>
        </w:rPr>
        <w:t>colloquium,</w:t>
      </w:r>
      <w:r w:rsidRPr="00142E62">
        <w:rPr>
          <w:rFonts w:asciiTheme="minorBidi" w:eastAsiaTheme="minorEastAsia" w:hAnsiTheme="minorBidi"/>
        </w:rPr>
        <w:t xml:space="preserve"> (2017</w:t>
      </w:r>
      <w:r w:rsidR="00086A6F" w:rsidRPr="00142E62">
        <w:rPr>
          <w:rFonts w:asciiTheme="minorBidi" w:eastAsiaTheme="minorEastAsia" w:hAnsiTheme="minorBidi"/>
        </w:rPr>
        <w:t>),</w:t>
      </w:r>
      <w:r w:rsidRPr="00142E62">
        <w:rPr>
          <w:rFonts w:asciiTheme="minorBidi" w:eastAsiaTheme="minorEastAsia" w:hAnsiTheme="minorBidi"/>
        </w:rPr>
        <w:t xml:space="preserve"> [Online</w:t>
      </w:r>
      <w:r w:rsidR="00086A6F" w:rsidRPr="00142E62">
        <w:rPr>
          <w:rFonts w:asciiTheme="minorBidi" w:eastAsiaTheme="minorEastAsia" w:hAnsiTheme="minorBidi"/>
        </w:rPr>
        <w:t xml:space="preserve">] </w:t>
      </w:r>
      <w:hyperlink r:id="rId24" w:anchor="more-1426" w:history="1">
        <w:r w:rsidRPr="00142E62">
          <w:rPr>
            <w:rFonts w:asciiTheme="minorBidi" w:eastAsiaTheme="minorEastAsia" w:hAnsiTheme="minorBidi"/>
            <w:color w:val="0000FF"/>
            <w:u w:val="single"/>
            <w:lang w:bidi="ar-EG"/>
          </w:rPr>
          <w:t>https://clil-ren.org/call-for-papers-working-clil-colloquium-deadline-15-december/#more-1426</w:t>
        </w:r>
      </w:hyperlink>
    </w:p>
    <w:sectPr w:rsidR="00EF08A6" w:rsidRPr="00A17DCB" w:rsidSect="002977EA">
      <w:footerReference w:type="default" r:id="rId25"/>
      <w:pgSz w:w="11906" w:h="16838"/>
      <w:pgMar w:top="1440" w:right="1800" w:bottom="1440" w:left="180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A0" w:rsidRDefault="00B653A0" w:rsidP="000E1C78">
      <w:pPr>
        <w:spacing w:after="0" w:line="240" w:lineRule="auto"/>
      </w:pPr>
      <w:r>
        <w:separator/>
      </w:r>
    </w:p>
  </w:endnote>
  <w:endnote w:type="continuationSeparator" w:id="0">
    <w:p w:rsidR="00B653A0" w:rsidRDefault="00B653A0" w:rsidP="000E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9113281"/>
      <w:docPartObj>
        <w:docPartGallery w:val="Page Numbers (Bottom of Page)"/>
        <w:docPartUnique/>
      </w:docPartObj>
    </w:sdtPr>
    <w:sdtEndPr>
      <w:rPr>
        <w:noProof/>
      </w:rPr>
    </w:sdtEndPr>
    <w:sdtContent>
      <w:p w:rsidR="006C37FC" w:rsidRDefault="006C37FC">
        <w:pPr>
          <w:pStyle w:val="Footer"/>
          <w:jc w:val="center"/>
        </w:pPr>
        <w:r>
          <w:fldChar w:fldCharType="begin"/>
        </w:r>
        <w:r>
          <w:instrText xml:space="preserve"> PAGE   \* MERGEFORMAT </w:instrText>
        </w:r>
        <w:r>
          <w:fldChar w:fldCharType="separate"/>
        </w:r>
        <w:r w:rsidR="00E446AB">
          <w:rPr>
            <w:noProof/>
            <w:rtl/>
          </w:rPr>
          <w:t>2</w:t>
        </w:r>
        <w:r>
          <w:rPr>
            <w:noProof/>
          </w:rPr>
          <w:fldChar w:fldCharType="end"/>
        </w:r>
      </w:p>
    </w:sdtContent>
  </w:sdt>
  <w:p w:rsidR="006C37FC" w:rsidRDefault="006C37FC">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A0" w:rsidRDefault="00B653A0" w:rsidP="000E1C78">
      <w:pPr>
        <w:spacing w:after="0" w:line="240" w:lineRule="auto"/>
      </w:pPr>
      <w:r>
        <w:separator/>
      </w:r>
    </w:p>
  </w:footnote>
  <w:footnote w:type="continuationSeparator" w:id="0">
    <w:p w:rsidR="00B653A0" w:rsidRDefault="00B653A0" w:rsidP="000E1C78">
      <w:pPr>
        <w:spacing w:after="0" w:line="240" w:lineRule="auto"/>
      </w:pPr>
      <w:r>
        <w:continuationSeparator/>
      </w:r>
    </w:p>
  </w:footnote>
  <w:footnote w:id="1">
    <w:p w:rsidR="006C37FC" w:rsidRDefault="006C37FC" w:rsidP="008F7B62">
      <w:pPr>
        <w:pStyle w:val="FootnoteText"/>
      </w:pPr>
      <w:r>
        <w:rPr>
          <w:rStyle w:val="FootnoteReference"/>
        </w:rPr>
        <w:footnoteRef/>
      </w:r>
      <w:r>
        <w:t xml:space="preserve"> </w:t>
      </w:r>
      <w:proofErr w:type="gramStart"/>
      <w:r>
        <w:t>Bilingual Integration of Languages and Disciplines.</w:t>
      </w:r>
      <w:proofErr w:type="gramEnd"/>
    </w:p>
  </w:footnote>
  <w:footnote w:id="2">
    <w:p w:rsidR="006C37FC" w:rsidRDefault="006C37FC" w:rsidP="008F7B62">
      <w:pPr>
        <w:pStyle w:val="FootnoteText"/>
      </w:pPr>
      <w:r>
        <w:rPr>
          <w:rStyle w:val="FootnoteReference"/>
        </w:rPr>
        <w:footnoteRef/>
      </w:r>
      <w:r>
        <w:t xml:space="preserve"> Content a</w:t>
      </w:r>
      <w:r w:rsidRPr="00180E85">
        <w:t>nd Language Integrated Learning</w:t>
      </w:r>
      <w:r>
        <w:t>.</w:t>
      </w:r>
    </w:p>
  </w:footnote>
  <w:footnote w:id="3">
    <w:p w:rsidR="006C37FC" w:rsidRDefault="006C37FC" w:rsidP="008F7B62">
      <w:pPr>
        <w:pStyle w:val="FootnoteText"/>
      </w:pPr>
      <w:r>
        <w:rPr>
          <w:rStyle w:val="FootnoteReference"/>
        </w:rPr>
        <w:footnoteRef/>
      </w:r>
      <w:r>
        <w:t xml:space="preserve"> Content-based Instruction.</w:t>
      </w:r>
    </w:p>
  </w:footnote>
  <w:footnote w:id="4">
    <w:p w:rsidR="006C37FC" w:rsidRDefault="006C37FC" w:rsidP="008F7B62">
      <w:pPr>
        <w:pStyle w:val="FootnoteText"/>
      </w:pPr>
      <w:r>
        <w:rPr>
          <w:rStyle w:val="FootnoteReference"/>
        </w:rPr>
        <w:footnoteRef/>
      </w:r>
      <w:r>
        <w:t xml:space="preserve"> Content-based Language Instruction.</w:t>
      </w:r>
    </w:p>
  </w:footnote>
  <w:footnote w:id="5">
    <w:p w:rsidR="006C37FC" w:rsidRDefault="006C37FC" w:rsidP="008F7B62">
      <w:pPr>
        <w:pStyle w:val="FootnoteText"/>
      </w:pPr>
      <w:r>
        <w:rPr>
          <w:rStyle w:val="FootnoteReference"/>
        </w:rPr>
        <w:footnoteRef/>
      </w:r>
      <w:r>
        <w:t xml:space="preserve"> </w:t>
      </w:r>
      <w:proofErr w:type="gramStart"/>
      <w:r>
        <w:t>English across the Curriculum.</w:t>
      </w:r>
      <w:proofErr w:type="gramEnd"/>
    </w:p>
  </w:footnote>
  <w:footnote w:id="6">
    <w:p w:rsidR="006C37FC" w:rsidRDefault="006C37FC" w:rsidP="008F7B62">
      <w:pPr>
        <w:pStyle w:val="FootnoteText"/>
      </w:pPr>
      <w:r>
        <w:rPr>
          <w:rStyle w:val="FootnoteReference"/>
        </w:rPr>
        <w:footnoteRef/>
      </w:r>
      <w:r>
        <w:t xml:space="preserve"> English as an Academic Language.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27D3"/>
    <w:multiLevelType w:val="hybridMultilevel"/>
    <w:tmpl w:val="EE7A40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4E55F8"/>
    <w:multiLevelType w:val="hybridMultilevel"/>
    <w:tmpl w:val="62A4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B56C6"/>
    <w:multiLevelType w:val="hybridMultilevel"/>
    <w:tmpl w:val="613CDA88"/>
    <w:lvl w:ilvl="0" w:tplc="0B8C3C4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nsid w:val="3A435E9C"/>
    <w:multiLevelType w:val="hybridMultilevel"/>
    <w:tmpl w:val="A080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218BB"/>
    <w:multiLevelType w:val="hybridMultilevel"/>
    <w:tmpl w:val="FB348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42628"/>
    <w:multiLevelType w:val="hybridMultilevel"/>
    <w:tmpl w:val="F13C293E"/>
    <w:lvl w:ilvl="0" w:tplc="0409000F">
      <w:start w:val="1"/>
      <w:numFmt w:val="decimal"/>
      <w:lvlText w:val="%1."/>
      <w:lvlJc w:val="left"/>
      <w:pPr>
        <w:ind w:left="1068" w:hanging="360"/>
      </w:pPr>
      <w:rPr>
        <w:rFonts w:hint="default"/>
        <w:lang w:bidi="ar-EG"/>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411865A5"/>
    <w:multiLevelType w:val="hybridMultilevel"/>
    <w:tmpl w:val="E4A2AF5A"/>
    <w:lvl w:ilvl="0" w:tplc="930814D0">
      <w:numFmt w:val="bullet"/>
      <w:lvlText w:val=""/>
      <w:lvlJc w:val="left"/>
      <w:pPr>
        <w:ind w:left="927" w:hanging="360"/>
      </w:pPr>
      <w:rPr>
        <w:rFonts w:ascii="Symbol" w:eastAsia="Times New Roman" w:hAnsi="Symbol"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71D4B86"/>
    <w:multiLevelType w:val="hybridMultilevel"/>
    <w:tmpl w:val="1344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C760A"/>
    <w:multiLevelType w:val="hybridMultilevel"/>
    <w:tmpl w:val="7A48BA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0C0C56"/>
    <w:multiLevelType w:val="hybridMultilevel"/>
    <w:tmpl w:val="F0FE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8656B4"/>
    <w:multiLevelType w:val="hybridMultilevel"/>
    <w:tmpl w:val="3C504CEC"/>
    <w:lvl w:ilvl="0" w:tplc="080E6BDC">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1">
    <w:nsid w:val="76DE71C6"/>
    <w:multiLevelType w:val="hybridMultilevel"/>
    <w:tmpl w:val="F302546C"/>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2">
    <w:nsid w:val="7B93149C"/>
    <w:multiLevelType w:val="hybridMultilevel"/>
    <w:tmpl w:val="7C02F846"/>
    <w:lvl w:ilvl="0" w:tplc="79E6E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12"/>
  </w:num>
  <w:num w:numId="6">
    <w:abstractNumId w:val="1"/>
  </w:num>
  <w:num w:numId="7">
    <w:abstractNumId w:val="3"/>
  </w:num>
  <w:num w:numId="8">
    <w:abstractNumId w:val="11"/>
  </w:num>
  <w:num w:numId="9">
    <w:abstractNumId w:val="9"/>
  </w:num>
  <w:num w:numId="10">
    <w:abstractNumId w:val="4"/>
  </w:num>
  <w:num w:numId="11">
    <w:abstractNumId w:val="0"/>
  </w:num>
  <w:num w:numId="12">
    <w:abstractNumId w:val="8"/>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64"/>
    <w:rsid w:val="0003367D"/>
    <w:rsid w:val="000413F4"/>
    <w:rsid w:val="00076709"/>
    <w:rsid w:val="00085800"/>
    <w:rsid w:val="00086A6F"/>
    <w:rsid w:val="000930D2"/>
    <w:rsid w:val="000E1C78"/>
    <w:rsid w:val="00142E62"/>
    <w:rsid w:val="0015538F"/>
    <w:rsid w:val="00157866"/>
    <w:rsid w:val="00184DB5"/>
    <w:rsid w:val="001A6F96"/>
    <w:rsid w:val="001D1080"/>
    <w:rsid w:val="002032ED"/>
    <w:rsid w:val="00214476"/>
    <w:rsid w:val="00241890"/>
    <w:rsid w:val="002433A7"/>
    <w:rsid w:val="002476E1"/>
    <w:rsid w:val="002714C0"/>
    <w:rsid w:val="00283303"/>
    <w:rsid w:val="00292E9C"/>
    <w:rsid w:val="002977EA"/>
    <w:rsid w:val="002E5AB1"/>
    <w:rsid w:val="002F19A4"/>
    <w:rsid w:val="003431BB"/>
    <w:rsid w:val="00355613"/>
    <w:rsid w:val="003762D5"/>
    <w:rsid w:val="0038008D"/>
    <w:rsid w:val="00390B29"/>
    <w:rsid w:val="003938D7"/>
    <w:rsid w:val="00395BA2"/>
    <w:rsid w:val="003E44E9"/>
    <w:rsid w:val="00431C32"/>
    <w:rsid w:val="00472F5F"/>
    <w:rsid w:val="00483AD4"/>
    <w:rsid w:val="004852CE"/>
    <w:rsid w:val="0049223C"/>
    <w:rsid w:val="004B52F0"/>
    <w:rsid w:val="00507AB5"/>
    <w:rsid w:val="0052753A"/>
    <w:rsid w:val="00561733"/>
    <w:rsid w:val="0057225B"/>
    <w:rsid w:val="005A48BB"/>
    <w:rsid w:val="005C0CE2"/>
    <w:rsid w:val="00615448"/>
    <w:rsid w:val="00615C2F"/>
    <w:rsid w:val="00672618"/>
    <w:rsid w:val="006C37FC"/>
    <w:rsid w:val="006C41B3"/>
    <w:rsid w:val="006D4975"/>
    <w:rsid w:val="006D5F22"/>
    <w:rsid w:val="007054FA"/>
    <w:rsid w:val="00716605"/>
    <w:rsid w:val="00741401"/>
    <w:rsid w:val="00753E09"/>
    <w:rsid w:val="00765701"/>
    <w:rsid w:val="00783309"/>
    <w:rsid w:val="007B208B"/>
    <w:rsid w:val="007B4BA7"/>
    <w:rsid w:val="007E7C19"/>
    <w:rsid w:val="007F0439"/>
    <w:rsid w:val="007F44BC"/>
    <w:rsid w:val="00821FD5"/>
    <w:rsid w:val="00831C94"/>
    <w:rsid w:val="008D7467"/>
    <w:rsid w:val="008F7B62"/>
    <w:rsid w:val="00910682"/>
    <w:rsid w:val="0091679E"/>
    <w:rsid w:val="009A050B"/>
    <w:rsid w:val="009C50B8"/>
    <w:rsid w:val="009E2DEC"/>
    <w:rsid w:val="009E5255"/>
    <w:rsid w:val="00A158F7"/>
    <w:rsid w:val="00A17DCB"/>
    <w:rsid w:val="00A27122"/>
    <w:rsid w:val="00AF1264"/>
    <w:rsid w:val="00AF6F48"/>
    <w:rsid w:val="00B03DF9"/>
    <w:rsid w:val="00B27733"/>
    <w:rsid w:val="00B31CB8"/>
    <w:rsid w:val="00B653A0"/>
    <w:rsid w:val="00B721D7"/>
    <w:rsid w:val="00B823F0"/>
    <w:rsid w:val="00BA141E"/>
    <w:rsid w:val="00BC7FE4"/>
    <w:rsid w:val="00C159A8"/>
    <w:rsid w:val="00C813CE"/>
    <w:rsid w:val="00D20E9B"/>
    <w:rsid w:val="00D5263C"/>
    <w:rsid w:val="00D67953"/>
    <w:rsid w:val="00D91A84"/>
    <w:rsid w:val="00E351BE"/>
    <w:rsid w:val="00E446AB"/>
    <w:rsid w:val="00E6115D"/>
    <w:rsid w:val="00EA0ADD"/>
    <w:rsid w:val="00EC1907"/>
    <w:rsid w:val="00EC3895"/>
    <w:rsid w:val="00ED3A1A"/>
    <w:rsid w:val="00EF08A6"/>
    <w:rsid w:val="00EF346C"/>
    <w:rsid w:val="00F008BB"/>
    <w:rsid w:val="00F14DB3"/>
    <w:rsid w:val="00F31906"/>
    <w:rsid w:val="00F5202C"/>
    <w:rsid w:val="00F52E07"/>
    <w:rsid w:val="00F60966"/>
    <w:rsid w:val="00F80E63"/>
    <w:rsid w:val="00F83183"/>
    <w:rsid w:val="00F863D8"/>
    <w:rsid w:val="00F949B4"/>
    <w:rsid w:val="00FB09AC"/>
    <w:rsid w:val="00FB7C7D"/>
    <w:rsid w:val="00FC4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E1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1C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7B62"/>
    <w:pPr>
      <w:keepNext/>
      <w:keepLines/>
      <w:bidi w:val="0"/>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7B62"/>
    <w:pPr>
      <w:keepNext/>
      <w:keepLines/>
      <w:bidi w:val="0"/>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7B62"/>
    <w:pPr>
      <w:keepNext/>
      <w:keepLines/>
      <w:bidi w:val="0"/>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7B62"/>
    <w:pPr>
      <w:keepNext/>
      <w:keepLines/>
      <w:bidi w:val="0"/>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7B62"/>
    <w:pPr>
      <w:keepNext/>
      <w:keepLines/>
      <w:bidi w:val="0"/>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F7B62"/>
    <w:pPr>
      <w:keepNext/>
      <w:keepLines/>
      <w:bidi w:val="0"/>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1C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1C7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E1C78"/>
    <w:pPr>
      <w:ind w:left="720"/>
      <w:contextualSpacing/>
    </w:pPr>
  </w:style>
  <w:style w:type="table" w:customStyle="1" w:styleId="TableGrid1">
    <w:name w:val="Table Grid1"/>
    <w:basedOn w:val="TableNormal"/>
    <w:next w:val="TableGrid"/>
    <w:uiPriority w:val="59"/>
    <w:rsid w:val="000E1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E1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E1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0E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1C78"/>
    <w:rPr>
      <w:rFonts w:ascii="Tahoma" w:hAnsi="Tahoma" w:cs="Tahoma"/>
      <w:sz w:val="16"/>
      <w:szCs w:val="16"/>
    </w:rPr>
  </w:style>
  <w:style w:type="paragraph" w:styleId="NormalWeb">
    <w:name w:val="Normal (Web)"/>
    <w:basedOn w:val="Normal"/>
    <w:uiPriority w:val="99"/>
    <w:semiHidden/>
    <w:unhideWhenUsed/>
    <w:rsid w:val="000E1C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C78"/>
    <w:rPr>
      <w:b/>
      <w:bCs/>
    </w:rPr>
  </w:style>
  <w:style w:type="paragraph" w:styleId="Header">
    <w:name w:val="header"/>
    <w:basedOn w:val="Normal"/>
    <w:link w:val="HeaderChar"/>
    <w:unhideWhenUsed/>
    <w:rsid w:val="000E1C78"/>
    <w:pPr>
      <w:tabs>
        <w:tab w:val="center" w:pos="4153"/>
        <w:tab w:val="right" w:pos="8306"/>
      </w:tabs>
      <w:spacing w:after="0" w:line="240" w:lineRule="auto"/>
    </w:pPr>
  </w:style>
  <w:style w:type="character" w:customStyle="1" w:styleId="HeaderChar">
    <w:name w:val="Header Char"/>
    <w:basedOn w:val="DefaultParagraphFont"/>
    <w:link w:val="Header"/>
    <w:rsid w:val="000E1C78"/>
  </w:style>
  <w:style w:type="paragraph" w:styleId="Footer">
    <w:name w:val="footer"/>
    <w:basedOn w:val="Normal"/>
    <w:link w:val="FooterChar"/>
    <w:uiPriority w:val="99"/>
    <w:unhideWhenUsed/>
    <w:rsid w:val="000E1C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1C78"/>
  </w:style>
  <w:style w:type="numbering" w:customStyle="1" w:styleId="NoList1">
    <w:name w:val="No List1"/>
    <w:next w:val="NoList"/>
    <w:semiHidden/>
    <w:unhideWhenUsed/>
    <w:rsid w:val="000E1C78"/>
  </w:style>
  <w:style w:type="character" w:styleId="PageNumber">
    <w:name w:val="page number"/>
    <w:basedOn w:val="DefaultParagraphFont"/>
    <w:rsid w:val="000E1C78"/>
  </w:style>
  <w:style w:type="character" w:styleId="Hyperlink">
    <w:name w:val="Hyperlink"/>
    <w:uiPriority w:val="99"/>
    <w:rsid w:val="000E1C78"/>
    <w:rPr>
      <w:color w:val="0000FF"/>
      <w:u w:val="single"/>
    </w:rPr>
  </w:style>
  <w:style w:type="paragraph" w:styleId="FootnoteText">
    <w:name w:val="footnote text"/>
    <w:basedOn w:val="Normal"/>
    <w:link w:val="FootnoteTextChar"/>
    <w:unhideWhenUsed/>
    <w:rsid w:val="000E1C78"/>
    <w:pPr>
      <w:bidi w:val="0"/>
      <w:spacing w:after="0" w:line="240"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rsid w:val="000E1C78"/>
    <w:rPr>
      <w:rFonts w:ascii="Calibri" w:eastAsia="Calibri" w:hAnsi="Calibri" w:cs="Arial"/>
      <w:sz w:val="20"/>
      <w:szCs w:val="20"/>
    </w:rPr>
  </w:style>
  <w:style w:type="character" w:styleId="FootnoteReference">
    <w:name w:val="footnote reference"/>
    <w:uiPriority w:val="99"/>
    <w:unhideWhenUsed/>
    <w:rsid w:val="000E1C78"/>
    <w:rPr>
      <w:vertAlign w:val="superscript"/>
    </w:rPr>
  </w:style>
  <w:style w:type="paragraph" w:styleId="DocumentMap">
    <w:name w:val="Document Map"/>
    <w:basedOn w:val="Normal"/>
    <w:link w:val="DocumentMapChar"/>
    <w:rsid w:val="000E1C7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0E1C78"/>
    <w:rPr>
      <w:rFonts w:ascii="Tahoma" w:eastAsia="Times New Roman" w:hAnsi="Tahoma" w:cs="Tahoma"/>
      <w:sz w:val="16"/>
      <w:szCs w:val="16"/>
    </w:rPr>
  </w:style>
  <w:style w:type="paragraph" w:customStyle="1" w:styleId="1">
    <w:name w:val="سرد الفقرات1"/>
    <w:basedOn w:val="Normal"/>
    <w:uiPriority w:val="34"/>
    <w:qFormat/>
    <w:rsid w:val="000E1C78"/>
    <w:pPr>
      <w:ind w:left="720"/>
      <w:contextualSpacing/>
    </w:pPr>
    <w:rPr>
      <w:rFonts w:ascii="Calibri" w:eastAsia="Calibri" w:hAnsi="Calibri" w:cs="Arial"/>
    </w:rPr>
  </w:style>
  <w:style w:type="character" w:styleId="CommentReference">
    <w:name w:val="annotation reference"/>
    <w:rsid w:val="000E1C78"/>
    <w:rPr>
      <w:sz w:val="16"/>
      <w:szCs w:val="16"/>
    </w:rPr>
  </w:style>
  <w:style w:type="paragraph" w:styleId="CommentText">
    <w:name w:val="annotation text"/>
    <w:basedOn w:val="Normal"/>
    <w:link w:val="CommentTextChar"/>
    <w:rsid w:val="000E1C7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E1C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E1C78"/>
    <w:rPr>
      <w:b/>
      <w:bCs/>
    </w:rPr>
  </w:style>
  <w:style w:type="character" w:customStyle="1" w:styleId="CommentSubjectChar">
    <w:name w:val="Comment Subject Char"/>
    <w:basedOn w:val="CommentTextChar"/>
    <w:link w:val="CommentSubject"/>
    <w:rsid w:val="000E1C78"/>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E1C78"/>
  </w:style>
  <w:style w:type="paragraph" w:styleId="TOC1">
    <w:name w:val="toc 1"/>
    <w:basedOn w:val="Normal"/>
    <w:next w:val="Normal"/>
    <w:autoRedefine/>
    <w:uiPriority w:val="39"/>
    <w:unhideWhenUsed/>
    <w:qFormat/>
    <w:rsid w:val="000E1C78"/>
    <w:pPr>
      <w:spacing w:before="120" w:after="120"/>
    </w:pPr>
    <w:rPr>
      <w:rFonts w:cs="Times New Roman"/>
      <w:b/>
      <w:bCs/>
      <w:caps/>
      <w:sz w:val="20"/>
      <w:szCs w:val="24"/>
    </w:rPr>
  </w:style>
  <w:style w:type="paragraph" w:styleId="TOC2">
    <w:name w:val="toc 2"/>
    <w:basedOn w:val="Normal"/>
    <w:next w:val="Normal"/>
    <w:autoRedefine/>
    <w:uiPriority w:val="39"/>
    <w:unhideWhenUsed/>
    <w:qFormat/>
    <w:rsid w:val="000E1C78"/>
    <w:pPr>
      <w:spacing w:after="0"/>
      <w:ind w:left="220"/>
    </w:pPr>
    <w:rPr>
      <w:rFonts w:cs="Times New Roman"/>
      <w:smallCaps/>
      <w:sz w:val="20"/>
      <w:szCs w:val="24"/>
    </w:rPr>
  </w:style>
  <w:style w:type="paragraph" w:styleId="TOC3">
    <w:name w:val="toc 3"/>
    <w:basedOn w:val="Normal"/>
    <w:next w:val="Normal"/>
    <w:autoRedefine/>
    <w:uiPriority w:val="39"/>
    <w:unhideWhenUsed/>
    <w:qFormat/>
    <w:rsid w:val="000E1C78"/>
    <w:pPr>
      <w:spacing w:after="0"/>
      <w:ind w:left="440"/>
    </w:pPr>
    <w:rPr>
      <w:rFonts w:cs="Times New Roman"/>
      <w:i/>
      <w:iCs/>
      <w:sz w:val="20"/>
      <w:szCs w:val="24"/>
    </w:rPr>
  </w:style>
  <w:style w:type="paragraph" w:styleId="TOC4">
    <w:name w:val="toc 4"/>
    <w:basedOn w:val="Normal"/>
    <w:next w:val="Normal"/>
    <w:autoRedefine/>
    <w:uiPriority w:val="39"/>
    <w:unhideWhenUsed/>
    <w:rsid w:val="000E1C78"/>
    <w:pPr>
      <w:spacing w:after="0"/>
      <w:ind w:left="660"/>
    </w:pPr>
    <w:rPr>
      <w:rFonts w:cs="Times New Roman"/>
      <w:sz w:val="18"/>
      <w:szCs w:val="21"/>
    </w:rPr>
  </w:style>
  <w:style w:type="paragraph" w:styleId="TOC5">
    <w:name w:val="toc 5"/>
    <w:basedOn w:val="Normal"/>
    <w:next w:val="Normal"/>
    <w:autoRedefine/>
    <w:uiPriority w:val="39"/>
    <w:unhideWhenUsed/>
    <w:rsid w:val="000E1C78"/>
    <w:pPr>
      <w:spacing w:after="0"/>
      <w:ind w:left="880"/>
    </w:pPr>
    <w:rPr>
      <w:rFonts w:cs="Times New Roman"/>
      <w:sz w:val="18"/>
      <w:szCs w:val="21"/>
    </w:rPr>
  </w:style>
  <w:style w:type="paragraph" w:styleId="TOC6">
    <w:name w:val="toc 6"/>
    <w:basedOn w:val="Normal"/>
    <w:next w:val="Normal"/>
    <w:autoRedefine/>
    <w:uiPriority w:val="39"/>
    <w:unhideWhenUsed/>
    <w:rsid w:val="000E1C78"/>
    <w:pPr>
      <w:spacing w:after="0"/>
      <w:ind w:left="1100"/>
    </w:pPr>
    <w:rPr>
      <w:rFonts w:cs="Times New Roman"/>
      <w:sz w:val="18"/>
      <w:szCs w:val="21"/>
    </w:rPr>
  </w:style>
  <w:style w:type="paragraph" w:styleId="TOC7">
    <w:name w:val="toc 7"/>
    <w:basedOn w:val="Normal"/>
    <w:next w:val="Normal"/>
    <w:autoRedefine/>
    <w:uiPriority w:val="39"/>
    <w:unhideWhenUsed/>
    <w:rsid w:val="000E1C78"/>
    <w:pPr>
      <w:spacing w:after="0"/>
      <w:ind w:left="1320"/>
    </w:pPr>
    <w:rPr>
      <w:rFonts w:cs="Times New Roman"/>
      <w:sz w:val="18"/>
      <w:szCs w:val="21"/>
    </w:rPr>
  </w:style>
  <w:style w:type="paragraph" w:styleId="TOC8">
    <w:name w:val="toc 8"/>
    <w:basedOn w:val="Normal"/>
    <w:next w:val="Normal"/>
    <w:autoRedefine/>
    <w:uiPriority w:val="39"/>
    <w:unhideWhenUsed/>
    <w:rsid w:val="000E1C78"/>
    <w:pPr>
      <w:spacing w:after="0"/>
      <w:ind w:left="1540"/>
    </w:pPr>
    <w:rPr>
      <w:rFonts w:cs="Times New Roman"/>
      <w:sz w:val="18"/>
      <w:szCs w:val="21"/>
    </w:rPr>
  </w:style>
  <w:style w:type="paragraph" w:styleId="TOC9">
    <w:name w:val="toc 9"/>
    <w:basedOn w:val="Normal"/>
    <w:next w:val="Normal"/>
    <w:autoRedefine/>
    <w:uiPriority w:val="39"/>
    <w:unhideWhenUsed/>
    <w:rsid w:val="000E1C78"/>
    <w:pPr>
      <w:spacing w:after="0"/>
      <w:ind w:left="1760"/>
    </w:pPr>
    <w:rPr>
      <w:rFonts w:cs="Times New Roman"/>
      <w:sz w:val="18"/>
      <w:szCs w:val="21"/>
    </w:rPr>
  </w:style>
  <w:style w:type="paragraph" w:styleId="TOCHeading">
    <w:name w:val="TOC Heading"/>
    <w:basedOn w:val="Heading1"/>
    <w:next w:val="Normal"/>
    <w:uiPriority w:val="39"/>
    <w:unhideWhenUsed/>
    <w:qFormat/>
    <w:rsid w:val="000E1C78"/>
    <w:pPr>
      <w:bidi w:val="0"/>
      <w:outlineLvl w:val="9"/>
    </w:pPr>
    <w:rPr>
      <w:lang w:eastAsia="ja-JP"/>
    </w:rPr>
  </w:style>
  <w:style w:type="paragraph" w:styleId="Caption">
    <w:name w:val="caption"/>
    <w:basedOn w:val="Normal"/>
    <w:next w:val="Normal"/>
    <w:uiPriority w:val="35"/>
    <w:unhideWhenUsed/>
    <w:qFormat/>
    <w:rsid w:val="000E1C7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E1C78"/>
    <w:pPr>
      <w:spacing w:after="0"/>
      <w:ind w:left="440" w:hanging="440"/>
    </w:pPr>
    <w:rPr>
      <w:rFonts w:cs="Times New Roman"/>
      <w:caps/>
      <w:sz w:val="20"/>
      <w:szCs w:val="24"/>
    </w:rPr>
  </w:style>
  <w:style w:type="paragraph" w:styleId="Bibliography">
    <w:name w:val="Bibliography"/>
    <w:basedOn w:val="Normal"/>
    <w:next w:val="Normal"/>
    <w:uiPriority w:val="37"/>
    <w:unhideWhenUsed/>
    <w:rsid w:val="000E1C78"/>
  </w:style>
  <w:style w:type="character" w:styleId="PlaceholderText">
    <w:name w:val="Placeholder Text"/>
    <w:basedOn w:val="DefaultParagraphFont"/>
    <w:uiPriority w:val="99"/>
    <w:semiHidden/>
    <w:rsid w:val="000E1C78"/>
    <w:rPr>
      <w:color w:val="808080"/>
    </w:rPr>
  </w:style>
  <w:style w:type="paragraph" w:styleId="EndnoteText">
    <w:name w:val="endnote text"/>
    <w:basedOn w:val="Normal"/>
    <w:link w:val="EndnoteTextChar"/>
    <w:uiPriority w:val="99"/>
    <w:semiHidden/>
    <w:unhideWhenUsed/>
    <w:rsid w:val="000E1C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C78"/>
    <w:rPr>
      <w:sz w:val="20"/>
      <w:szCs w:val="20"/>
    </w:rPr>
  </w:style>
  <w:style w:type="character" w:styleId="EndnoteReference">
    <w:name w:val="endnote reference"/>
    <w:basedOn w:val="DefaultParagraphFont"/>
    <w:uiPriority w:val="99"/>
    <w:semiHidden/>
    <w:unhideWhenUsed/>
    <w:rsid w:val="000E1C78"/>
    <w:rPr>
      <w:vertAlign w:val="superscript"/>
    </w:rPr>
  </w:style>
  <w:style w:type="character" w:customStyle="1" w:styleId="Heading4Char">
    <w:name w:val="Heading 4 Char"/>
    <w:basedOn w:val="DefaultParagraphFont"/>
    <w:link w:val="Heading4"/>
    <w:uiPriority w:val="9"/>
    <w:semiHidden/>
    <w:rsid w:val="008F7B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F7B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7B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7B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7B6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F7B62"/>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8F7B62"/>
  </w:style>
  <w:style w:type="table" w:customStyle="1" w:styleId="TableGrid11">
    <w:name w:val="Table Grid11"/>
    <w:basedOn w:val="TableNormal"/>
    <w:next w:val="TableGrid"/>
    <w:uiPriority w:val="59"/>
    <w:rsid w:val="008F7B6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F7B6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7B6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8F7B62"/>
  </w:style>
  <w:style w:type="paragraph" w:styleId="NoSpacing">
    <w:name w:val="No Spacing"/>
    <w:uiPriority w:val="1"/>
    <w:qFormat/>
    <w:rsid w:val="008F7B62"/>
    <w:pPr>
      <w:bidi/>
      <w:spacing w:after="0" w:line="240" w:lineRule="auto"/>
    </w:pPr>
    <w:rPr>
      <w:rFonts w:eastAsiaTheme="minorEastAsia"/>
    </w:rPr>
  </w:style>
  <w:style w:type="paragraph" w:styleId="Title">
    <w:name w:val="Title"/>
    <w:basedOn w:val="Normal"/>
    <w:next w:val="Normal"/>
    <w:link w:val="TitleChar"/>
    <w:uiPriority w:val="10"/>
    <w:qFormat/>
    <w:rsid w:val="008F7B62"/>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B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F7B62"/>
    <w:pPr>
      <w:numPr>
        <w:ilvl w:val="1"/>
      </w:numPr>
      <w:bidi w:val="0"/>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7B6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8F7B62"/>
    <w:rPr>
      <w:i/>
      <w:iCs/>
    </w:rPr>
  </w:style>
  <w:style w:type="paragraph" w:styleId="Quote">
    <w:name w:val="Quote"/>
    <w:basedOn w:val="Normal"/>
    <w:next w:val="Normal"/>
    <w:link w:val="QuoteChar"/>
    <w:uiPriority w:val="29"/>
    <w:qFormat/>
    <w:rsid w:val="008F7B62"/>
    <w:pPr>
      <w:bidi w:val="0"/>
      <w:spacing w:after="0" w:line="240" w:lineRule="auto"/>
    </w:pPr>
    <w:rPr>
      <w:rFonts w:eastAsiaTheme="minorEastAsia"/>
      <w:i/>
      <w:iCs/>
      <w:color w:val="000000" w:themeColor="text1"/>
    </w:rPr>
  </w:style>
  <w:style w:type="character" w:customStyle="1" w:styleId="QuoteChar">
    <w:name w:val="Quote Char"/>
    <w:basedOn w:val="DefaultParagraphFont"/>
    <w:link w:val="Quote"/>
    <w:uiPriority w:val="29"/>
    <w:rsid w:val="008F7B62"/>
    <w:rPr>
      <w:rFonts w:eastAsiaTheme="minorEastAsia"/>
      <w:i/>
      <w:iCs/>
      <w:color w:val="000000" w:themeColor="text1"/>
    </w:rPr>
  </w:style>
  <w:style w:type="paragraph" w:styleId="IntenseQuote">
    <w:name w:val="Intense Quote"/>
    <w:basedOn w:val="Normal"/>
    <w:next w:val="Normal"/>
    <w:link w:val="IntenseQuoteChar"/>
    <w:uiPriority w:val="30"/>
    <w:qFormat/>
    <w:rsid w:val="008F7B62"/>
    <w:pPr>
      <w:pBdr>
        <w:bottom w:val="single" w:sz="4" w:space="4" w:color="4F81BD" w:themeColor="accent1"/>
      </w:pBdr>
      <w:bidi w:val="0"/>
      <w:spacing w:before="200" w:after="280" w:line="240"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8F7B62"/>
    <w:rPr>
      <w:rFonts w:eastAsiaTheme="minorEastAsia"/>
      <w:b/>
      <w:bCs/>
      <w:i/>
      <w:iCs/>
      <w:color w:val="4F81BD" w:themeColor="accent1"/>
    </w:rPr>
  </w:style>
  <w:style w:type="character" w:styleId="SubtleEmphasis">
    <w:name w:val="Subtle Emphasis"/>
    <w:basedOn w:val="DefaultParagraphFont"/>
    <w:uiPriority w:val="19"/>
    <w:qFormat/>
    <w:rsid w:val="008F7B62"/>
    <w:rPr>
      <w:i/>
      <w:iCs/>
      <w:color w:val="808080" w:themeColor="text1" w:themeTint="7F"/>
    </w:rPr>
  </w:style>
  <w:style w:type="character" w:styleId="IntenseEmphasis">
    <w:name w:val="Intense Emphasis"/>
    <w:basedOn w:val="DefaultParagraphFont"/>
    <w:uiPriority w:val="21"/>
    <w:qFormat/>
    <w:rsid w:val="008F7B62"/>
    <w:rPr>
      <w:b/>
      <w:bCs/>
      <w:i/>
      <w:iCs/>
      <w:color w:val="4F81BD" w:themeColor="accent1"/>
    </w:rPr>
  </w:style>
  <w:style w:type="character" w:styleId="SubtleReference">
    <w:name w:val="Subtle Reference"/>
    <w:basedOn w:val="DefaultParagraphFont"/>
    <w:uiPriority w:val="31"/>
    <w:qFormat/>
    <w:rsid w:val="008F7B62"/>
    <w:rPr>
      <w:smallCaps/>
      <w:color w:val="C0504D" w:themeColor="accent2"/>
      <w:u w:val="single"/>
    </w:rPr>
  </w:style>
  <w:style w:type="character" w:styleId="IntenseReference">
    <w:name w:val="Intense Reference"/>
    <w:basedOn w:val="DefaultParagraphFont"/>
    <w:uiPriority w:val="32"/>
    <w:qFormat/>
    <w:rsid w:val="008F7B62"/>
    <w:rPr>
      <w:b/>
      <w:bCs/>
      <w:smallCaps/>
      <w:color w:val="C0504D" w:themeColor="accent2"/>
      <w:spacing w:val="5"/>
      <w:u w:val="single"/>
    </w:rPr>
  </w:style>
  <w:style w:type="character" w:styleId="BookTitle">
    <w:name w:val="Book Title"/>
    <w:basedOn w:val="DefaultParagraphFont"/>
    <w:uiPriority w:val="33"/>
    <w:qFormat/>
    <w:rsid w:val="008F7B62"/>
    <w:rPr>
      <w:b/>
      <w:bCs/>
      <w:smallCaps/>
      <w:spacing w:val="5"/>
    </w:rPr>
  </w:style>
  <w:style w:type="table" w:styleId="LightShading">
    <w:name w:val="Light Shading"/>
    <w:basedOn w:val="TableNormal"/>
    <w:uiPriority w:val="60"/>
    <w:rsid w:val="008F7B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8F7B6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8F7B6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8F7B6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next w:val="LightShading"/>
    <w:uiPriority w:val="60"/>
    <w:rsid w:val="00EF08A6"/>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E1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1C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7B62"/>
    <w:pPr>
      <w:keepNext/>
      <w:keepLines/>
      <w:bidi w:val="0"/>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7B62"/>
    <w:pPr>
      <w:keepNext/>
      <w:keepLines/>
      <w:bidi w:val="0"/>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7B62"/>
    <w:pPr>
      <w:keepNext/>
      <w:keepLines/>
      <w:bidi w:val="0"/>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7B62"/>
    <w:pPr>
      <w:keepNext/>
      <w:keepLines/>
      <w:bidi w:val="0"/>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7B62"/>
    <w:pPr>
      <w:keepNext/>
      <w:keepLines/>
      <w:bidi w:val="0"/>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F7B62"/>
    <w:pPr>
      <w:keepNext/>
      <w:keepLines/>
      <w:bidi w:val="0"/>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1C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1C7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E1C78"/>
    <w:pPr>
      <w:ind w:left="720"/>
      <w:contextualSpacing/>
    </w:pPr>
  </w:style>
  <w:style w:type="table" w:customStyle="1" w:styleId="TableGrid1">
    <w:name w:val="Table Grid1"/>
    <w:basedOn w:val="TableNormal"/>
    <w:next w:val="TableGrid"/>
    <w:uiPriority w:val="59"/>
    <w:rsid w:val="000E1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E1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E1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0E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1C78"/>
    <w:rPr>
      <w:rFonts w:ascii="Tahoma" w:hAnsi="Tahoma" w:cs="Tahoma"/>
      <w:sz w:val="16"/>
      <w:szCs w:val="16"/>
    </w:rPr>
  </w:style>
  <w:style w:type="paragraph" w:styleId="NormalWeb">
    <w:name w:val="Normal (Web)"/>
    <w:basedOn w:val="Normal"/>
    <w:uiPriority w:val="99"/>
    <w:semiHidden/>
    <w:unhideWhenUsed/>
    <w:rsid w:val="000E1C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C78"/>
    <w:rPr>
      <w:b/>
      <w:bCs/>
    </w:rPr>
  </w:style>
  <w:style w:type="paragraph" w:styleId="Header">
    <w:name w:val="header"/>
    <w:basedOn w:val="Normal"/>
    <w:link w:val="HeaderChar"/>
    <w:unhideWhenUsed/>
    <w:rsid w:val="000E1C78"/>
    <w:pPr>
      <w:tabs>
        <w:tab w:val="center" w:pos="4153"/>
        <w:tab w:val="right" w:pos="8306"/>
      </w:tabs>
      <w:spacing w:after="0" w:line="240" w:lineRule="auto"/>
    </w:pPr>
  </w:style>
  <w:style w:type="character" w:customStyle="1" w:styleId="HeaderChar">
    <w:name w:val="Header Char"/>
    <w:basedOn w:val="DefaultParagraphFont"/>
    <w:link w:val="Header"/>
    <w:rsid w:val="000E1C78"/>
  </w:style>
  <w:style w:type="paragraph" w:styleId="Footer">
    <w:name w:val="footer"/>
    <w:basedOn w:val="Normal"/>
    <w:link w:val="FooterChar"/>
    <w:uiPriority w:val="99"/>
    <w:unhideWhenUsed/>
    <w:rsid w:val="000E1C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1C78"/>
  </w:style>
  <w:style w:type="numbering" w:customStyle="1" w:styleId="NoList1">
    <w:name w:val="No List1"/>
    <w:next w:val="NoList"/>
    <w:semiHidden/>
    <w:unhideWhenUsed/>
    <w:rsid w:val="000E1C78"/>
  </w:style>
  <w:style w:type="character" w:styleId="PageNumber">
    <w:name w:val="page number"/>
    <w:basedOn w:val="DefaultParagraphFont"/>
    <w:rsid w:val="000E1C78"/>
  </w:style>
  <w:style w:type="character" w:styleId="Hyperlink">
    <w:name w:val="Hyperlink"/>
    <w:uiPriority w:val="99"/>
    <w:rsid w:val="000E1C78"/>
    <w:rPr>
      <w:color w:val="0000FF"/>
      <w:u w:val="single"/>
    </w:rPr>
  </w:style>
  <w:style w:type="paragraph" w:styleId="FootnoteText">
    <w:name w:val="footnote text"/>
    <w:basedOn w:val="Normal"/>
    <w:link w:val="FootnoteTextChar"/>
    <w:unhideWhenUsed/>
    <w:rsid w:val="000E1C78"/>
    <w:pPr>
      <w:bidi w:val="0"/>
      <w:spacing w:after="0" w:line="240"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rsid w:val="000E1C78"/>
    <w:rPr>
      <w:rFonts w:ascii="Calibri" w:eastAsia="Calibri" w:hAnsi="Calibri" w:cs="Arial"/>
      <w:sz w:val="20"/>
      <w:szCs w:val="20"/>
    </w:rPr>
  </w:style>
  <w:style w:type="character" w:styleId="FootnoteReference">
    <w:name w:val="footnote reference"/>
    <w:uiPriority w:val="99"/>
    <w:unhideWhenUsed/>
    <w:rsid w:val="000E1C78"/>
    <w:rPr>
      <w:vertAlign w:val="superscript"/>
    </w:rPr>
  </w:style>
  <w:style w:type="paragraph" w:styleId="DocumentMap">
    <w:name w:val="Document Map"/>
    <w:basedOn w:val="Normal"/>
    <w:link w:val="DocumentMapChar"/>
    <w:rsid w:val="000E1C7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0E1C78"/>
    <w:rPr>
      <w:rFonts w:ascii="Tahoma" w:eastAsia="Times New Roman" w:hAnsi="Tahoma" w:cs="Tahoma"/>
      <w:sz w:val="16"/>
      <w:szCs w:val="16"/>
    </w:rPr>
  </w:style>
  <w:style w:type="paragraph" w:customStyle="1" w:styleId="1">
    <w:name w:val="سرد الفقرات1"/>
    <w:basedOn w:val="Normal"/>
    <w:uiPriority w:val="34"/>
    <w:qFormat/>
    <w:rsid w:val="000E1C78"/>
    <w:pPr>
      <w:ind w:left="720"/>
      <w:contextualSpacing/>
    </w:pPr>
    <w:rPr>
      <w:rFonts w:ascii="Calibri" w:eastAsia="Calibri" w:hAnsi="Calibri" w:cs="Arial"/>
    </w:rPr>
  </w:style>
  <w:style w:type="character" w:styleId="CommentReference">
    <w:name w:val="annotation reference"/>
    <w:rsid w:val="000E1C78"/>
    <w:rPr>
      <w:sz w:val="16"/>
      <w:szCs w:val="16"/>
    </w:rPr>
  </w:style>
  <w:style w:type="paragraph" w:styleId="CommentText">
    <w:name w:val="annotation text"/>
    <w:basedOn w:val="Normal"/>
    <w:link w:val="CommentTextChar"/>
    <w:rsid w:val="000E1C7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E1C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E1C78"/>
    <w:rPr>
      <w:b/>
      <w:bCs/>
    </w:rPr>
  </w:style>
  <w:style w:type="character" w:customStyle="1" w:styleId="CommentSubjectChar">
    <w:name w:val="Comment Subject Char"/>
    <w:basedOn w:val="CommentTextChar"/>
    <w:link w:val="CommentSubject"/>
    <w:rsid w:val="000E1C78"/>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E1C78"/>
  </w:style>
  <w:style w:type="paragraph" w:styleId="TOC1">
    <w:name w:val="toc 1"/>
    <w:basedOn w:val="Normal"/>
    <w:next w:val="Normal"/>
    <w:autoRedefine/>
    <w:uiPriority w:val="39"/>
    <w:unhideWhenUsed/>
    <w:qFormat/>
    <w:rsid w:val="000E1C78"/>
    <w:pPr>
      <w:spacing w:before="120" w:after="120"/>
    </w:pPr>
    <w:rPr>
      <w:rFonts w:cs="Times New Roman"/>
      <w:b/>
      <w:bCs/>
      <w:caps/>
      <w:sz w:val="20"/>
      <w:szCs w:val="24"/>
    </w:rPr>
  </w:style>
  <w:style w:type="paragraph" w:styleId="TOC2">
    <w:name w:val="toc 2"/>
    <w:basedOn w:val="Normal"/>
    <w:next w:val="Normal"/>
    <w:autoRedefine/>
    <w:uiPriority w:val="39"/>
    <w:unhideWhenUsed/>
    <w:qFormat/>
    <w:rsid w:val="000E1C78"/>
    <w:pPr>
      <w:spacing w:after="0"/>
      <w:ind w:left="220"/>
    </w:pPr>
    <w:rPr>
      <w:rFonts w:cs="Times New Roman"/>
      <w:smallCaps/>
      <w:sz w:val="20"/>
      <w:szCs w:val="24"/>
    </w:rPr>
  </w:style>
  <w:style w:type="paragraph" w:styleId="TOC3">
    <w:name w:val="toc 3"/>
    <w:basedOn w:val="Normal"/>
    <w:next w:val="Normal"/>
    <w:autoRedefine/>
    <w:uiPriority w:val="39"/>
    <w:unhideWhenUsed/>
    <w:qFormat/>
    <w:rsid w:val="000E1C78"/>
    <w:pPr>
      <w:spacing w:after="0"/>
      <w:ind w:left="440"/>
    </w:pPr>
    <w:rPr>
      <w:rFonts w:cs="Times New Roman"/>
      <w:i/>
      <w:iCs/>
      <w:sz w:val="20"/>
      <w:szCs w:val="24"/>
    </w:rPr>
  </w:style>
  <w:style w:type="paragraph" w:styleId="TOC4">
    <w:name w:val="toc 4"/>
    <w:basedOn w:val="Normal"/>
    <w:next w:val="Normal"/>
    <w:autoRedefine/>
    <w:uiPriority w:val="39"/>
    <w:unhideWhenUsed/>
    <w:rsid w:val="000E1C78"/>
    <w:pPr>
      <w:spacing w:after="0"/>
      <w:ind w:left="660"/>
    </w:pPr>
    <w:rPr>
      <w:rFonts w:cs="Times New Roman"/>
      <w:sz w:val="18"/>
      <w:szCs w:val="21"/>
    </w:rPr>
  </w:style>
  <w:style w:type="paragraph" w:styleId="TOC5">
    <w:name w:val="toc 5"/>
    <w:basedOn w:val="Normal"/>
    <w:next w:val="Normal"/>
    <w:autoRedefine/>
    <w:uiPriority w:val="39"/>
    <w:unhideWhenUsed/>
    <w:rsid w:val="000E1C78"/>
    <w:pPr>
      <w:spacing w:after="0"/>
      <w:ind w:left="880"/>
    </w:pPr>
    <w:rPr>
      <w:rFonts w:cs="Times New Roman"/>
      <w:sz w:val="18"/>
      <w:szCs w:val="21"/>
    </w:rPr>
  </w:style>
  <w:style w:type="paragraph" w:styleId="TOC6">
    <w:name w:val="toc 6"/>
    <w:basedOn w:val="Normal"/>
    <w:next w:val="Normal"/>
    <w:autoRedefine/>
    <w:uiPriority w:val="39"/>
    <w:unhideWhenUsed/>
    <w:rsid w:val="000E1C78"/>
    <w:pPr>
      <w:spacing w:after="0"/>
      <w:ind w:left="1100"/>
    </w:pPr>
    <w:rPr>
      <w:rFonts w:cs="Times New Roman"/>
      <w:sz w:val="18"/>
      <w:szCs w:val="21"/>
    </w:rPr>
  </w:style>
  <w:style w:type="paragraph" w:styleId="TOC7">
    <w:name w:val="toc 7"/>
    <w:basedOn w:val="Normal"/>
    <w:next w:val="Normal"/>
    <w:autoRedefine/>
    <w:uiPriority w:val="39"/>
    <w:unhideWhenUsed/>
    <w:rsid w:val="000E1C78"/>
    <w:pPr>
      <w:spacing w:after="0"/>
      <w:ind w:left="1320"/>
    </w:pPr>
    <w:rPr>
      <w:rFonts w:cs="Times New Roman"/>
      <w:sz w:val="18"/>
      <w:szCs w:val="21"/>
    </w:rPr>
  </w:style>
  <w:style w:type="paragraph" w:styleId="TOC8">
    <w:name w:val="toc 8"/>
    <w:basedOn w:val="Normal"/>
    <w:next w:val="Normal"/>
    <w:autoRedefine/>
    <w:uiPriority w:val="39"/>
    <w:unhideWhenUsed/>
    <w:rsid w:val="000E1C78"/>
    <w:pPr>
      <w:spacing w:after="0"/>
      <w:ind w:left="1540"/>
    </w:pPr>
    <w:rPr>
      <w:rFonts w:cs="Times New Roman"/>
      <w:sz w:val="18"/>
      <w:szCs w:val="21"/>
    </w:rPr>
  </w:style>
  <w:style w:type="paragraph" w:styleId="TOC9">
    <w:name w:val="toc 9"/>
    <w:basedOn w:val="Normal"/>
    <w:next w:val="Normal"/>
    <w:autoRedefine/>
    <w:uiPriority w:val="39"/>
    <w:unhideWhenUsed/>
    <w:rsid w:val="000E1C78"/>
    <w:pPr>
      <w:spacing w:after="0"/>
      <w:ind w:left="1760"/>
    </w:pPr>
    <w:rPr>
      <w:rFonts w:cs="Times New Roman"/>
      <w:sz w:val="18"/>
      <w:szCs w:val="21"/>
    </w:rPr>
  </w:style>
  <w:style w:type="paragraph" w:styleId="TOCHeading">
    <w:name w:val="TOC Heading"/>
    <w:basedOn w:val="Heading1"/>
    <w:next w:val="Normal"/>
    <w:uiPriority w:val="39"/>
    <w:unhideWhenUsed/>
    <w:qFormat/>
    <w:rsid w:val="000E1C78"/>
    <w:pPr>
      <w:bidi w:val="0"/>
      <w:outlineLvl w:val="9"/>
    </w:pPr>
    <w:rPr>
      <w:lang w:eastAsia="ja-JP"/>
    </w:rPr>
  </w:style>
  <w:style w:type="paragraph" w:styleId="Caption">
    <w:name w:val="caption"/>
    <w:basedOn w:val="Normal"/>
    <w:next w:val="Normal"/>
    <w:uiPriority w:val="35"/>
    <w:unhideWhenUsed/>
    <w:qFormat/>
    <w:rsid w:val="000E1C7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E1C78"/>
    <w:pPr>
      <w:spacing w:after="0"/>
      <w:ind w:left="440" w:hanging="440"/>
    </w:pPr>
    <w:rPr>
      <w:rFonts w:cs="Times New Roman"/>
      <w:caps/>
      <w:sz w:val="20"/>
      <w:szCs w:val="24"/>
    </w:rPr>
  </w:style>
  <w:style w:type="paragraph" w:styleId="Bibliography">
    <w:name w:val="Bibliography"/>
    <w:basedOn w:val="Normal"/>
    <w:next w:val="Normal"/>
    <w:uiPriority w:val="37"/>
    <w:unhideWhenUsed/>
    <w:rsid w:val="000E1C78"/>
  </w:style>
  <w:style w:type="character" w:styleId="PlaceholderText">
    <w:name w:val="Placeholder Text"/>
    <w:basedOn w:val="DefaultParagraphFont"/>
    <w:uiPriority w:val="99"/>
    <w:semiHidden/>
    <w:rsid w:val="000E1C78"/>
    <w:rPr>
      <w:color w:val="808080"/>
    </w:rPr>
  </w:style>
  <w:style w:type="paragraph" w:styleId="EndnoteText">
    <w:name w:val="endnote text"/>
    <w:basedOn w:val="Normal"/>
    <w:link w:val="EndnoteTextChar"/>
    <w:uiPriority w:val="99"/>
    <w:semiHidden/>
    <w:unhideWhenUsed/>
    <w:rsid w:val="000E1C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C78"/>
    <w:rPr>
      <w:sz w:val="20"/>
      <w:szCs w:val="20"/>
    </w:rPr>
  </w:style>
  <w:style w:type="character" w:styleId="EndnoteReference">
    <w:name w:val="endnote reference"/>
    <w:basedOn w:val="DefaultParagraphFont"/>
    <w:uiPriority w:val="99"/>
    <w:semiHidden/>
    <w:unhideWhenUsed/>
    <w:rsid w:val="000E1C78"/>
    <w:rPr>
      <w:vertAlign w:val="superscript"/>
    </w:rPr>
  </w:style>
  <w:style w:type="character" w:customStyle="1" w:styleId="Heading4Char">
    <w:name w:val="Heading 4 Char"/>
    <w:basedOn w:val="DefaultParagraphFont"/>
    <w:link w:val="Heading4"/>
    <w:uiPriority w:val="9"/>
    <w:semiHidden/>
    <w:rsid w:val="008F7B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F7B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7B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7B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7B6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F7B62"/>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8F7B62"/>
  </w:style>
  <w:style w:type="table" w:customStyle="1" w:styleId="TableGrid11">
    <w:name w:val="Table Grid11"/>
    <w:basedOn w:val="TableNormal"/>
    <w:next w:val="TableGrid"/>
    <w:uiPriority w:val="59"/>
    <w:rsid w:val="008F7B6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F7B6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7B6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8F7B62"/>
  </w:style>
  <w:style w:type="paragraph" w:styleId="NoSpacing">
    <w:name w:val="No Spacing"/>
    <w:uiPriority w:val="1"/>
    <w:qFormat/>
    <w:rsid w:val="008F7B62"/>
    <w:pPr>
      <w:bidi/>
      <w:spacing w:after="0" w:line="240" w:lineRule="auto"/>
    </w:pPr>
    <w:rPr>
      <w:rFonts w:eastAsiaTheme="minorEastAsia"/>
    </w:rPr>
  </w:style>
  <w:style w:type="paragraph" w:styleId="Title">
    <w:name w:val="Title"/>
    <w:basedOn w:val="Normal"/>
    <w:next w:val="Normal"/>
    <w:link w:val="TitleChar"/>
    <w:uiPriority w:val="10"/>
    <w:qFormat/>
    <w:rsid w:val="008F7B62"/>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B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F7B62"/>
    <w:pPr>
      <w:numPr>
        <w:ilvl w:val="1"/>
      </w:numPr>
      <w:bidi w:val="0"/>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7B6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8F7B62"/>
    <w:rPr>
      <w:i/>
      <w:iCs/>
    </w:rPr>
  </w:style>
  <w:style w:type="paragraph" w:styleId="Quote">
    <w:name w:val="Quote"/>
    <w:basedOn w:val="Normal"/>
    <w:next w:val="Normal"/>
    <w:link w:val="QuoteChar"/>
    <w:uiPriority w:val="29"/>
    <w:qFormat/>
    <w:rsid w:val="008F7B62"/>
    <w:pPr>
      <w:bidi w:val="0"/>
      <w:spacing w:after="0" w:line="240" w:lineRule="auto"/>
    </w:pPr>
    <w:rPr>
      <w:rFonts w:eastAsiaTheme="minorEastAsia"/>
      <w:i/>
      <w:iCs/>
      <w:color w:val="000000" w:themeColor="text1"/>
    </w:rPr>
  </w:style>
  <w:style w:type="character" w:customStyle="1" w:styleId="QuoteChar">
    <w:name w:val="Quote Char"/>
    <w:basedOn w:val="DefaultParagraphFont"/>
    <w:link w:val="Quote"/>
    <w:uiPriority w:val="29"/>
    <w:rsid w:val="008F7B62"/>
    <w:rPr>
      <w:rFonts w:eastAsiaTheme="minorEastAsia"/>
      <w:i/>
      <w:iCs/>
      <w:color w:val="000000" w:themeColor="text1"/>
    </w:rPr>
  </w:style>
  <w:style w:type="paragraph" w:styleId="IntenseQuote">
    <w:name w:val="Intense Quote"/>
    <w:basedOn w:val="Normal"/>
    <w:next w:val="Normal"/>
    <w:link w:val="IntenseQuoteChar"/>
    <w:uiPriority w:val="30"/>
    <w:qFormat/>
    <w:rsid w:val="008F7B62"/>
    <w:pPr>
      <w:pBdr>
        <w:bottom w:val="single" w:sz="4" w:space="4" w:color="4F81BD" w:themeColor="accent1"/>
      </w:pBdr>
      <w:bidi w:val="0"/>
      <w:spacing w:before="200" w:after="280" w:line="240"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8F7B62"/>
    <w:rPr>
      <w:rFonts w:eastAsiaTheme="minorEastAsia"/>
      <w:b/>
      <w:bCs/>
      <w:i/>
      <w:iCs/>
      <w:color w:val="4F81BD" w:themeColor="accent1"/>
    </w:rPr>
  </w:style>
  <w:style w:type="character" w:styleId="SubtleEmphasis">
    <w:name w:val="Subtle Emphasis"/>
    <w:basedOn w:val="DefaultParagraphFont"/>
    <w:uiPriority w:val="19"/>
    <w:qFormat/>
    <w:rsid w:val="008F7B62"/>
    <w:rPr>
      <w:i/>
      <w:iCs/>
      <w:color w:val="808080" w:themeColor="text1" w:themeTint="7F"/>
    </w:rPr>
  </w:style>
  <w:style w:type="character" w:styleId="IntenseEmphasis">
    <w:name w:val="Intense Emphasis"/>
    <w:basedOn w:val="DefaultParagraphFont"/>
    <w:uiPriority w:val="21"/>
    <w:qFormat/>
    <w:rsid w:val="008F7B62"/>
    <w:rPr>
      <w:b/>
      <w:bCs/>
      <w:i/>
      <w:iCs/>
      <w:color w:val="4F81BD" w:themeColor="accent1"/>
    </w:rPr>
  </w:style>
  <w:style w:type="character" w:styleId="SubtleReference">
    <w:name w:val="Subtle Reference"/>
    <w:basedOn w:val="DefaultParagraphFont"/>
    <w:uiPriority w:val="31"/>
    <w:qFormat/>
    <w:rsid w:val="008F7B62"/>
    <w:rPr>
      <w:smallCaps/>
      <w:color w:val="C0504D" w:themeColor="accent2"/>
      <w:u w:val="single"/>
    </w:rPr>
  </w:style>
  <w:style w:type="character" w:styleId="IntenseReference">
    <w:name w:val="Intense Reference"/>
    <w:basedOn w:val="DefaultParagraphFont"/>
    <w:uiPriority w:val="32"/>
    <w:qFormat/>
    <w:rsid w:val="008F7B62"/>
    <w:rPr>
      <w:b/>
      <w:bCs/>
      <w:smallCaps/>
      <w:color w:val="C0504D" w:themeColor="accent2"/>
      <w:spacing w:val="5"/>
      <w:u w:val="single"/>
    </w:rPr>
  </w:style>
  <w:style w:type="character" w:styleId="BookTitle">
    <w:name w:val="Book Title"/>
    <w:basedOn w:val="DefaultParagraphFont"/>
    <w:uiPriority w:val="33"/>
    <w:qFormat/>
    <w:rsid w:val="008F7B62"/>
    <w:rPr>
      <w:b/>
      <w:bCs/>
      <w:smallCaps/>
      <w:spacing w:val="5"/>
    </w:rPr>
  </w:style>
  <w:style w:type="table" w:styleId="LightShading">
    <w:name w:val="Light Shading"/>
    <w:basedOn w:val="TableNormal"/>
    <w:uiPriority w:val="60"/>
    <w:rsid w:val="008F7B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8F7B6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8F7B6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8F7B6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next w:val="LightShading"/>
    <w:uiPriority w:val="60"/>
    <w:rsid w:val="00EF08A6"/>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l.org/siop/about/index.html"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clil-ren.org/call-for-papers-working-clil-colloquium-deadline-15-december/"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eric.ed.gov/?q" TargetMode="External"/><Relationship Id="rId10" Type="http://schemas.openxmlformats.org/officeDocument/2006/relationships/diagramData" Target="diagrams/data1.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s://www.unifg.it/sites/default/files/allegatiparagrafo/21-01-2014/teaching_maths_through_clil.pdf"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A4CB0B-C579-467F-BA28-179F82DF94F5}" type="doc">
      <dgm:prSet loTypeId="urn:microsoft.com/office/officeart/2005/8/layout/radial3" loCatId="cycle" qsTypeId="urn:microsoft.com/office/officeart/2005/8/quickstyle/simple1" qsCatId="simple" csTypeId="urn:microsoft.com/office/officeart/2005/8/colors/accent1_2" csCatId="accent1" phldr="1"/>
      <dgm:spPr/>
      <dgm:t>
        <a:bodyPr/>
        <a:lstStyle/>
        <a:p>
          <a:pPr rtl="1"/>
          <a:endParaRPr lang="ar-SA"/>
        </a:p>
      </dgm:t>
    </dgm:pt>
    <dgm:pt modelId="{AD2EFAA0-3E33-4D28-849C-12ECD0C3FCA4}">
      <dgm:prSet phldrT="[Text]" custT="1"/>
      <dgm:spPr>
        <a:xfrm>
          <a:off x="1472660" y="535127"/>
          <a:ext cx="1160739" cy="1124305"/>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1"/>
          <a:r>
            <a:rPr lang="ar-EG" sz="1050" b="0">
              <a:solidFill>
                <a:sysClr val="windowText" lastClr="000000"/>
              </a:solidFill>
              <a:latin typeface="Calibri"/>
              <a:ea typeface="+mn-ea"/>
              <a:cs typeface="Arial"/>
            </a:rPr>
            <a:t>حصة </a:t>
          </a:r>
          <a:r>
            <a:rPr lang="en-US" sz="1050" b="0">
              <a:solidFill>
                <a:sysClr val="windowText" lastClr="000000"/>
              </a:solidFill>
              <a:latin typeface="Calibri"/>
              <a:ea typeface="+mn-ea"/>
              <a:cs typeface="+mn-cs"/>
            </a:rPr>
            <a:t>CLIL</a:t>
          </a:r>
          <a:endParaRPr lang="ar-SA" sz="1050" b="0">
            <a:solidFill>
              <a:sysClr val="windowText" lastClr="000000"/>
            </a:solidFill>
            <a:latin typeface="Calibri"/>
            <a:ea typeface="+mn-ea"/>
            <a:cs typeface="Arial"/>
          </a:endParaRPr>
        </a:p>
      </dgm:t>
    </dgm:pt>
    <dgm:pt modelId="{CBB8D196-396B-4C76-BE06-DA07C297BADD}" type="parTrans" cxnId="{EC9D562F-3964-445C-95A4-1D8951F4EEDF}">
      <dgm:prSet/>
      <dgm:spPr/>
      <dgm:t>
        <a:bodyPr/>
        <a:lstStyle/>
        <a:p>
          <a:pPr algn="ctr" rtl="1"/>
          <a:endParaRPr lang="ar-SA"/>
        </a:p>
      </dgm:t>
    </dgm:pt>
    <dgm:pt modelId="{02BC3754-A278-4D60-8990-77C4981EF98D}" type="sibTrans" cxnId="{EC9D562F-3964-445C-95A4-1D8951F4EEDF}">
      <dgm:prSet/>
      <dgm:spPr/>
      <dgm:t>
        <a:bodyPr/>
        <a:lstStyle/>
        <a:p>
          <a:pPr algn="ctr" rtl="1"/>
          <a:endParaRPr lang="ar-SA"/>
        </a:p>
      </dgm:t>
    </dgm:pt>
    <dgm:pt modelId="{0D265E4E-1A9D-4535-8DDB-BB0344BEB76F}">
      <dgm:prSet phldrT="[Text]" custT="1"/>
      <dgm:spPr>
        <a:xfrm>
          <a:off x="1595561" y="137965"/>
          <a:ext cx="886428" cy="518403"/>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1"/>
          <a:r>
            <a:rPr lang="ar-EG" sz="1050" b="0">
              <a:solidFill>
                <a:sysClr val="windowText" lastClr="000000"/>
              </a:solidFill>
              <a:latin typeface="Calibri"/>
              <a:ea typeface="+mn-ea"/>
              <a:cs typeface="Arial"/>
            </a:rPr>
            <a:t>اللغة العامة (اللغة الأم)</a:t>
          </a:r>
          <a:endParaRPr lang="ar-SA" sz="1050" b="0">
            <a:solidFill>
              <a:sysClr val="windowText" lastClr="000000"/>
            </a:solidFill>
            <a:latin typeface="Calibri"/>
            <a:ea typeface="+mn-ea"/>
            <a:cs typeface="Arial"/>
          </a:endParaRPr>
        </a:p>
      </dgm:t>
    </dgm:pt>
    <dgm:pt modelId="{58DA2A17-397A-413A-807F-77D88AAF8DC3}" type="parTrans" cxnId="{EAF12B1B-454B-4A92-9AED-CA264AF50EB8}">
      <dgm:prSet/>
      <dgm:spPr/>
      <dgm:t>
        <a:bodyPr/>
        <a:lstStyle/>
        <a:p>
          <a:pPr algn="ctr" rtl="1"/>
          <a:endParaRPr lang="ar-SA"/>
        </a:p>
      </dgm:t>
    </dgm:pt>
    <dgm:pt modelId="{EAEB94F4-B8A1-4D49-A7A8-C0612FBDC379}" type="sibTrans" cxnId="{EAF12B1B-454B-4A92-9AED-CA264AF50EB8}">
      <dgm:prSet/>
      <dgm:spPr/>
      <dgm:t>
        <a:bodyPr/>
        <a:lstStyle/>
        <a:p>
          <a:pPr algn="ctr" rtl="1"/>
          <a:endParaRPr lang="ar-SA"/>
        </a:p>
      </dgm:t>
    </dgm:pt>
    <dgm:pt modelId="{8B604E04-95D9-4C15-B190-99F21C284B66}">
      <dgm:prSet phldrT="[Text]" custT="1"/>
      <dgm:spPr>
        <a:xfrm>
          <a:off x="2362642" y="838078"/>
          <a:ext cx="966252" cy="518403"/>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1"/>
          <a:r>
            <a:rPr lang="ar-EG" sz="1050" b="0">
              <a:solidFill>
                <a:sysClr val="windowText" lastClr="000000"/>
              </a:solidFill>
              <a:latin typeface="Calibri"/>
              <a:ea typeface="+mn-ea"/>
              <a:cs typeface="Arial"/>
            </a:rPr>
            <a:t>اللغة الأكاديمية (لغة العلم)</a:t>
          </a:r>
          <a:endParaRPr lang="ar-SA" sz="1050" b="0">
            <a:solidFill>
              <a:sysClr val="windowText" lastClr="000000"/>
            </a:solidFill>
            <a:latin typeface="Calibri"/>
            <a:ea typeface="+mn-ea"/>
            <a:cs typeface="Arial"/>
          </a:endParaRPr>
        </a:p>
      </dgm:t>
    </dgm:pt>
    <dgm:pt modelId="{74883926-8E70-4DEF-B6BF-C1D5B2549B68}" type="parTrans" cxnId="{ECEE72CE-95FC-4331-9190-B5EA2934B28D}">
      <dgm:prSet/>
      <dgm:spPr/>
      <dgm:t>
        <a:bodyPr/>
        <a:lstStyle/>
        <a:p>
          <a:pPr algn="ctr" rtl="1"/>
          <a:endParaRPr lang="ar-SA"/>
        </a:p>
      </dgm:t>
    </dgm:pt>
    <dgm:pt modelId="{D8F3E3A4-B724-4F01-9EED-AF9FD44147AC}" type="sibTrans" cxnId="{ECEE72CE-95FC-4331-9190-B5EA2934B28D}">
      <dgm:prSet/>
      <dgm:spPr/>
      <dgm:t>
        <a:bodyPr/>
        <a:lstStyle/>
        <a:p>
          <a:pPr algn="ctr" rtl="1"/>
          <a:endParaRPr lang="ar-SA"/>
        </a:p>
      </dgm:t>
    </dgm:pt>
    <dgm:pt modelId="{80F9DE24-9278-4029-A65C-29BD2779BCC1}">
      <dgm:prSet phldrT="[Text]" custT="1"/>
      <dgm:spPr>
        <a:xfrm>
          <a:off x="1584319" y="1580943"/>
          <a:ext cx="923160" cy="518403"/>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1"/>
          <a:r>
            <a:rPr lang="ar-EG" sz="1050" b="0">
              <a:solidFill>
                <a:sysClr val="windowText" lastClr="000000"/>
              </a:solidFill>
              <a:latin typeface="Calibri"/>
              <a:ea typeface="+mn-ea"/>
              <a:cs typeface="Arial"/>
            </a:rPr>
            <a:t>لغة التخصص (لغة الرياضيات)</a:t>
          </a:r>
          <a:endParaRPr lang="ar-SA" sz="1050" b="0">
            <a:solidFill>
              <a:sysClr val="windowText" lastClr="000000"/>
            </a:solidFill>
            <a:latin typeface="Calibri"/>
            <a:ea typeface="+mn-ea"/>
            <a:cs typeface="Arial"/>
          </a:endParaRPr>
        </a:p>
      </dgm:t>
    </dgm:pt>
    <dgm:pt modelId="{1E5BCBA1-F882-4BB0-BAB9-9EDDC913CCA0}" type="parTrans" cxnId="{E52B7397-29C7-4D61-A3C7-617AB4922798}">
      <dgm:prSet/>
      <dgm:spPr/>
      <dgm:t>
        <a:bodyPr/>
        <a:lstStyle/>
        <a:p>
          <a:pPr algn="ctr" rtl="1"/>
          <a:endParaRPr lang="ar-SA"/>
        </a:p>
      </dgm:t>
    </dgm:pt>
    <dgm:pt modelId="{CE9D4330-7E9B-4350-8457-E98A059416D6}" type="sibTrans" cxnId="{E52B7397-29C7-4D61-A3C7-617AB4922798}">
      <dgm:prSet/>
      <dgm:spPr/>
      <dgm:t>
        <a:bodyPr/>
        <a:lstStyle/>
        <a:p>
          <a:pPr algn="ctr" rtl="1"/>
          <a:endParaRPr lang="ar-SA"/>
        </a:p>
      </dgm:t>
    </dgm:pt>
    <dgm:pt modelId="{806F64E4-CB05-4CB2-B594-565A3795981F}">
      <dgm:prSet phldrT="[Text]" custT="1"/>
      <dgm:spPr>
        <a:xfrm>
          <a:off x="948596" y="859458"/>
          <a:ext cx="765891" cy="518403"/>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1"/>
          <a:r>
            <a:rPr lang="ar-EG" sz="1050" b="0">
              <a:solidFill>
                <a:sysClr val="windowText" lastClr="000000"/>
              </a:solidFill>
              <a:latin typeface="Calibri"/>
              <a:ea typeface="+mn-ea"/>
              <a:cs typeface="Arial"/>
            </a:rPr>
            <a:t>لغة إدارة الصف</a:t>
          </a:r>
          <a:endParaRPr lang="ar-SA" sz="1050" b="0">
            <a:solidFill>
              <a:sysClr val="windowText" lastClr="000000"/>
            </a:solidFill>
            <a:latin typeface="Calibri"/>
            <a:ea typeface="+mn-ea"/>
            <a:cs typeface="Arial"/>
          </a:endParaRPr>
        </a:p>
      </dgm:t>
    </dgm:pt>
    <dgm:pt modelId="{CFF369AB-D10C-457A-B65F-30139A853477}" type="parTrans" cxnId="{29AB129B-183F-4FE5-BB3C-B3615B7C8446}">
      <dgm:prSet/>
      <dgm:spPr/>
      <dgm:t>
        <a:bodyPr/>
        <a:lstStyle/>
        <a:p>
          <a:pPr algn="ctr" rtl="1"/>
          <a:endParaRPr lang="ar-SA"/>
        </a:p>
      </dgm:t>
    </dgm:pt>
    <dgm:pt modelId="{A951F2F7-C580-44EB-92C4-B14619A12F9F}" type="sibTrans" cxnId="{29AB129B-183F-4FE5-BB3C-B3615B7C8446}">
      <dgm:prSet/>
      <dgm:spPr/>
      <dgm:t>
        <a:bodyPr/>
        <a:lstStyle/>
        <a:p>
          <a:pPr algn="ctr" rtl="1"/>
          <a:endParaRPr lang="ar-SA"/>
        </a:p>
      </dgm:t>
    </dgm:pt>
    <dgm:pt modelId="{6ED34853-13D0-46AB-9A3F-0C75DEDB72EE}" type="pres">
      <dgm:prSet presAssocID="{C9A4CB0B-C579-467F-BA28-179F82DF94F5}" presName="composite" presStyleCnt="0">
        <dgm:presLayoutVars>
          <dgm:chMax val="1"/>
          <dgm:dir/>
          <dgm:resizeHandles val="exact"/>
        </dgm:presLayoutVars>
      </dgm:prSet>
      <dgm:spPr/>
      <dgm:t>
        <a:bodyPr/>
        <a:lstStyle/>
        <a:p>
          <a:pPr rtl="1"/>
          <a:endParaRPr lang="ar-SA"/>
        </a:p>
      </dgm:t>
    </dgm:pt>
    <dgm:pt modelId="{5BC92271-0B9E-49A1-B3B5-FB2D5940876D}" type="pres">
      <dgm:prSet presAssocID="{C9A4CB0B-C579-467F-BA28-179F82DF94F5}" presName="radial" presStyleCnt="0">
        <dgm:presLayoutVars>
          <dgm:animLvl val="ctr"/>
        </dgm:presLayoutVars>
      </dgm:prSet>
      <dgm:spPr/>
    </dgm:pt>
    <dgm:pt modelId="{3CEA57CE-8388-4431-88C9-519D4F5FE703}" type="pres">
      <dgm:prSet presAssocID="{AD2EFAA0-3E33-4D28-849C-12ECD0C3FCA4}" presName="centerShape" presStyleLbl="vennNode1" presStyleIdx="0" presStyleCnt="5" custScaleX="95354" custScaleY="92361"/>
      <dgm:spPr>
        <a:prstGeom prst="ellipse">
          <a:avLst/>
        </a:prstGeom>
      </dgm:spPr>
      <dgm:t>
        <a:bodyPr/>
        <a:lstStyle/>
        <a:p>
          <a:pPr rtl="1"/>
          <a:endParaRPr lang="ar-SA"/>
        </a:p>
      </dgm:t>
    </dgm:pt>
    <dgm:pt modelId="{8825ABF1-A23D-40C8-8385-4162B002762C}" type="pres">
      <dgm:prSet presAssocID="{0D265E4E-1A9D-4535-8DDB-BB0344BEB76F}" presName="node" presStyleLbl="vennNode1" presStyleIdx="1" presStyleCnt="5" custScaleX="145639" custScaleY="85173" custRadScaleRad="88334" custRadScaleInc="-1296">
        <dgm:presLayoutVars>
          <dgm:bulletEnabled val="1"/>
        </dgm:presLayoutVars>
      </dgm:prSet>
      <dgm:spPr>
        <a:prstGeom prst="ellipse">
          <a:avLst/>
        </a:prstGeom>
      </dgm:spPr>
      <dgm:t>
        <a:bodyPr/>
        <a:lstStyle/>
        <a:p>
          <a:pPr rtl="1"/>
          <a:endParaRPr lang="ar-SA"/>
        </a:p>
      </dgm:t>
    </dgm:pt>
    <dgm:pt modelId="{D04FF08B-9407-408E-8EC2-BE16D42A17B9}" type="pres">
      <dgm:prSet presAssocID="{8B604E04-95D9-4C15-B190-99F21C284B66}" presName="node" presStyleLbl="vennNode1" presStyleIdx="2" presStyleCnt="5" custScaleX="158754" custScaleY="85173">
        <dgm:presLayoutVars>
          <dgm:bulletEnabled val="1"/>
        </dgm:presLayoutVars>
      </dgm:prSet>
      <dgm:spPr>
        <a:prstGeom prst="ellipse">
          <a:avLst/>
        </a:prstGeom>
      </dgm:spPr>
      <dgm:t>
        <a:bodyPr/>
        <a:lstStyle/>
        <a:p>
          <a:pPr rtl="1"/>
          <a:endParaRPr lang="ar-SA"/>
        </a:p>
      </dgm:t>
    </dgm:pt>
    <dgm:pt modelId="{BFA028A3-5F79-4BA6-8536-F92D259586EF}" type="pres">
      <dgm:prSet presAssocID="{80F9DE24-9278-4029-A65C-29BD2779BCC1}" presName="node" presStyleLbl="vennNode1" presStyleIdx="3" presStyleCnt="5" custScaleX="151674" custScaleY="85173" custRadScaleRad="93713" custRadScaleInc="611">
        <dgm:presLayoutVars>
          <dgm:bulletEnabled val="1"/>
        </dgm:presLayoutVars>
      </dgm:prSet>
      <dgm:spPr>
        <a:prstGeom prst="ellipse">
          <a:avLst/>
        </a:prstGeom>
      </dgm:spPr>
      <dgm:t>
        <a:bodyPr/>
        <a:lstStyle/>
        <a:p>
          <a:pPr rtl="1"/>
          <a:endParaRPr lang="ar-SA"/>
        </a:p>
      </dgm:t>
    </dgm:pt>
    <dgm:pt modelId="{A1D83D2D-4B5E-4423-AAA4-1F4C35B086E4}" type="pres">
      <dgm:prSet presAssocID="{806F64E4-CB05-4CB2-B594-565A3795981F}" presName="node" presStyleLbl="vennNode1" presStyleIdx="4" presStyleCnt="5" custScaleX="125835" custScaleY="85173" custRadScaleRad="91052" custRadScaleInc="-1886">
        <dgm:presLayoutVars>
          <dgm:bulletEnabled val="1"/>
        </dgm:presLayoutVars>
      </dgm:prSet>
      <dgm:spPr>
        <a:prstGeom prst="ellipse">
          <a:avLst/>
        </a:prstGeom>
      </dgm:spPr>
      <dgm:t>
        <a:bodyPr/>
        <a:lstStyle/>
        <a:p>
          <a:pPr rtl="1"/>
          <a:endParaRPr lang="ar-SA"/>
        </a:p>
      </dgm:t>
    </dgm:pt>
  </dgm:ptLst>
  <dgm:cxnLst>
    <dgm:cxn modelId="{60F8AC13-3F62-42E8-BE8F-F6C2EE34F450}" type="presOf" srcId="{806F64E4-CB05-4CB2-B594-565A3795981F}" destId="{A1D83D2D-4B5E-4423-AAA4-1F4C35B086E4}" srcOrd="0" destOrd="0" presId="urn:microsoft.com/office/officeart/2005/8/layout/radial3"/>
    <dgm:cxn modelId="{F01862AE-1C35-4B93-B127-E346BD8B8C0C}" type="presOf" srcId="{8B604E04-95D9-4C15-B190-99F21C284B66}" destId="{D04FF08B-9407-408E-8EC2-BE16D42A17B9}" srcOrd="0" destOrd="0" presId="urn:microsoft.com/office/officeart/2005/8/layout/radial3"/>
    <dgm:cxn modelId="{ECEE72CE-95FC-4331-9190-B5EA2934B28D}" srcId="{AD2EFAA0-3E33-4D28-849C-12ECD0C3FCA4}" destId="{8B604E04-95D9-4C15-B190-99F21C284B66}" srcOrd="1" destOrd="0" parTransId="{74883926-8E70-4DEF-B6BF-C1D5B2549B68}" sibTransId="{D8F3E3A4-B724-4F01-9EED-AF9FD44147AC}"/>
    <dgm:cxn modelId="{E52B7397-29C7-4D61-A3C7-617AB4922798}" srcId="{AD2EFAA0-3E33-4D28-849C-12ECD0C3FCA4}" destId="{80F9DE24-9278-4029-A65C-29BD2779BCC1}" srcOrd="2" destOrd="0" parTransId="{1E5BCBA1-F882-4BB0-BAB9-9EDDC913CCA0}" sibTransId="{CE9D4330-7E9B-4350-8457-E98A059416D6}"/>
    <dgm:cxn modelId="{0EE36134-D8B1-4E5A-987D-AE5E16F3F340}" type="presOf" srcId="{80F9DE24-9278-4029-A65C-29BD2779BCC1}" destId="{BFA028A3-5F79-4BA6-8536-F92D259586EF}" srcOrd="0" destOrd="0" presId="urn:microsoft.com/office/officeart/2005/8/layout/radial3"/>
    <dgm:cxn modelId="{075788EC-D816-415D-A4CE-87304CA31A7F}" type="presOf" srcId="{0D265E4E-1A9D-4535-8DDB-BB0344BEB76F}" destId="{8825ABF1-A23D-40C8-8385-4162B002762C}" srcOrd="0" destOrd="0" presId="urn:microsoft.com/office/officeart/2005/8/layout/radial3"/>
    <dgm:cxn modelId="{EAF12B1B-454B-4A92-9AED-CA264AF50EB8}" srcId="{AD2EFAA0-3E33-4D28-849C-12ECD0C3FCA4}" destId="{0D265E4E-1A9D-4535-8DDB-BB0344BEB76F}" srcOrd="0" destOrd="0" parTransId="{58DA2A17-397A-413A-807F-77D88AAF8DC3}" sibTransId="{EAEB94F4-B8A1-4D49-A7A8-C0612FBDC379}"/>
    <dgm:cxn modelId="{8F1A380B-4D61-4A33-94B8-688F2838FC05}" type="presOf" srcId="{C9A4CB0B-C579-467F-BA28-179F82DF94F5}" destId="{6ED34853-13D0-46AB-9A3F-0C75DEDB72EE}" srcOrd="0" destOrd="0" presId="urn:microsoft.com/office/officeart/2005/8/layout/radial3"/>
    <dgm:cxn modelId="{A52A94B9-9286-4301-838A-36A9D7E796DA}" type="presOf" srcId="{AD2EFAA0-3E33-4D28-849C-12ECD0C3FCA4}" destId="{3CEA57CE-8388-4431-88C9-519D4F5FE703}" srcOrd="0" destOrd="0" presId="urn:microsoft.com/office/officeart/2005/8/layout/radial3"/>
    <dgm:cxn modelId="{EC9D562F-3964-445C-95A4-1D8951F4EEDF}" srcId="{C9A4CB0B-C579-467F-BA28-179F82DF94F5}" destId="{AD2EFAA0-3E33-4D28-849C-12ECD0C3FCA4}" srcOrd="0" destOrd="0" parTransId="{CBB8D196-396B-4C76-BE06-DA07C297BADD}" sibTransId="{02BC3754-A278-4D60-8990-77C4981EF98D}"/>
    <dgm:cxn modelId="{29AB129B-183F-4FE5-BB3C-B3615B7C8446}" srcId="{AD2EFAA0-3E33-4D28-849C-12ECD0C3FCA4}" destId="{806F64E4-CB05-4CB2-B594-565A3795981F}" srcOrd="3" destOrd="0" parTransId="{CFF369AB-D10C-457A-B65F-30139A853477}" sibTransId="{A951F2F7-C580-44EB-92C4-B14619A12F9F}"/>
    <dgm:cxn modelId="{1DE70866-3AF3-4836-9069-25DFF3195F6F}" type="presParOf" srcId="{6ED34853-13D0-46AB-9A3F-0C75DEDB72EE}" destId="{5BC92271-0B9E-49A1-B3B5-FB2D5940876D}" srcOrd="0" destOrd="0" presId="urn:microsoft.com/office/officeart/2005/8/layout/radial3"/>
    <dgm:cxn modelId="{EA31B183-3856-40F9-93E0-48F3EE6B55A0}" type="presParOf" srcId="{5BC92271-0B9E-49A1-B3B5-FB2D5940876D}" destId="{3CEA57CE-8388-4431-88C9-519D4F5FE703}" srcOrd="0" destOrd="0" presId="urn:microsoft.com/office/officeart/2005/8/layout/radial3"/>
    <dgm:cxn modelId="{8021BB08-892A-4D25-B7E0-1FF64DCCBB86}" type="presParOf" srcId="{5BC92271-0B9E-49A1-B3B5-FB2D5940876D}" destId="{8825ABF1-A23D-40C8-8385-4162B002762C}" srcOrd="1" destOrd="0" presId="urn:microsoft.com/office/officeart/2005/8/layout/radial3"/>
    <dgm:cxn modelId="{3A3B5E71-B8BC-4E26-9246-2D0808160855}" type="presParOf" srcId="{5BC92271-0B9E-49A1-B3B5-FB2D5940876D}" destId="{D04FF08B-9407-408E-8EC2-BE16D42A17B9}" srcOrd="2" destOrd="0" presId="urn:microsoft.com/office/officeart/2005/8/layout/radial3"/>
    <dgm:cxn modelId="{6F473342-DCF6-4DEC-ACC1-9A6A27A8D95D}" type="presParOf" srcId="{5BC92271-0B9E-49A1-B3B5-FB2D5940876D}" destId="{BFA028A3-5F79-4BA6-8536-F92D259586EF}" srcOrd="3" destOrd="0" presId="urn:microsoft.com/office/officeart/2005/8/layout/radial3"/>
    <dgm:cxn modelId="{7E1B7BBA-4664-4D00-A820-0A84EC7B9263}" type="presParOf" srcId="{5BC92271-0B9E-49A1-B3B5-FB2D5940876D}" destId="{A1D83D2D-4B5E-4423-AAA4-1F4C35B086E4}" srcOrd="4"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41C463-BE9E-4E96-9B64-A00D87F887E9}" type="doc">
      <dgm:prSet loTypeId="urn:microsoft.com/office/officeart/2005/8/layout/cycle6" loCatId="cycle" qsTypeId="urn:microsoft.com/office/officeart/2005/8/quickstyle/simple1" qsCatId="simple" csTypeId="urn:microsoft.com/office/officeart/2005/8/colors/accent1_2" csCatId="accent1" phldr="1"/>
      <dgm:spPr/>
      <dgm:t>
        <a:bodyPr/>
        <a:lstStyle/>
        <a:p>
          <a:pPr rtl="1"/>
          <a:endParaRPr lang="ar-SA"/>
        </a:p>
      </dgm:t>
    </dgm:pt>
    <dgm:pt modelId="{976E5734-4B49-455B-A3BE-2F1AE56BF412}">
      <dgm:prSet phldrT="[Text]"/>
      <dgm:spPr>
        <a:xfrm>
          <a:off x="1723250" y="9583"/>
          <a:ext cx="1001140" cy="500567"/>
        </a:xfrm>
        <a:solidFill>
          <a:srgbClr val="4F81B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algn="ctr" rtl="1"/>
          <a:r>
            <a:rPr lang="ar-EG">
              <a:ln>
                <a:noFill/>
              </a:ln>
              <a:solidFill>
                <a:sysClr val="windowText" lastClr="000000"/>
              </a:solidFill>
              <a:latin typeface="Calibri"/>
              <a:ea typeface="+mn-ea"/>
              <a:cs typeface="Arial"/>
            </a:rPr>
            <a:t>التعلم وعمليات التفكير الرياضية</a:t>
          </a:r>
          <a:endParaRPr lang="ar-SA">
            <a:ln>
              <a:noFill/>
            </a:ln>
            <a:solidFill>
              <a:sysClr val="windowText" lastClr="000000"/>
            </a:solidFill>
            <a:latin typeface="Calibri"/>
            <a:ea typeface="+mn-ea"/>
            <a:cs typeface="Arial"/>
          </a:endParaRPr>
        </a:p>
      </dgm:t>
    </dgm:pt>
    <dgm:pt modelId="{C053393B-6827-48C7-9635-5391426FF7D8}" type="parTrans" cxnId="{3A4AADAF-8EFE-4533-849C-AADE2091663F}">
      <dgm:prSet/>
      <dgm:spPr/>
      <dgm:t>
        <a:bodyPr/>
        <a:lstStyle/>
        <a:p>
          <a:pPr algn="ctr" rtl="1"/>
          <a:endParaRPr lang="ar-SA">
            <a:ln>
              <a:noFill/>
            </a:ln>
            <a:solidFill>
              <a:sysClr val="windowText" lastClr="000000"/>
            </a:solidFill>
          </a:endParaRPr>
        </a:p>
      </dgm:t>
    </dgm:pt>
    <dgm:pt modelId="{49257570-4456-414B-9988-3E62A6229EED}" type="sibTrans" cxnId="{3A4AADAF-8EFE-4533-849C-AADE2091663F}">
      <dgm:prSet/>
      <dgm:spPr>
        <a:xfrm>
          <a:off x="1156967" y="259867"/>
          <a:ext cx="2133707" cy="2133707"/>
        </a:xfrm>
        <a:noFill/>
        <a:ln w="9525" cap="flat" cmpd="sng" algn="ctr">
          <a:solidFill>
            <a:srgbClr val="4F81BD">
              <a:hueOff val="0"/>
              <a:satOff val="0"/>
              <a:lumOff val="0"/>
              <a:alphaOff val="0"/>
            </a:srgbClr>
          </a:solidFill>
          <a:prstDash val="solid"/>
        </a:ln>
        <a:effectLst/>
      </dgm:spPr>
      <dgm:t>
        <a:bodyPr/>
        <a:lstStyle/>
        <a:p>
          <a:pPr algn="ctr" rtl="1"/>
          <a:endParaRPr lang="ar-SA">
            <a:ln>
              <a:noFill/>
            </a:ln>
            <a:solidFill>
              <a:sysClr val="windowText" lastClr="000000"/>
            </a:solidFill>
          </a:endParaRPr>
        </a:p>
      </dgm:t>
    </dgm:pt>
    <dgm:pt modelId="{72E18A62-BEE8-4F0F-B38A-4A5840293C27}">
      <dgm:prSet phldrT="[Text]"/>
      <dgm:spPr>
        <a:xfrm>
          <a:off x="2737888" y="746761"/>
          <a:ext cx="1001140" cy="500567"/>
        </a:xfrm>
        <a:solidFill>
          <a:srgbClr val="4F81B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algn="ctr" rtl="1"/>
          <a:r>
            <a:rPr lang="ar-EG">
              <a:ln>
                <a:noFill/>
              </a:ln>
              <a:solidFill>
                <a:sysClr val="windowText" lastClr="000000"/>
              </a:solidFill>
              <a:latin typeface="Calibri"/>
              <a:ea typeface="+mn-ea"/>
              <a:cs typeface="Arial"/>
            </a:rPr>
            <a:t>محتوي الرياضيات</a:t>
          </a:r>
          <a:endParaRPr lang="ar-SA">
            <a:ln>
              <a:noFill/>
            </a:ln>
            <a:solidFill>
              <a:sysClr val="windowText" lastClr="000000"/>
            </a:solidFill>
            <a:latin typeface="Calibri"/>
            <a:ea typeface="+mn-ea"/>
            <a:cs typeface="Arial"/>
          </a:endParaRPr>
        </a:p>
      </dgm:t>
    </dgm:pt>
    <dgm:pt modelId="{E6A7229C-2FFF-4E35-92E0-4A4ACE5DCF5D}" type="parTrans" cxnId="{28CE61F7-9FC2-4A40-95D0-2D11EC80B4AC}">
      <dgm:prSet/>
      <dgm:spPr/>
      <dgm:t>
        <a:bodyPr/>
        <a:lstStyle/>
        <a:p>
          <a:pPr algn="ctr" rtl="1"/>
          <a:endParaRPr lang="ar-SA">
            <a:ln>
              <a:noFill/>
            </a:ln>
            <a:solidFill>
              <a:sysClr val="windowText" lastClr="000000"/>
            </a:solidFill>
          </a:endParaRPr>
        </a:p>
      </dgm:t>
    </dgm:pt>
    <dgm:pt modelId="{8ADD401D-69E5-4FF4-AD58-1E189D0B631C}" type="sibTrans" cxnId="{28CE61F7-9FC2-4A40-95D0-2D11EC80B4AC}">
      <dgm:prSet/>
      <dgm:spPr>
        <a:xfrm>
          <a:off x="1156967" y="259867"/>
          <a:ext cx="2133707" cy="2133707"/>
        </a:xfrm>
        <a:noFill/>
        <a:ln w="9525" cap="flat" cmpd="sng" algn="ctr">
          <a:solidFill>
            <a:srgbClr val="4F81BD">
              <a:hueOff val="0"/>
              <a:satOff val="0"/>
              <a:lumOff val="0"/>
              <a:alphaOff val="0"/>
            </a:srgbClr>
          </a:solidFill>
          <a:prstDash val="solid"/>
        </a:ln>
        <a:effectLst/>
      </dgm:spPr>
      <dgm:t>
        <a:bodyPr/>
        <a:lstStyle/>
        <a:p>
          <a:pPr algn="ctr" rtl="1"/>
          <a:endParaRPr lang="ar-SA">
            <a:ln>
              <a:noFill/>
            </a:ln>
            <a:solidFill>
              <a:sysClr val="windowText" lastClr="000000"/>
            </a:solidFill>
          </a:endParaRPr>
        </a:p>
      </dgm:t>
    </dgm:pt>
    <dgm:pt modelId="{D0DB03C1-1AF8-4E26-A706-A2E0D88713C3}">
      <dgm:prSet phldrT="[Text]"/>
      <dgm:spPr>
        <a:xfrm>
          <a:off x="2350331" y="1939540"/>
          <a:ext cx="1001140" cy="500567"/>
        </a:xfrm>
        <a:solidFill>
          <a:srgbClr val="4F81B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algn="ctr" rtl="1"/>
          <a:r>
            <a:rPr lang="ar-EG">
              <a:ln>
                <a:noFill/>
              </a:ln>
              <a:solidFill>
                <a:sysClr val="windowText" lastClr="000000"/>
              </a:solidFill>
              <a:latin typeface="Calibri"/>
              <a:ea typeface="+mn-ea"/>
              <a:cs typeface="Arial"/>
            </a:rPr>
            <a:t>التواصل الرياضي</a:t>
          </a:r>
          <a:endParaRPr lang="ar-SA">
            <a:ln>
              <a:noFill/>
            </a:ln>
            <a:solidFill>
              <a:sysClr val="windowText" lastClr="000000"/>
            </a:solidFill>
            <a:latin typeface="Calibri"/>
            <a:ea typeface="+mn-ea"/>
            <a:cs typeface="Arial"/>
          </a:endParaRPr>
        </a:p>
      </dgm:t>
    </dgm:pt>
    <dgm:pt modelId="{B5505345-93D4-4F23-8A64-CDF1E7F5BA09}" type="parTrans" cxnId="{41152347-2A18-414E-AB75-AF0A397BF74A}">
      <dgm:prSet/>
      <dgm:spPr/>
      <dgm:t>
        <a:bodyPr/>
        <a:lstStyle/>
        <a:p>
          <a:pPr algn="ctr" rtl="1"/>
          <a:endParaRPr lang="ar-SA">
            <a:ln>
              <a:noFill/>
            </a:ln>
            <a:solidFill>
              <a:sysClr val="windowText" lastClr="000000"/>
            </a:solidFill>
          </a:endParaRPr>
        </a:p>
      </dgm:t>
    </dgm:pt>
    <dgm:pt modelId="{4542B5C8-9779-4E5D-8531-7282179BBB4F}" type="sibTrans" cxnId="{41152347-2A18-414E-AB75-AF0A397BF74A}">
      <dgm:prSet/>
      <dgm:spPr>
        <a:xfrm>
          <a:off x="1156967" y="259867"/>
          <a:ext cx="2133707" cy="2133707"/>
        </a:xfrm>
        <a:noFill/>
        <a:ln w="9525" cap="flat" cmpd="sng" algn="ctr">
          <a:solidFill>
            <a:srgbClr val="4F81BD">
              <a:hueOff val="0"/>
              <a:satOff val="0"/>
              <a:lumOff val="0"/>
              <a:alphaOff val="0"/>
            </a:srgbClr>
          </a:solidFill>
          <a:prstDash val="solid"/>
        </a:ln>
        <a:effectLst/>
      </dgm:spPr>
      <dgm:t>
        <a:bodyPr/>
        <a:lstStyle/>
        <a:p>
          <a:pPr algn="ctr" rtl="1"/>
          <a:endParaRPr lang="ar-SA">
            <a:ln>
              <a:noFill/>
            </a:ln>
            <a:solidFill>
              <a:sysClr val="windowText" lastClr="000000"/>
            </a:solidFill>
          </a:endParaRPr>
        </a:p>
      </dgm:t>
    </dgm:pt>
    <dgm:pt modelId="{4896319B-9272-430B-905C-4B961AD1562A}">
      <dgm:prSet phldrT="[Text]"/>
      <dgm:spPr>
        <a:xfrm>
          <a:off x="1096169" y="1939540"/>
          <a:ext cx="1001140" cy="500567"/>
        </a:xfrm>
        <a:solidFill>
          <a:srgbClr val="4F81B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algn="ctr" rtl="1"/>
          <a:r>
            <a:rPr lang="ar-EG">
              <a:ln>
                <a:noFill/>
              </a:ln>
              <a:solidFill>
                <a:sysClr val="windowText" lastClr="000000"/>
              </a:solidFill>
              <a:latin typeface="Calibri"/>
              <a:ea typeface="+mn-ea"/>
              <a:cs typeface="Arial"/>
            </a:rPr>
            <a:t>الكفايات الرياضية</a:t>
          </a:r>
          <a:endParaRPr lang="ar-SA">
            <a:ln>
              <a:noFill/>
            </a:ln>
            <a:solidFill>
              <a:sysClr val="windowText" lastClr="000000"/>
            </a:solidFill>
            <a:latin typeface="Calibri"/>
            <a:ea typeface="+mn-ea"/>
            <a:cs typeface="Arial"/>
          </a:endParaRPr>
        </a:p>
      </dgm:t>
    </dgm:pt>
    <dgm:pt modelId="{6E430303-8A02-4DC0-8FA8-9CC06FA4489D}" type="parTrans" cxnId="{1C7A4F43-6257-4B08-A98F-C0AB21EC058B}">
      <dgm:prSet/>
      <dgm:spPr/>
      <dgm:t>
        <a:bodyPr/>
        <a:lstStyle/>
        <a:p>
          <a:pPr algn="ctr" rtl="1"/>
          <a:endParaRPr lang="ar-SA">
            <a:ln>
              <a:noFill/>
            </a:ln>
            <a:solidFill>
              <a:sysClr val="windowText" lastClr="000000"/>
            </a:solidFill>
          </a:endParaRPr>
        </a:p>
      </dgm:t>
    </dgm:pt>
    <dgm:pt modelId="{136B83A3-D3AD-4128-9463-882F8BECF3C7}" type="sibTrans" cxnId="{1C7A4F43-6257-4B08-A98F-C0AB21EC058B}">
      <dgm:prSet/>
      <dgm:spPr>
        <a:xfrm>
          <a:off x="1156967" y="259867"/>
          <a:ext cx="2133707" cy="2133707"/>
        </a:xfrm>
        <a:noFill/>
        <a:ln w="9525" cap="flat" cmpd="sng" algn="ctr">
          <a:solidFill>
            <a:srgbClr val="4F81BD">
              <a:hueOff val="0"/>
              <a:satOff val="0"/>
              <a:lumOff val="0"/>
              <a:alphaOff val="0"/>
            </a:srgbClr>
          </a:solidFill>
          <a:prstDash val="solid"/>
        </a:ln>
        <a:effectLst/>
      </dgm:spPr>
      <dgm:t>
        <a:bodyPr/>
        <a:lstStyle/>
        <a:p>
          <a:pPr algn="ctr" rtl="1"/>
          <a:endParaRPr lang="ar-SA">
            <a:ln>
              <a:noFill/>
            </a:ln>
            <a:solidFill>
              <a:sysClr val="windowText" lastClr="000000"/>
            </a:solidFill>
          </a:endParaRPr>
        </a:p>
      </dgm:t>
    </dgm:pt>
    <dgm:pt modelId="{338FD29E-EE4A-4BA3-9B54-5C665C5F8938}">
      <dgm:prSet phldrT="[Text]"/>
      <dgm:spPr>
        <a:xfrm>
          <a:off x="708612" y="746761"/>
          <a:ext cx="1001140" cy="500567"/>
        </a:xfrm>
        <a:solidFill>
          <a:srgbClr val="4F81B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algn="ctr" rtl="1"/>
          <a:r>
            <a:rPr lang="ar-EG">
              <a:ln>
                <a:noFill/>
              </a:ln>
              <a:solidFill>
                <a:sysClr val="windowText" lastClr="000000"/>
              </a:solidFill>
              <a:latin typeface="Calibri"/>
              <a:ea typeface="+mn-ea"/>
              <a:cs typeface="Arial"/>
            </a:rPr>
            <a:t>الثقافة الرياضية</a:t>
          </a:r>
          <a:endParaRPr lang="ar-SA">
            <a:ln>
              <a:noFill/>
            </a:ln>
            <a:solidFill>
              <a:sysClr val="windowText" lastClr="000000"/>
            </a:solidFill>
            <a:latin typeface="Calibri"/>
            <a:ea typeface="+mn-ea"/>
            <a:cs typeface="Arial"/>
          </a:endParaRPr>
        </a:p>
      </dgm:t>
    </dgm:pt>
    <dgm:pt modelId="{97973B62-0627-49C7-9FC5-AD4CB1C4458E}" type="parTrans" cxnId="{1B42FA0E-B9A8-4C66-93A8-A124CE685203}">
      <dgm:prSet/>
      <dgm:spPr/>
      <dgm:t>
        <a:bodyPr/>
        <a:lstStyle/>
        <a:p>
          <a:pPr algn="ctr" rtl="1"/>
          <a:endParaRPr lang="ar-SA">
            <a:ln>
              <a:noFill/>
            </a:ln>
            <a:solidFill>
              <a:sysClr val="windowText" lastClr="000000"/>
            </a:solidFill>
          </a:endParaRPr>
        </a:p>
      </dgm:t>
    </dgm:pt>
    <dgm:pt modelId="{878F2673-89AE-4F05-8833-6CC033F921FD}" type="sibTrans" cxnId="{1B42FA0E-B9A8-4C66-93A8-A124CE685203}">
      <dgm:prSet/>
      <dgm:spPr>
        <a:xfrm>
          <a:off x="1156967" y="259867"/>
          <a:ext cx="2133707" cy="2133707"/>
        </a:xfrm>
        <a:noFill/>
        <a:ln w="9525" cap="flat" cmpd="sng" algn="ctr">
          <a:solidFill>
            <a:srgbClr val="4F81BD">
              <a:hueOff val="0"/>
              <a:satOff val="0"/>
              <a:lumOff val="0"/>
              <a:alphaOff val="0"/>
            </a:srgbClr>
          </a:solidFill>
          <a:prstDash val="solid"/>
        </a:ln>
        <a:effectLst/>
      </dgm:spPr>
      <dgm:t>
        <a:bodyPr/>
        <a:lstStyle/>
        <a:p>
          <a:pPr algn="ctr" rtl="1"/>
          <a:endParaRPr lang="ar-SA">
            <a:ln>
              <a:noFill/>
            </a:ln>
            <a:solidFill>
              <a:sysClr val="windowText" lastClr="000000"/>
            </a:solidFill>
          </a:endParaRPr>
        </a:p>
      </dgm:t>
    </dgm:pt>
    <dgm:pt modelId="{36B1580D-EE28-4514-A823-5A742E016F8B}" type="pres">
      <dgm:prSet presAssocID="{7B41C463-BE9E-4E96-9B64-A00D87F887E9}" presName="cycle" presStyleCnt="0">
        <dgm:presLayoutVars>
          <dgm:dir/>
          <dgm:resizeHandles val="exact"/>
        </dgm:presLayoutVars>
      </dgm:prSet>
      <dgm:spPr/>
      <dgm:t>
        <a:bodyPr/>
        <a:lstStyle/>
        <a:p>
          <a:pPr rtl="1"/>
          <a:endParaRPr lang="ar-SA"/>
        </a:p>
      </dgm:t>
    </dgm:pt>
    <dgm:pt modelId="{349EF8DF-9C6D-4121-AB9F-DFAA27EA113D}" type="pres">
      <dgm:prSet presAssocID="{976E5734-4B49-455B-A3BE-2F1AE56BF412}" presName="node" presStyleLbl="node1" presStyleIdx="0" presStyleCnt="5" custScaleX="121795" custScaleY="93688">
        <dgm:presLayoutVars>
          <dgm:bulletEnabled val="1"/>
        </dgm:presLayoutVars>
      </dgm:prSet>
      <dgm:spPr>
        <a:prstGeom prst="roundRect">
          <a:avLst/>
        </a:prstGeom>
      </dgm:spPr>
      <dgm:t>
        <a:bodyPr/>
        <a:lstStyle/>
        <a:p>
          <a:pPr rtl="1"/>
          <a:endParaRPr lang="ar-SA"/>
        </a:p>
      </dgm:t>
    </dgm:pt>
    <dgm:pt modelId="{A2225CC4-62B6-4EAB-BC32-A636FB4C11A4}" type="pres">
      <dgm:prSet presAssocID="{976E5734-4B49-455B-A3BE-2F1AE56BF412}" presName="spNode" presStyleCnt="0"/>
      <dgm:spPr/>
    </dgm:pt>
    <dgm:pt modelId="{C4D5569C-EA6A-4C9F-93C3-66CB461CEB19}" type="pres">
      <dgm:prSet presAssocID="{49257570-4456-414B-9988-3E62A6229EED}" presName="sibTrans" presStyleLbl="sibTrans1D1" presStyleIdx="0" presStyleCnt="5"/>
      <dgm:spPr>
        <a:custGeom>
          <a:avLst/>
          <a:gdLst/>
          <a:ahLst/>
          <a:cxnLst/>
          <a:rect l="0" t="0" r="0" b="0"/>
          <a:pathLst>
            <a:path>
              <a:moveTo>
                <a:pt x="1550269" y="125540"/>
              </a:moveTo>
              <a:arcTo wR="1051916" hR="1051916" stAng="17896706" swAng="1709962"/>
            </a:path>
          </a:pathLst>
        </a:custGeom>
      </dgm:spPr>
      <dgm:t>
        <a:bodyPr/>
        <a:lstStyle/>
        <a:p>
          <a:pPr rtl="1"/>
          <a:endParaRPr lang="ar-SA"/>
        </a:p>
      </dgm:t>
    </dgm:pt>
    <dgm:pt modelId="{35C1AFE7-A063-49FF-AD75-0B18175D971B}" type="pres">
      <dgm:prSet presAssocID="{72E18A62-BEE8-4F0F-B38A-4A5840293C27}" presName="node" presStyleLbl="node1" presStyleIdx="1" presStyleCnt="5" custScaleX="121795" custScaleY="93688">
        <dgm:presLayoutVars>
          <dgm:bulletEnabled val="1"/>
        </dgm:presLayoutVars>
      </dgm:prSet>
      <dgm:spPr>
        <a:prstGeom prst="roundRect">
          <a:avLst/>
        </a:prstGeom>
      </dgm:spPr>
      <dgm:t>
        <a:bodyPr/>
        <a:lstStyle/>
        <a:p>
          <a:pPr rtl="1"/>
          <a:endParaRPr lang="ar-SA"/>
        </a:p>
      </dgm:t>
    </dgm:pt>
    <dgm:pt modelId="{B180EA40-86CA-401E-A174-2F90697AF128}" type="pres">
      <dgm:prSet presAssocID="{72E18A62-BEE8-4F0F-B38A-4A5840293C27}" presName="spNode" presStyleCnt="0"/>
      <dgm:spPr/>
    </dgm:pt>
    <dgm:pt modelId="{259A76C8-E92D-424B-8B6A-0EA258FFAA85}" type="pres">
      <dgm:prSet presAssocID="{8ADD401D-69E5-4FF4-AD58-1E189D0B631C}" presName="sibTrans" presStyleLbl="sibTrans1D1" presStyleIdx="1" presStyleCnt="5"/>
      <dgm:spPr>
        <a:custGeom>
          <a:avLst/>
          <a:gdLst/>
          <a:ahLst/>
          <a:cxnLst/>
          <a:rect l="0" t="0" r="0" b="0"/>
          <a:pathLst>
            <a:path>
              <a:moveTo>
                <a:pt x="2101423" y="980763"/>
              </a:moveTo>
              <a:arcTo wR="1051916" hR="1051916" stAng="21367287" swAng="2312843"/>
            </a:path>
          </a:pathLst>
        </a:custGeom>
      </dgm:spPr>
      <dgm:t>
        <a:bodyPr/>
        <a:lstStyle/>
        <a:p>
          <a:pPr rtl="1"/>
          <a:endParaRPr lang="ar-SA"/>
        </a:p>
      </dgm:t>
    </dgm:pt>
    <dgm:pt modelId="{7D59844D-C4E4-41BA-9CE5-C6825C573AD1}" type="pres">
      <dgm:prSet presAssocID="{D0DB03C1-1AF8-4E26-A706-A2E0D88713C3}" presName="node" presStyleLbl="node1" presStyleIdx="2" presStyleCnt="5" custScaleX="121795" custScaleY="93688">
        <dgm:presLayoutVars>
          <dgm:bulletEnabled val="1"/>
        </dgm:presLayoutVars>
      </dgm:prSet>
      <dgm:spPr>
        <a:prstGeom prst="roundRect">
          <a:avLst/>
        </a:prstGeom>
      </dgm:spPr>
      <dgm:t>
        <a:bodyPr/>
        <a:lstStyle/>
        <a:p>
          <a:pPr rtl="1"/>
          <a:endParaRPr lang="ar-SA"/>
        </a:p>
      </dgm:t>
    </dgm:pt>
    <dgm:pt modelId="{460120CF-498B-42F6-A9D6-9096B95FB9D4}" type="pres">
      <dgm:prSet presAssocID="{D0DB03C1-1AF8-4E26-A706-A2E0D88713C3}" presName="spNode" presStyleCnt="0"/>
      <dgm:spPr/>
    </dgm:pt>
    <dgm:pt modelId="{27413108-9E76-47D2-B727-18AFE7BF2FBD}" type="pres">
      <dgm:prSet presAssocID="{4542B5C8-9779-4E5D-8531-7282179BBB4F}" presName="sibTrans" presStyleLbl="sibTrans1D1" presStyleIdx="2" presStyleCnt="5"/>
      <dgm:spPr>
        <a:custGeom>
          <a:avLst/>
          <a:gdLst/>
          <a:ahLst/>
          <a:cxnLst/>
          <a:rect l="0" t="0" r="0" b="0"/>
          <a:pathLst>
            <a:path>
              <a:moveTo>
                <a:pt x="1174046" y="2096719"/>
              </a:moveTo>
              <a:arcTo wR="1051916" hR="1051916" stAng="4999966" swAng="800068"/>
            </a:path>
          </a:pathLst>
        </a:custGeom>
      </dgm:spPr>
      <dgm:t>
        <a:bodyPr/>
        <a:lstStyle/>
        <a:p>
          <a:pPr rtl="1"/>
          <a:endParaRPr lang="ar-SA"/>
        </a:p>
      </dgm:t>
    </dgm:pt>
    <dgm:pt modelId="{7BD1ABA0-EE21-43A9-8346-B4F3F1E28E8A}" type="pres">
      <dgm:prSet presAssocID="{4896319B-9272-430B-905C-4B961AD1562A}" presName="node" presStyleLbl="node1" presStyleIdx="3" presStyleCnt="5" custScaleX="121795" custScaleY="93688">
        <dgm:presLayoutVars>
          <dgm:bulletEnabled val="1"/>
        </dgm:presLayoutVars>
      </dgm:prSet>
      <dgm:spPr>
        <a:prstGeom prst="roundRect">
          <a:avLst/>
        </a:prstGeom>
      </dgm:spPr>
      <dgm:t>
        <a:bodyPr/>
        <a:lstStyle/>
        <a:p>
          <a:pPr rtl="1"/>
          <a:endParaRPr lang="ar-SA"/>
        </a:p>
      </dgm:t>
    </dgm:pt>
    <dgm:pt modelId="{BC7C544C-0E05-4E2C-B585-92411AF2A3AD}" type="pres">
      <dgm:prSet presAssocID="{4896319B-9272-430B-905C-4B961AD1562A}" presName="spNode" presStyleCnt="0"/>
      <dgm:spPr/>
    </dgm:pt>
    <dgm:pt modelId="{E7B0507D-97F8-49A4-B7AC-553A4248BCD1}" type="pres">
      <dgm:prSet presAssocID="{136B83A3-D3AD-4128-9463-882F8BECF3C7}" presName="sibTrans" presStyleLbl="sibTrans1D1" presStyleIdx="3" presStyleCnt="5"/>
      <dgm:spPr>
        <a:custGeom>
          <a:avLst/>
          <a:gdLst/>
          <a:ahLst/>
          <a:cxnLst/>
          <a:rect l="0" t="0" r="0" b="0"/>
          <a:pathLst>
            <a:path>
              <a:moveTo>
                <a:pt x="186764" y="1650280"/>
              </a:moveTo>
              <a:arcTo wR="1051916" hR="1051916" stAng="8719870" swAng="2312843"/>
            </a:path>
          </a:pathLst>
        </a:custGeom>
      </dgm:spPr>
      <dgm:t>
        <a:bodyPr/>
        <a:lstStyle/>
        <a:p>
          <a:pPr rtl="1"/>
          <a:endParaRPr lang="ar-SA"/>
        </a:p>
      </dgm:t>
    </dgm:pt>
    <dgm:pt modelId="{730CE6BE-5C54-44FD-BEC1-008D9ED66D90}" type="pres">
      <dgm:prSet presAssocID="{338FD29E-EE4A-4BA3-9B54-5C665C5F8938}" presName="node" presStyleLbl="node1" presStyleIdx="4" presStyleCnt="5" custScaleX="121795" custScaleY="93688">
        <dgm:presLayoutVars>
          <dgm:bulletEnabled val="1"/>
        </dgm:presLayoutVars>
      </dgm:prSet>
      <dgm:spPr>
        <a:prstGeom prst="roundRect">
          <a:avLst/>
        </a:prstGeom>
      </dgm:spPr>
      <dgm:t>
        <a:bodyPr/>
        <a:lstStyle/>
        <a:p>
          <a:pPr rtl="1"/>
          <a:endParaRPr lang="ar-SA"/>
        </a:p>
      </dgm:t>
    </dgm:pt>
    <dgm:pt modelId="{C49CE8E1-56F4-41D8-B2DB-ED1394CFDBA3}" type="pres">
      <dgm:prSet presAssocID="{338FD29E-EE4A-4BA3-9B54-5C665C5F8938}" presName="spNode" presStyleCnt="0"/>
      <dgm:spPr/>
    </dgm:pt>
    <dgm:pt modelId="{50114E64-C447-488B-A524-018A8547DCF1}" type="pres">
      <dgm:prSet presAssocID="{878F2673-89AE-4F05-8833-6CC033F921FD}" presName="sibTrans" presStyleLbl="sibTrans1D1" presStyleIdx="4" presStyleCnt="5"/>
      <dgm:spPr>
        <a:custGeom>
          <a:avLst/>
          <a:gdLst/>
          <a:ahLst/>
          <a:cxnLst/>
          <a:rect l="0" t="0" r="0" b="0"/>
          <a:pathLst>
            <a:path>
              <a:moveTo>
                <a:pt x="171933" y="475584"/>
              </a:moveTo>
              <a:arcTo wR="1051916" hR="1051916" stAng="12793332" swAng="1709962"/>
            </a:path>
          </a:pathLst>
        </a:custGeom>
      </dgm:spPr>
      <dgm:t>
        <a:bodyPr/>
        <a:lstStyle/>
        <a:p>
          <a:pPr rtl="1"/>
          <a:endParaRPr lang="ar-SA"/>
        </a:p>
      </dgm:t>
    </dgm:pt>
  </dgm:ptLst>
  <dgm:cxnLst>
    <dgm:cxn modelId="{1C7A4F43-6257-4B08-A98F-C0AB21EC058B}" srcId="{7B41C463-BE9E-4E96-9B64-A00D87F887E9}" destId="{4896319B-9272-430B-905C-4B961AD1562A}" srcOrd="3" destOrd="0" parTransId="{6E430303-8A02-4DC0-8FA8-9CC06FA4489D}" sibTransId="{136B83A3-D3AD-4128-9463-882F8BECF3C7}"/>
    <dgm:cxn modelId="{3A4AADAF-8EFE-4533-849C-AADE2091663F}" srcId="{7B41C463-BE9E-4E96-9B64-A00D87F887E9}" destId="{976E5734-4B49-455B-A3BE-2F1AE56BF412}" srcOrd="0" destOrd="0" parTransId="{C053393B-6827-48C7-9635-5391426FF7D8}" sibTransId="{49257570-4456-414B-9988-3E62A6229EED}"/>
    <dgm:cxn modelId="{A0CBDCE2-6086-4453-9158-F946CF1826CB}" type="presOf" srcId="{338FD29E-EE4A-4BA3-9B54-5C665C5F8938}" destId="{730CE6BE-5C54-44FD-BEC1-008D9ED66D90}" srcOrd="0" destOrd="0" presId="urn:microsoft.com/office/officeart/2005/8/layout/cycle6"/>
    <dgm:cxn modelId="{F41F2B9F-7BDD-4D15-ABA7-9BFDEF95A56C}" type="presOf" srcId="{4542B5C8-9779-4E5D-8531-7282179BBB4F}" destId="{27413108-9E76-47D2-B727-18AFE7BF2FBD}" srcOrd="0" destOrd="0" presId="urn:microsoft.com/office/officeart/2005/8/layout/cycle6"/>
    <dgm:cxn modelId="{F697DEB9-9898-47F3-89EB-2190CCDF3B72}" type="presOf" srcId="{136B83A3-D3AD-4128-9463-882F8BECF3C7}" destId="{E7B0507D-97F8-49A4-B7AC-553A4248BCD1}" srcOrd="0" destOrd="0" presId="urn:microsoft.com/office/officeart/2005/8/layout/cycle6"/>
    <dgm:cxn modelId="{2BE4FD8A-A53E-443F-A91B-A3B33EE2B5C6}" type="presOf" srcId="{72E18A62-BEE8-4F0F-B38A-4A5840293C27}" destId="{35C1AFE7-A063-49FF-AD75-0B18175D971B}" srcOrd="0" destOrd="0" presId="urn:microsoft.com/office/officeart/2005/8/layout/cycle6"/>
    <dgm:cxn modelId="{DDFCEC64-5F5B-4D52-BC0B-903EE489892E}" type="presOf" srcId="{878F2673-89AE-4F05-8833-6CC033F921FD}" destId="{50114E64-C447-488B-A524-018A8547DCF1}" srcOrd="0" destOrd="0" presId="urn:microsoft.com/office/officeart/2005/8/layout/cycle6"/>
    <dgm:cxn modelId="{1B42FA0E-B9A8-4C66-93A8-A124CE685203}" srcId="{7B41C463-BE9E-4E96-9B64-A00D87F887E9}" destId="{338FD29E-EE4A-4BA3-9B54-5C665C5F8938}" srcOrd="4" destOrd="0" parTransId="{97973B62-0627-49C7-9FC5-AD4CB1C4458E}" sibTransId="{878F2673-89AE-4F05-8833-6CC033F921FD}"/>
    <dgm:cxn modelId="{FC38BD8F-A45F-4AE4-B273-1711E48BB6AF}" type="presOf" srcId="{49257570-4456-414B-9988-3E62A6229EED}" destId="{C4D5569C-EA6A-4C9F-93C3-66CB461CEB19}" srcOrd="0" destOrd="0" presId="urn:microsoft.com/office/officeart/2005/8/layout/cycle6"/>
    <dgm:cxn modelId="{24AC6BEE-EDB0-4A3C-8793-17743B04654E}" type="presOf" srcId="{976E5734-4B49-455B-A3BE-2F1AE56BF412}" destId="{349EF8DF-9C6D-4121-AB9F-DFAA27EA113D}" srcOrd="0" destOrd="0" presId="urn:microsoft.com/office/officeart/2005/8/layout/cycle6"/>
    <dgm:cxn modelId="{B2790FE9-2F30-4073-BC67-AF07DEC6B299}" type="presOf" srcId="{D0DB03C1-1AF8-4E26-A706-A2E0D88713C3}" destId="{7D59844D-C4E4-41BA-9CE5-C6825C573AD1}" srcOrd="0" destOrd="0" presId="urn:microsoft.com/office/officeart/2005/8/layout/cycle6"/>
    <dgm:cxn modelId="{41152347-2A18-414E-AB75-AF0A397BF74A}" srcId="{7B41C463-BE9E-4E96-9B64-A00D87F887E9}" destId="{D0DB03C1-1AF8-4E26-A706-A2E0D88713C3}" srcOrd="2" destOrd="0" parTransId="{B5505345-93D4-4F23-8A64-CDF1E7F5BA09}" sibTransId="{4542B5C8-9779-4E5D-8531-7282179BBB4F}"/>
    <dgm:cxn modelId="{655392A4-1472-4ACB-BA5D-ED1C81A32134}" type="presOf" srcId="{8ADD401D-69E5-4FF4-AD58-1E189D0B631C}" destId="{259A76C8-E92D-424B-8B6A-0EA258FFAA85}" srcOrd="0" destOrd="0" presId="urn:microsoft.com/office/officeart/2005/8/layout/cycle6"/>
    <dgm:cxn modelId="{28CE61F7-9FC2-4A40-95D0-2D11EC80B4AC}" srcId="{7B41C463-BE9E-4E96-9B64-A00D87F887E9}" destId="{72E18A62-BEE8-4F0F-B38A-4A5840293C27}" srcOrd="1" destOrd="0" parTransId="{E6A7229C-2FFF-4E35-92E0-4A4ACE5DCF5D}" sibTransId="{8ADD401D-69E5-4FF4-AD58-1E189D0B631C}"/>
    <dgm:cxn modelId="{DF2F0D74-BC3E-4C34-B90D-1504D8B593D2}" type="presOf" srcId="{4896319B-9272-430B-905C-4B961AD1562A}" destId="{7BD1ABA0-EE21-43A9-8346-B4F3F1E28E8A}" srcOrd="0" destOrd="0" presId="urn:microsoft.com/office/officeart/2005/8/layout/cycle6"/>
    <dgm:cxn modelId="{7D22C285-FD2B-4794-8CB2-173A0E31F0EE}" type="presOf" srcId="{7B41C463-BE9E-4E96-9B64-A00D87F887E9}" destId="{36B1580D-EE28-4514-A823-5A742E016F8B}" srcOrd="0" destOrd="0" presId="urn:microsoft.com/office/officeart/2005/8/layout/cycle6"/>
    <dgm:cxn modelId="{E5B09540-A2E7-41BC-89DD-32C027267A4A}" type="presParOf" srcId="{36B1580D-EE28-4514-A823-5A742E016F8B}" destId="{349EF8DF-9C6D-4121-AB9F-DFAA27EA113D}" srcOrd="0" destOrd="0" presId="urn:microsoft.com/office/officeart/2005/8/layout/cycle6"/>
    <dgm:cxn modelId="{6A007B44-C16F-4FBA-AC31-4745101980D0}" type="presParOf" srcId="{36B1580D-EE28-4514-A823-5A742E016F8B}" destId="{A2225CC4-62B6-4EAB-BC32-A636FB4C11A4}" srcOrd="1" destOrd="0" presId="urn:microsoft.com/office/officeart/2005/8/layout/cycle6"/>
    <dgm:cxn modelId="{9A3C85BC-6DB4-4270-BF69-BAE33817D8EB}" type="presParOf" srcId="{36B1580D-EE28-4514-A823-5A742E016F8B}" destId="{C4D5569C-EA6A-4C9F-93C3-66CB461CEB19}" srcOrd="2" destOrd="0" presId="urn:microsoft.com/office/officeart/2005/8/layout/cycle6"/>
    <dgm:cxn modelId="{D674173A-42AF-424B-8853-78C60E5BFEB4}" type="presParOf" srcId="{36B1580D-EE28-4514-A823-5A742E016F8B}" destId="{35C1AFE7-A063-49FF-AD75-0B18175D971B}" srcOrd="3" destOrd="0" presId="urn:microsoft.com/office/officeart/2005/8/layout/cycle6"/>
    <dgm:cxn modelId="{CB1826C8-79E6-4B4D-AB66-31639BB50930}" type="presParOf" srcId="{36B1580D-EE28-4514-A823-5A742E016F8B}" destId="{B180EA40-86CA-401E-A174-2F90697AF128}" srcOrd="4" destOrd="0" presId="urn:microsoft.com/office/officeart/2005/8/layout/cycle6"/>
    <dgm:cxn modelId="{F71C8A4E-2A87-43D1-BA88-8160A18FC22C}" type="presParOf" srcId="{36B1580D-EE28-4514-A823-5A742E016F8B}" destId="{259A76C8-E92D-424B-8B6A-0EA258FFAA85}" srcOrd="5" destOrd="0" presId="urn:microsoft.com/office/officeart/2005/8/layout/cycle6"/>
    <dgm:cxn modelId="{65073056-58FB-44CA-A560-996450701DDC}" type="presParOf" srcId="{36B1580D-EE28-4514-A823-5A742E016F8B}" destId="{7D59844D-C4E4-41BA-9CE5-C6825C573AD1}" srcOrd="6" destOrd="0" presId="urn:microsoft.com/office/officeart/2005/8/layout/cycle6"/>
    <dgm:cxn modelId="{9AC81C2B-548D-4F35-BE85-55D05CCEA603}" type="presParOf" srcId="{36B1580D-EE28-4514-A823-5A742E016F8B}" destId="{460120CF-498B-42F6-A9D6-9096B95FB9D4}" srcOrd="7" destOrd="0" presId="urn:microsoft.com/office/officeart/2005/8/layout/cycle6"/>
    <dgm:cxn modelId="{A5F45005-246E-4532-985B-3A5035CDC933}" type="presParOf" srcId="{36B1580D-EE28-4514-A823-5A742E016F8B}" destId="{27413108-9E76-47D2-B727-18AFE7BF2FBD}" srcOrd="8" destOrd="0" presId="urn:microsoft.com/office/officeart/2005/8/layout/cycle6"/>
    <dgm:cxn modelId="{D570BB90-EDBB-440A-8BA3-0A3B8B97F1FE}" type="presParOf" srcId="{36B1580D-EE28-4514-A823-5A742E016F8B}" destId="{7BD1ABA0-EE21-43A9-8346-B4F3F1E28E8A}" srcOrd="9" destOrd="0" presId="urn:microsoft.com/office/officeart/2005/8/layout/cycle6"/>
    <dgm:cxn modelId="{570C954E-7420-4931-B002-C5DAE5D3B0C4}" type="presParOf" srcId="{36B1580D-EE28-4514-A823-5A742E016F8B}" destId="{BC7C544C-0E05-4E2C-B585-92411AF2A3AD}" srcOrd="10" destOrd="0" presId="urn:microsoft.com/office/officeart/2005/8/layout/cycle6"/>
    <dgm:cxn modelId="{3F1C0B00-C3FA-41E6-8505-E1410077F38A}" type="presParOf" srcId="{36B1580D-EE28-4514-A823-5A742E016F8B}" destId="{E7B0507D-97F8-49A4-B7AC-553A4248BCD1}" srcOrd="11" destOrd="0" presId="urn:microsoft.com/office/officeart/2005/8/layout/cycle6"/>
    <dgm:cxn modelId="{47310050-1B79-4340-BC79-69F2867475AE}" type="presParOf" srcId="{36B1580D-EE28-4514-A823-5A742E016F8B}" destId="{730CE6BE-5C54-44FD-BEC1-008D9ED66D90}" srcOrd="12" destOrd="0" presId="urn:microsoft.com/office/officeart/2005/8/layout/cycle6"/>
    <dgm:cxn modelId="{1333EC8B-951E-4825-ADBD-CA96B16FBCC1}" type="presParOf" srcId="{36B1580D-EE28-4514-A823-5A742E016F8B}" destId="{C49CE8E1-56F4-41D8-B2DB-ED1394CFDBA3}" srcOrd="13" destOrd="0" presId="urn:microsoft.com/office/officeart/2005/8/layout/cycle6"/>
    <dgm:cxn modelId="{40CD84D4-7521-44E3-9E64-CF0089D8692B}" type="presParOf" srcId="{36B1580D-EE28-4514-A823-5A742E016F8B}" destId="{50114E64-C447-488B-A524-018A8547DCF1}" srcOrd="14" destOrd="0" presId="urn:microsoft.com/office/officeart/2005/8/layout/cycle6"/>
  </dgm:cxnLst>
  <dgm:bg>
    <a:noFill/>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A57CE-8388-4431-88C9-519D4F5FE703}">
      <dsp:nvSpPr>
        <dsp:cNvPr id="0" name=""/>
        <dsp:cNvSpPr/>
      </dsp:nvSpPr>
      <dsp:spPr>
        <a:xfrm>
          <a:off x="1472660" y="535127"/>
          <a:ext cx="1160739" cy="112430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rtl="1">
            <a:lnSpc>
              <a:spcPct val="90000"/>
            </a:lnSpc>
            <a:spcBef>
              <a:spcPct val="0"/>
            </a:spcBef>
            <a:spcAft>
              <a:spcPct val="35000"/>
            </a:spcAft>
          </a:pPr>
          <a:r>
            <a:rPr lang="ar-EG" sz="1050" b="0" kern="1200">
              <a:solidFill>
                <a:sysClr val="windowText" lastClr="000000"/>
              </a:solidFill>
              <a:latin typeface="Calibri"/>
              <a:ea typeface="+mn-ea"/>
              <a:cs typeface="Arial"/>
            </a:rPr>
            <a:t>حصة </a:t>
          </a:r>
          <a:r>
            <a:rPr lang="en-US" sz="1050" b="0" kern="1200">
              <a:solidFill>
                <a:sysClr val="windowText" lastClr="000000"/>
              </a:solidFill>
              <a:latin typeface="Calibri"/>
              <a:ea typeface="+mn-ea"/>
              <a:cs typeface="+mn-cs"/>
            </a:rPr>
            <a:t>CLIL</a:t>
          </a:r>
          <a:endParaRPr lang="ar-SA" sz="1050" b="0" kern="1200">
            <a:solidFill>
              <a:sysClr val="windowText" lastClr="000000"/>
            </a:solidFill>
            <a:latin typeface="Calibri"/>
            <a:ea typeface="+mn-ea"/>
            <a:cs typeface="Arial"/>
          </a:endParaRPr>
        </a:p>
      </dsp:txBody>
      <dsp:txXfrm>
        <a:off x="1642646" y="699778"/>
        <a:ext cx="820767" cy="795003"/>
      </dsp:txXfrm>
    </dsp:sp>
    <dsp:sp modelId="{8825ABF1-A23D-40C8-8385-4162B002762C}">
      <dsp:nvSpPr>
        <dsp:cNvPr id="0" name=""/>
        <dsp:cNvSpPr/>
      </dsp:nvSpPr>
      <dsp:spPr>
        <a:xfrm>
          <a:off x="1595561" y="137965"/>
          <a:ext cx="886428" cy="518403"/>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rtl="1">
            <a:lnSpc>
              <a:spcPct val="90000"/>
            </a:lnSpc>
            <a:spcBef>
              <a:spcPct val="0"/>
            </a:spcBef>
            <a:spcAft>
              <a:spcPct val="35000"/>
            </a:spcAft>
          </a:pPr>
          <a:r>
            <a:rPr lang="ar-EG" sz="1050" b="0" kern="1200">
              <a:solidFill>
                <a:sysClr val="windowText" lastClr="000000"/>
              </a:solidFill>
              <a:latin typeface="Calibri"/>
              <a:ea typeface="+mn-ea"/>
              <a:cs typeface="Arial"/>
            </a:rPr>
            <a:t>اللغة العامة (اللغة الأم)</a:t>
          </a:r>
          <a:endParaRPr lang="ar-SA" sz="1050" b="0" kern="1200">
            <a:solidFill>
              <a:sysClr val="windowText" lastClr="000000"/>
            </a:solidFill>
            <a:latin typeface="Calibri"/>
            <a:ea typeface="+mn-ea"/>
            <a:cs typeface="Arial"/>
          </a:endParaRPr>
        </a:p>
      </dsp:txBody>
      <dsp:txXfrm>
        <a:off x="1725375" y="213883"/>
        <a:ext cx="626800" cy="366567"/>
      </dsp:txXfrm>
    </dsp:sp>
    <dsp:sp modelId="{D04FF08B-9407-408E-8EC2-BE16D42A17B9}">
      <dsp:nvSpPr>
        <dsp:cNvPr id="0" name=""/>
        <dsp:cNvSpPr/>
      </dsp:nvSpPr>
      <dsp:spPr>
        <a:xfrm>
          <a:off x="2362642" y="838078"/>
          <a:ext cx="966252" cy="518403"/>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rtl="1">
            <a:lnSpc>
              <a:spcPct val="90000"/>
            </a:lnSpc>
            <a:spcBef>
              <a:spcPct val="0"/>
            </a:spcBef>
            <a:spcAft>
              <a:spcPct val="35000"/>
            </a:spcAft>
          </a:pPr>
          <a:r>
            <a:rPr lang="ar-EG" sz="1050" b="0" kern="1200">
              <a:solidFill>
                <a:sysClr val="windowText" lastClr="000000"/>
              </a:solidFill>
              <a:latin typeface="Calibri"/>
              <a:ea typeface="+mn-ea"/>
              <a:cs typeface="Arial"/>
            </a:rPr>
            <a:t>اللغة الأكاديمية (لغة العلم)</a:t>
          </a:r>
          <a:endParaRPr lang="ar-SA" sz="1050" b="0" kern="1200">
            <a:solidFill>
              <a:sysClr val="windowText" lastClr="000000"/>
            </a:solidFill>
            <a:latin typeface="Calibri"/>
            <a:ea typeface="+mn-ea"/>
            <a:cs typeface="Arial"/>
          </a:endParaRPr>
        </a:p>
      </dsp:txBody>
      <dsp:txXfrm>
        <a:off x="2504146" y="913996"/>
        <a:ext cx="683244" cy="366567"/>
      </dsp:txXfrm>
    </dsp:sp>
    <dsp:sp modelId="{BFA028A3-5F79-4BA6-8536-F92D259586EF}">
      <dsp:nvSpPr>
        <dsp:cNvPr id="0" name=""/>
        <dsp:cNvSpPr/>
      </dsp:nvSpPr>
      <dsp:spPr>
        <a:xfrm>
          <a:off x="1584319" y="1580943"/>
          <a:ext cx="923160" cy="518403"/>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rtl="1">
            <a:lnSpc>
              <a:spcPct val="90000"/>
            </a:lnSpc>
            <a:spcBef>
              <a:spcPct val="0"/>
            </a:spcBef>
            <a:spcAft>
              <a:spcPct val="35000"/>
            </a:spcAft>
          </a:pPr>
          <a:r>
            <a:rPr lang="ar-EG" sz="1050" b="0" kern="1200">
              <a:solidFill>
                <a:sysClr val="windowText" lastClr="000000"/>
              </a:solidFill>
              <a:latin typeface="Calibri"/>
              <a:ea typeface="+mn-ea"/>
              <a:cs typeface="Arial"/>
            </a:rPr>
            <a:t>لغة التخصص (لغة الرياضيات)</a:t>
          </a:r>
          <a:endParaRPr lang="ar-SA" sz="1050" b="0" kern="1200">
            <a:solidFill>
              <a:sysClr val="windowText" lastClr="000000"/>
            </a:solidFill>
            <a:latin typeface="Calibri"/>
            <a:ea typeface="+mn-ea"/>
            <a:cs typeface="Arial"/>
          </a:endParaRPr>
        </a:p>
      </dsp:txBody>
      <dsp:txXfrm>
        <a:off x="1719513" y="1656861"/>
        <a:ext cx="652772" cy="366567"/>
      </dsp:txXfrm>
    </dsp:sp>
    <dsp:sp modelId="{A1D83D2D-4B5E-4423-AAA4-1F4C35B086E4}">
      <dsp:nvSpPr>
        <dsp:cNvPr id="0" name=""/>
        <dsp:cNvSpPr/>
      </dsp:nvSpPr>
      <dsp:spPr>
        <a:xfrm>
          <a:off x="948596" y="859458"/>
          <a:ext cx="765891" cy="518403"/>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rtl="1">
            <a:lnSpc>
              <a:spcPct val="90000"/>
            </a:lnSpc>
            <a:spcBef>
              <a:spcPct val="0"/>
            </a:spcBef>
            <a:spcAft>
              <a:spcPct val="35000"/>
            </a:spcAft>
          </a:pPr>
          <a:r>
            <a:rPr lang="ar-EG" sz="1050" b="0" kern="1200">
              <a:solidFill>
                <a:sysClr val="windowText" lastClr="000000"/>
              </a:solidFill>
              <a:latin typeface="Calibri"/>
              <a:ea typeface="+mn-ea"/>
              <a:cs typeface="Arial"/>
            </a:rPr>
            <a:t>لغة إدارة الصف</a:t>
          </a:r>
          <a:endParaRPr lang="ar-SA" sz="1050" b="0" kern="1200">
            <a:solidFill>
              <a:sysClr val="windowText" lastClr="000000"/>
            </a:solidFill>
            <a:latin typeface="Calibri"/>
            <a:ea typeface="+mn-ea"/>
            <a:cs typeface="Arial"/>
          </a:endParaRPr>
        </a:p>
      </dsp:txBody>
      <dsp:txXfrm>
        <a:off x="1060758" y="935376"/>
        <a:ext cx="541567" cy="3665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9EF8DF-9C6D-4121-AB9F-DFAA27EA113D}">
      <dsp:nvSpPr>
        <dsp:cNvPr id="0" name=""/>
        <dsp:cNvSpPr/>
      </dsp:nvSpPr>
      <dsp:spPr>
        <a:xfrm>
          <a:off x="1723250" y="9583"/>
          <a:ext cx="1001140" cy="500567"/>
        </a:xfrm>
        <a:prstGeom prst="roundRect">
          <a:avLst/>
        </a:prstGeom>
        <a:solidFill>
          <a:srgbClr val="4F81B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n>
                <a:noFill/>
              </a:ln>
              <a:solidFill>
                <a:sysClr val="windowText" lastClr="000000"/>
              </a:solidFill>
              <a:latin typeface="Calibri"/>
              <a:ea typeface="+mn-ea"/>
              <a:cs typeface="Arial"/>
            </a:rPr>
            <a:t>التعلم وعمليات التفكير الرياضية</a:t>
          </a:r>
          <a:endParaRPr lang="ar-SA" sz="1300" kern="1200">
            <a:ln>
              <a:noFill/>
            </a:ln>
            <a:solidFill>
              <a:sysClr val="windowText" lastClr="000000"/>
            </a:solidFill>
            <a:latin typeface="Calibri"/>
            <a:ea typeface="+mn-ea"/>
            <a:cs typeface="Arial"/>
          </a:endParaRPr>
        </a:p>
      </dsp:txBody>
      <dsp:txXfrm>
        <a:off x="1747686" y="34019"/>
        <a:ext cx="952268" cy="451695"/>
      </dsp:txXfrm>
    </dsp:sp>
    <dsp:sp modelId="{C4D5569C-EA6A-4C9F-93C3-66CB461CEB19}">
      <dsp:nvSpPr>
        <dsp:cNvPr id="0" name=""/>
        <dsp:cNvSpPr/>
      </dsp:nvSpPr>
      <dsp:spPr>
        <a:xfrm>
          <a:off x="1156967" y="259867"/>
          <a:ext cx="2133707" cy="2133707"/>
        </a:xfrm>
        <a:custGeom>
          <a:avLst/>
          <a:gdLst/>
          <a:ahLst/>
          <a:cxnLst/>
          <a:rect l="0" t="0" r="0" b="0"/>
          <a:pathLst>
            <a:path>
              <a:moveTo>
                <a:pt x="1550269" y="125540"/>
              </a:moveTo>
              <a:arcTo wR="1051916" hR="1051916" stAng="17896706" swAng="1709962"/>
            </a:path>
          </a:pathLst>
        </a:custGeom>
        <a:noFill/>
        <a:ln w="9525" cap="flat" cmpd="sng" algn="ctr">
          <a:solidFill>
            <a:srgbClr val="4F81B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35C1AFE7-A063-49FF-AD75-0B18175D971B}">
      <dsp:nvSpPr>
        <dsp:cNvPr id="0" name=""/>
        <dsp:cNvSpPr/>
      </dsp:nvSpPr>
      <dsp:spPr>
        <a:xfrm>
          <a:off x="2737888" y="746761"/>
          <a:ext cx="1001140" cy="500567"/>
        </a:xfrm>
        <a:prstGeom prst="roundRect">
          <a:avLst/>
        </a:prstGeom>
        <a:solidFill>
          <a:srgbClr val="4F81B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n>
                <a:noFill/>
              </a:ln>
              <a:solidFill>
                <a:sysClr val="windowText" lastClr="000000"/>
              </a:solidFill>
              <a:latin typeface="Calibri"/>
              <a:ea typeface="+mn-ea"/>
              <a:cs typeface="Arial"/>
            </a:rPr>
            <a:t>محتوي الرياضيات</a:t>
          </a:r>
          <a:endParaRPr lang="ar-SA" sz="1300" kern="1200">
            <a:ln>
              <a:noFill/>
            </a:ln>
            <a:solidFill>
              <a:sysClr val="windowText" lastClr="000000"/>
            </a:solidFill>
            <a:latin typeface="Calibri"/>
            <a:ea typeface="+mn-ea"/>
            <a:cs typeface="Arial"/>
          </a:endParaRPr>
        </a:p>
      </dsp:txBody>
      <dsp:txXfrm>
        <a:off x="2762324" y="771197"/>
        <a:ext cx="952268" cy="451695"/>
      </dsp:txXfrm>
    </dsp:sp>
    <dsp:sp modelId="{259A76C8-E92D-424B-8B6A-0EA258FFAA85}">
      <dsp:nvSpPr>
        <dsp:cNvPr id="0" name=""/>
        <dsp:cNvSpPr/>
      </dsp:nvSpPr>
      <dsp:spPr>
        <a:xfrm>
          <a:off x="1156967" y="259867"/>
          <a:ext cx="2133707" cy="2133707"/>
        </a:xfrm>
        <a:custGeom>
          <a:avLst/>
          <a:gdLst/>
          <a:ahLst/>
          <a:cxnLst/>
          <a:rect l="0" t="0" r="0" b="0"/>
          <a:pathLst>
            <a:path>
              <a:moveTo>
                <a:pt x="2101423" y="980763"/>
              </a:moveTo>
              <a:arcTo wR="1051916" hR="1051916" stAng="21367287" swAng="2312843"/>
            </a:path>
          </a:pathLst>
        </a:custGeom>
        <a:noFill/>
        <a:ln w="9525" cap="flat" cmpd="sng" algn="ctr">
          <a:solidFill>
            <a:srgbClr val="4F81B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D59844D-C4E4-41BA-9CE5-C6825C573AD1}">
      <dsp:nvSpPr>
        <dsp:cNvPr id="0" name=""/>
        <dsp:cNvSpPr/>
      </dsp:nvSpPr>
      <dsp:spPr>
        <a:xfrm>
          <a:off x="2350331" y="1939540"/>
          <a:ext cx="1001140" cy="500567"/>
        </a:xfrm>
        <a:prstGeom prst="roundRect">
          <a:avLst/>
        </a:prstGeom>
        <a:solidFill>
          <a:srgbClr val="4F81B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n>
                <a:noFill/>
              </a:ln>
              <a:solidFill>
                <a:sysClr val="windowText" lastClr="000000"/>
              </a:solidFill>
              <a:latin typeface="Calibri"/>
              <a:ea typeface="+mn-ea"/>
              <a:cs typeface="Arial"/>
            </a:rPr>
            <a:t>التواصل الرياضي</a:t>
          </a:r>
          <a:endParaRPr lang="ar-SA" sz="1300" kern="1200">
            <a:ln>
              <a:noFill/>
            </a:ln>
            <a:solidFill>
              <a:sysClr val="windowText" lastClr="000000"/>
            </a:solidFill>
            <a:latin typeface="Calibri"/>
            <a:ea typeface="+mn-ea"/>
            <a:cs typeface="Arial"/>
          </a:endParaRPr>
        </a:p>
      </dsp:txBody>
      <dsp:txXfrm>
        <a:off x="2374767" y="1963976"/>
        <a:ext cx="952268" cy="451695"/>
      </dsp:txXfrm>
    </dsp:sp>
    <dsp:sp modelId="{27413108-9E76-47D2-B727-18AFE7BF2FBD}">
      <dsp:nvSpPr>
        <dsp:cNvPr id="0" name=""/>
        <dsp:cNvSpPr/>
      </dsp:nvSpPr>
      <dsp:spPr>
        <a:xfrm>
          <a:off x="1156967" y="259867"/>
          <a:ext cx="2133707" cy="2133707"/>
        </a:xfrm>
        <a:custGeom>
          <a:avLst/>
          <a:gdLst/>
          <a:ahLst/>
          <a:cxnLst/>
          <a:rect l="0" t="0" r="0" b="0"/>
          <a:pathLst>
            <a:path>
              <a:moveTo>
                <a:pt x="1174046" y="2096719"/>
              </a:moveTo>
              <a:arcTo wR="1051916" hR="1051916" stAng="4999966" swAng="800068"/>
            </a:path>
          </a:pathLst>
        </a:custGeom>
        <a:noFill/>
        <a:ln w="9525" cap="flat" cmpd="sng" algn="ctr">
          <a:solidFill>
            <a:srgbClr val="4F81B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BD1ABA0-EE21-43A9-8346-B4F3F1E28E8A}">
      <dsp:nvSpPr>
        <dsp:cNvPr id="0" name=""/>
        <dsp:cNvSpPr/>
      </dsp:nvSpPr>
      <dsp:spPr>
        <a:xfrm>
          <a:off x="1096169" y="1939540"/>
          <a:ext cx="1001140" cy="500567"/>
        </a:xfrm>
        <a:prstGeom prst="roundRect">
          <a:avLst/>
        </a:prstGeom>
        <a:solidFill>
          <a:srgbClr val="4F81B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n>
                <a:noFill/>
              </a:ln>
              <a:solidFill>
                <a:sysClr val="windowText" lastClr="000000"/>
              </a:solidFill>
              <a:latin typeface="Calibri"/>
              <a:ea typeface="+mn-ea"/>
              <a:cs typeface="Arial"/>
            </a:rPr>
            <a:t>الكفايات الرياضية</a:t>
          </a:r>
          <a:endParaRPr lang="ar-SA" sz="1300" kern="1200">
            <a:ln>
              <a:noFill/>
            </a:ln>
            <a:solidFill>
              <a:sysClr val="windowText" lastClr="000000"/>
            </a:solidFill>
            <a:latin typeface="Calibri"/>
            <a:ea typeface="+mn-ea"/>
            <a:cs typeface="Arial"/>
          </a:endParaRPr>
        </a:p>
      </dsp:txBody>
      <dsp:txXfrm>
        <a:off x="1120605" y="1963976"/>
        <a:ext cx="952268" cy="451695"/>
      </dsp:txXfrm>
    </dsp:sp>
    <dsp:sp modelId="{E7B0507D-97F8-49A4-B7AC-553A4248BCD1}">
      <dsp:nvSpPr>
        <dsp:cNvPr id="0" name=""/>
        <dsp:cNvSpPr/>
      </dsp:nvSpPr>
      <dsp:spPr>
        <a:xfrm>
          <a:off x="1156967" y="259867"/>
          <a:ext cx="2133707" cy="2133707"/>
        </a:xfrm>
        <a:custGeom>
          <a:avLst/>
          <a:gdLst/>
          <a:ahLst/>
          <a:cxnLst/>
          <a:rect l="0" t="0" r="0" b="0"/>
          <a:pathLst>
            <a:path>
              <a:moveTo>
                <a:pt x="186764" y="1650280"/>
              </a:moveTo>
              <a:arcTo wR="1051916" hR="1051916" stAng="8719870" swAng="2312843"/>
            </a:path>
          </a:pathLst>
        </a:custGeom>
        <a:noFill/>
        <a:ln w="9525" cap="flat" cmpd="sng" algn="ctr">
          <a:solidFill>
            <a:srgbClr val="4F81B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30CE6BE-5C54-44FD-BEC1-008D9ED66D90}">
      <dsp:nvSpPr>
        <dsp:cNvPr id="0" name=""/>
        <dsp:cNvSpPr/>
      </dsp:nvSpPr>
      <dsp:spPr>
        <a:xfrm>
          <a:off x="708612" y="746761"/>
          <a:ext cx="1001140" cy="500567"/>
        </a:xfrm>
        <a:prstGeom prst="roundRect">
          <a:avLst/>
        </a:prstGeom>
        <a:solidFill>
          <a:srgbClr val="4F81B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n>
                <a:noFill/>
              </a:ln>
              <a:solidFill>
                <a:sysClr val="windowText" lastClr="000000"/>
              </a:solidFill>
              <a:latin typeface="Calibri"/>
              <a:ea typeface="+mn-ea"/>
              <a:cs typeface="Arial"/>
            </a:rPr>
            <a:t>الثقافة الرياضية</a:t>
          </a:r>
          <a:endParaRPr lang="ar-SA" sz="1300" kern="1200">
            <a:ln>
              <a:noFill/>
            </a:ln>
            <a:solidFill>
              <a:sysClr val="windowText" lastClr="000000"/>
            </a:solidFill>
            <a:latin typeface="Calibri"/>
            <a:ea typeface="+mn-ea"/>
            <a:cs typeface="Arial"/>
          </a:endParaRPr>
        </a:p>
      </dsp:txBody>
      <dsp:txXfrm>
        <a:off x="733048" y="771197"/>
        <a:ext cx="952268" cy="451695"/>
      </dsp:txXfrm>
    </dsp:sp>
    <dsp:sp modelId="{50114E64-C447-488B-A524-018A8547DCF1}">
      <dsp:nvSpPr>
        <dsp:cNvPr id="0" name=""/>
        <dsp:cNvSpPr/>
      </dsp:nvSpPr>
      <dsp:spPr>
        <a:xfrm>
          <a:off x="1156967" y="259867"/>
          <a:ext cx="2133707" cy="2133707"/>
        </a:xfrm>
        <a:custGeom>
          <a:avLst/>
          <a:gdLst/>
          <a:ahLst/>
          <a:cxnLst/>
          <a:rect l="0" t="0" r="0" b="0"/>
          <a:pathLst>
            <a:path>
              <a:moveTo>
                <a:pt x="171933" y="475584"/>
              </a:moveTo>
              <a:arcTo wR="1051916" hR="1051916" stAng="12793332" swAng="1709962"/>
            </a:path>
          </a:pathLst>
        </a:custGeom>
        <a:noFill/>
        <a:ln w="9525" cap="flat" cmpd="sng" algn="ctr">
          <a:solidFill>
            <a:srgbClr val="4F81B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خال15</b:Tag>
    <b:SourceType>Book</b:SourceType>
    <b:Guid>{196238E1-7258-4448-9CB7-2EE7D9FD72A5}</b:Guid>
    <b:Author>
      <b:Author>
        <b:NameList>
          <b:Person>
            <b:Last>السر</b:Last>
            <b:First>خالد</b:First>
          </b:Person>
        </b:NameList>
      </b:Author>
    </b:Author>
    <b:Title>التواصل الرياضي</b:Title>
    <b:Year>2015</b:Year>
    <b:City>القاهرة</b:City>
    <b:Publisher>دار الارقم</b:Publisher>
    <b:RefOrder>1</b:RefOrder>
  </b:Source>
  <b:Source>
    <b:Tag>الك15</b:Tag>
    <b:SourceType>Book</b:SourceType>
    <b:Guid>{03E2C453-7D97-4BD8-B1D2-DB8AB06707F6}</b:Guid>
    <b:Author>
      <b:Author>
        <b:NameList>
          <b:Person>
            <b:Last>الكبيسي</b:Last>
            <b:First>عبد</b:First>
            <b:Middle>الواحد حميد</b:Middle>
          </b:Person>
          <b:Person>
            <b:Last>الله</b:Last>
            <b:First>مدركة</b:First>
            <b:Middle>صالح عبد</b:Middle>
          </b:Person>
        </b:NameList>
      </b:Author>
    </b:Author>
    <b:Title>القدرات العقلية والرياضيات</b:Title>
    <b:Year>2015</b:Year>
    <b:City>عمان</b:City>
    <b:Publisher>مكتبة المجتمع العربي للنشر و التوزيع</b:Publisher>
    <b:RefOrder>2</b:RefOrder>
  </b:Source>
</b:Sources>
</file>

<file path=customXml/itemProps1.xml><?xml version="1.0" encoding="utf-8"?>
<ds:datastoreItem xmlns:ds="http://schemas.openxmlformats.org/officeDocument/2006/customXml" ds:itemID="{5E6A7198-DCBA-4EB3-B056-1B9E34EF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7276</Words>
  <Characters>41475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CompuLap</dc:creator>
  <cp:lastModifiedBy>maka</cp:lastModifiedBy>
  <cp:revision>9</cp:revision>
  <dcterms:created xsi:type="dcterms:W3CDTF">2019-05-16T13:40:00Z</dcterms:created>
  <dcterms:modified xsi:type="dcterms:W3CDTF">2019-05-17T01:14:00Z</dcterms:modified>
</cp:coreProperties>
</file>