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9EB" w:rsidRDefault="003C128F" w:rsidP="00FD41C9">
      <w:pPr>
        <w:bidi/>
        <w:spacing w:after="0" w:line="18" w:lineRule="atLeast"/>
        <w:jc w:val="center"/>
        <w:rPr>
          <w:rFonts w:ascii="Simplified Arabic" w:hAnsi="Simplified Arabic" w:cs="Simplified Arabic"/>
          <w:b/>
          <w:bCs/>
          <w:sz w:val="28"/>
          <w:szCs w:val="28"/>
          <w:lang w:bidi="ar-EG"/>
        </w:rPr>
      </w:pPr>
      <w:bookmarkStart w:id="0" w:name="_GoBack"/>
      <w:bookmarkEnd w:id="0"/>
      <w:r w:rsidRPr="006344D1">
        <w:rPr>
          <w:rFonts w:ascii="Simplified Arabic" w:hAnsi="Simplified Arabic" w:cs="Simplified Arabic"/>
          <w:b/>
          <w:bCs/>
          <w:sz w:val="28"/>
          <w:szCs w:val="28"/>
          <w:rtl/>
        </w:rPr>
        <w:t>سيموطيقية سينوغرافيا الإعلان</w:t>
      </w:r>
    </w:p>
    <w:p w:rsidR="003C128F" w:rsidRPr="006344D1" w:rsidRDefault="003C128F" w:rsidP="00FD41C9">
      <w:pPr>
        <w:spacing w:after="0"/>
        <w:jc w:val="center"/>
        <w:rPr>
          <w:rFonts w:ascii="Simplified Arabic" w:hAnsi="Simplified Arabic" w:cs="Simplified Arabic"/>
          <w:b/>
          <w:bCs/>
          <w:sz w:val="28"/>
          <w:szCs w:val="28"/>
        </w:rPr>
      </w:pPr>
      <w:r w:rsidRPr="006344D1">
        <w:rPr>
          <w:rFonts w:ascii="Simplified Arabic" w:hAnsi="Simplified Arabic" w:cs="Simplified Arabic"/>
          <w:b/>
          <w:bCs/>
          <w:sz w:val="28"/>
          <w:szCs w:val="28"/>
        </w:rPr>
        <w:t>Semiotics of Ad</w:t>
      </w:r>
      <w:r>
        <w:rPr>
          <w:rFonts w:ascii="Simplified Arabic" w:hAnsi="Simplified Arabic" w:cs="Simplified Arabic"/>
          <w:b/>
          <w:bCs/>
          <w:sz w:val="28"/>
          <w:szCs w:val="28"/>
        </w:rPr>
        <w:t>v</w:t>
      </w:r>
      <w:r w:rsidRPr="006344D1">
        <w:rPr>
          <w:rFonts w:ascii="Simplified Arabic" w:hAnsi="Simplified Arabic" w:cs="Simplified Arabic"/>
          <w:b/>
          <w:bCs/>
          <w:sz w:val="28"/>
          <w:szCs w:val="28"/>
        </w:rPr>
        <w:t xml:space="preserve">ertising Scenography </w:t>
      </w:r>
    </w:p>
    <w:p w:rsidR="00F239EB" w:rsidRDefault="00F239EB" w:rsidP="003C128F">
      <w:pPr>
        <w:bidi/>
        <w:spacing w:after="0" w:line="240" w:lineRule="auto"/>
        <w:rPr>
          <w:rFonts w:asciiTheme="majorBidi" w:hAnsiTheme="majorBidi" w:cstheme="majorBidi"/>
          <w:b/>
          <w:bCs/>
          <w:sz w:val="24"/>
          <w:szCs w:val="24"/>
          <w:rtl/>
          <w:lang w:bidi="ar-EG"/>
        </w:rPr>
      </w:pPr>
    </w:p>
    <w:p w:rsidR="003C128F" w:rsidRPr="000E25BC" w:rsidRDefault="003C128F" w:rsidP="00F239EB">
      <w:pPr>
        <w:bidi/>
        <w:spacing w:after="0" w:line="240" w:lineRule="auto"/>
        <w:rPr>
          <w:rFonts w:asciiTheme="majorBidi" w:hAnsiTheme="majorBidi" w:cstheme="majorBidi"/>
          <w:b/>
          <w:bCs/>
          <w:sz w:val="24"/>
          <w:szCs w:val="24"/>
        </w:rPr>
      </w:pPr>
      <w:r w:rsidRPr="000E25BC">
        <w:rPr>
          <w:rFonts w:asciiTheme="majorBidi" w:hAnsiTheme="majorBidi" w:cstheme="majorBidi" w:hint="eastAsia"/>
          <w:b/>
          <w:bCs/>
          <w:sz w:val="24"/>
          <w:szCs w:val="24"/>
          <w:rtl/>
        </w:rPr>
        <w:t>أ</w:t>
      </w:r>
      <w:r w:rsidRPr="000E25BC">
        <w:rPr>
          <w:rFonts w:asciiTheme="majorBidi" w:hAnsiTheme="majorBidi" w:cstheme="majorBidi"/>
          <w:b/>
          <w:bCs/>
          <w:sz w:val="24"/>
          <w:szCs w:val="24"/>
          <w:rtl/>
        </w:rPr>
        <w:t>.</w:t>
      </w:r>
      <w:r w:rsidRPr="000E25BC">
        <w:rPr>
          <w:rFonts w:asciiTheme="majorBidi" w:hAnsiTheme="majorBidi" w:cstheme="majorBidi" w:hint="eastAsia"/>
          <w:b/>
          <w:bCs/>
          <w:sz w:val="24"/>
          <w:szCs w:val="24"/>
          <w:rtl/>
        </w:rPr>
        <w:t>د</w:t>
      </w:r>
      <w:r w:rsidRPr="000E25BC">
        <w:rPr>
          <w:rFonts w:asciiTheme="majorBidi" w:hAnsiTheme="majorBidi" w:cstheme="majorBidi"/>
          <w:b/>
          <w:bCs/>
          <w:sz w:val="24"/>
          <w:szCs w:val="24"/>
          <w:rtl/>
        </w:rPr>
        <w:t xml:space="preserve">/ </w:t>
      </w:r>
      <w:r w:rsidRPr="000E25BC">
        <w:rPr>
          <w:rFonts w:asciiTheme="majorBidi" w:hAnsiTheme="majorBidi" w:cstheme="majorBidi" w:hint="eastAsia"/>
          <w:b/>
          <w:bCs/>
          <w:sz w:val="24"/>
          <w:szCs w:val="24"/>
          <w:rtl/>
        </w:rPr>
        <w:t>محمد</w:t>
      </w:r>
      <w:r w:rsidRPr="000E25BC">
        <w:rPr>
          <w:rFonts w:asciiTheme="majorBidi" w:hAnsiTheme="majorBidi" w:cstheme="majorBidi"/>
          <w:b/>
          <w:bCs/>
          <w:sz w:val="24"/>
          <w:szCs w:val="24"/>
          <w:rtl/>
        </w:rPr>
        <w:t xml:space="preserve"> </w:t>
      </w:r>
      <w:r w:rsidRPr="000E25BC">
        <w:rPr>
          <w:rFonts w:asciiTheme="majorBidi" w:hAnsiTheme="majorBidi" w:cstheme="majorBidi" w:hint="eastAsia"/>
          <w:b/>
          <w:bCs/>
          <w:sz w:val="24"/>
          <w:szCs w:val="24"/>
          <w:rtl/>
        </w:rPr>
        <w:t>محمود</w:t>
      </w:r>
      <w:r w:rsidRPr="000E25BC">
        <w:rPr>
          <w:rFonts w:asciiTheme="majorBidi" w:hAnsiTheme="majorBidi" w:cstheme="majorBidi"/>
          <w:b/>
          <w:bCs/>
          <w:sz w:val="24"/>
          <w:szCs w:val="24"/>
          <w:rtl/>
        </w:rPr>
        <w:t xml:space="preserve"> </w:t>
      </w:r>
      <w:r w:rsidRPr="000E25BC">
        <w:rPr>
          <w:rFonts w:asciiTheme="majorBidi" w:hAnsiTheme="majorBidi" w:cstheme="majorBidi" w:hint="eastAsia"/>
          <w:b/>
          <w:bCs/>
          <w:sz w:val="24"/>
          <w:szCs w:val="24"/>
          <w:rtl/>
        </w:rPr>
        <w:t>أحمد</w:t>
      </w:r>
      <w:r w:rsidRPr="000E25BC">
        <w:rPr>
          <w:rFonts w:asciiTheme="majorBidi" w:hAnsiTheme="majorBidi" w:cstheme="majorBidi"/>
          <w:b/>
          <w:bCs/>
          <w:sz w:val="24"/>
          <w:szCs w:val="24"/>
          <w:rtl/>
        </w:rPr>
        <w:t xml:space="preserve"> </w:t>
      </w:r>
      <w:r w:rsidRPr="000E25BC">
        <w:rPr>
          <w:rFonts w:asciiTheme="majorBidi" w:hAnsiTheme="majorBidi" w:cstheme="majorBidi" w:hint="eastAsia"/>
          <w:b/>
          <w:bCs/>
          <w:sz w:val="24"/>
          <w:szCs w:val="24"/>
          <w:rtl/>
        </w:rPr>
        <w:t>شحاتة</w:t>
      </w:r>
    </w:p>
    <w:p w:rsidR="003C128F" w:rsidRDefault="003C128F" w:rsidP="003C128F">
      <w:pPr>
        <w:bidi/>
        <w:spacing w:after="0" w:line="240" w:lineRule="auto"/>
        <w:rPr>
          <w:rFonts w:asciiTheme="majorBidi" w:hAnsiTheme="majorBidi" w:cstheme="majorBidi"/>
          <w:sz w:val="20"/>
          <w:szCs w:val="20"/>
          <w:rtl/>
        </w:rPr>
      </w:pPr>
      <w:r w:rsidRPr="00BA56DF">
        <w:rPr>
          <w:rFonts w:asciiTheme="majorBidi" w:hAnsiTheme="majorBidi" w:cstheme="majorBidi" w:hint="eastAsia"/>
          <w:sz w:val="20"/>
          <w:szCs w:val="20"/>
          <w:rtl/>
        </w:rPr>
        <w:t>أستاذ</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تصميم</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الأغلفة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المتفرغ</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ورئيس</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قسم</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الإعلان</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سابقا</w:t>
      </w:r>
      <w:r w:rsidRPr="00BA56DF">
        <w:rPr>
          <w:rFonts w:asciiTheme="majorBidi" w:hAnsiTheme="majorBidi" w:cstheme="majorBidi"/>
          <w:sz w:val="20"/>
          <w:szCs w:val="20"/>
          <w:rtl/>
        </w:rPr>
        <w:t xml:space="preserve"> - </w:t>
      </w:r>
      <w:r w:rsidRPr="00BA56DF">
        <w:rPr>
          <w:rFonts w:asciiTheme="majorBidi" w:hAnsiTheme="majorBidi" w:cstheme="majorBidi" w:hint="eastAsia"/>
          <w:sz w:val="20"/>
          <w:szCs w:val="20"/>
          <w:rtl/>
        </w:rPr>
        <w:t>كلية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الفنون</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التطبيقة</w:t>
      </w:r>
      <w:r w:rsidRPr="00BA56DF">
        <w:rPr>
          <w:rFonts w:asciiTheme="majorBidi" w:hAnsiTheme="majorBidi" w:cstheme="majorBidi"/>
          <w:sz w:val="20"/>
          <w:szCs w:val="20"/>
          <w:rtl/>
        </w:rPr>
        <w:t xml:space="preserve"> - </w:t>
      </w:r>
      <w:r w:rsidRPr="00BA56DF">
        <w:rPr>
          <w:rFonts w:asciiTheme="majorBidi" w:hAnsiTheme="majorBidi" w:cstheme="majorBidi" w:hint="eastAsia"/>
          <w:sz w:val="20"/>
          <w:szCs w:val="20"/>
          <w:rtl/>
        </w:rPr>
        <w:t>جامعة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حلوان</w:t>
      </w:r>
    </w:p>
    <w:p w:rsidR="003C128F" w:rsidRPr="00BA56DF" w:rsidRDefault="003C128F" w:rsidP="003C128F">
      <w:pPr>
        <w:bidi/>
        <w:spacing w:after="0" w:line="240" w:lineRule="auto"/>
        <w:rPr>
          <w:rFonts w:asciiTheme="majorBidi" w:hAnsiTheme="majorBidi" w:cstheme="majorBidi"/>
          <w:b/>
          <w:bCs/>
          <w:sz w:val="24"/>
          <w:szCs w:val="24"/>
        </w:rPr>
      </w:pPr>
      <w:r w:rsidRPr="00BA56DF">
        <w:rPr>
          <w:rFonts w:asciiTheme="majorBidi" w:hAnsiTheme="majorBidi" w:cstheme="majorBidi" w:hint="cs"/>
          <w:b/>
          <w:bCs/>
          <w:sz w:val="24"/>
          <w:szCs w:val="24"/>
          <w:rtl/>
        </w:rPr>
        <w:t>أ.</w:t>
      </w:r>
      <w:r w:rsidRPr="00BA56DF">
        <w:rPr>
          <w:rFonts w:asciiTheme="majorBidi" w:hAnsiTheme="majorBidi" w:cstheme="majorBidi" w:hint="eastAsia"/>
          <w:b/>
          <w:bCs/>
          <w:sz w:val="24"/>
          <w:szCs w:val="24"/>
          <w:rtl/>
        </w:rPr>
        <w:t>م</w:t>
      </w:r>
      <w:r w:rsidRPr="00BA56DF">
        <w:rPr>
          <w:rFonts w:asciiTheme="majorBidi" w:hAnsiTheme="majorBidi" w:cstheme="majorBidi"/>
          <w:b/>
          <w:bCs/>
          <w:sz w:val="24"/>
          <w:szCs w:val="24"/>
          <w:rtl/>
        </w:rPr>
        <w:t>.</w:t>
      </w:r>
      <w:r w:rsidRPr="00BA56DF">
        <w:rPr>
          <w:rFonts w:asciiTheme="majorBidi" w:hAnsiTheme="majorBidi" w:cstheme="majorBidi" w:hint="eastAsia"/>
          <w:b/>
          <w:bCs/>
          <w:sz w:val="24"/>
          <w:szCs w:val="24"/>
          <w:rtl/>
        </w:rPr>
        <w:t>د</w:t>
      </w:r>
      <w:r w:rsidRPr="00BA56DF">
        <w:rPr>
          <w:rFonts w:asciiTheme="majorBidi" w:hAnsiTheme="majorBidi" w:cstheme="majorBidi"/>
          <w:b/>
          <w:bCs/>
          <w:sz w:val="24"/>
          <w:szCs w:val="24"/>
          <w:rtl/>
        </w:rPr>
        <w:t xml:space="preserve">/ </w:t>
      </w:r>
      <w:r w:rsidRPr="00BA56DF">
        <w:rPr>
          <w:rFonts w:asciiTheme="majorBidi" w:hAnsiTheme="majorBidi" w:cstheme="majorBidi" w:hint="eastAsia"/>
          <w:b/>
          <w:bCs/>
          <w:sz w:val="24"/>
          <w:szCs w:val="24"/>
          <w:rtl/>
        </w:rPr>
        <w:t>هب</w:t>
      </w:r>
      <w:r w:rsidRPr="00BA56DF">
        <w:rPr>
          <w:rFonts w:asciiTheme="majorBidi" w:hAnsiTheme="majorBidi" w:cstheme="majorBidi" w:hint="cs"/>
          <w:b/>
          <w:bCs/>
          <w:sz w:val="24"/>
          <w:szCs w:val="24"/>
          <w:rtl/>
        </w:rPr>
        <w:t>ـ</w:t>
      </w:r>
      <w:r w:rsidRPr="00BA56DF">
        <w:rPr>
          <w:rFonts w:asciiTheme="majorBidi" w:hAnsiTheme="majorBidi" w:cstheme="majorBidi" w:hint="eastAsia"/>
          <w:b/>
          <w:bCs/>
          <w:sz w:val="24"/>
          <w:szCs w:val="24"/>
          <w:rtl/>
        </w:rPr>
        <w:t>ة</w:t>
      </w:r>
      <w:r w:rsidRPr="00BA56DF">
        <w:rPr>
          <w:rFonts w:asciiTheme="majorBidi" w:hAnsiTheme="majorBidi" w:cstheme="majorBidi"/>
          <w:b/>
          <w:bCs/>
          <w:sz w:val="24"/>
          <w:szCs w:val="24"/>
          <w:rtl/>
        </w:rPr>
        <w:t xml:space="preserve"> </w:t>
      </w:r>
      <w:r w:rsidRPr="00BA56DF">
        <w:rPr>
          <w:rFonts w:asciiTheme="majorBidi" w:hAnsiTheme="majorBidi" w:cstheme="majorBidi" w:hint="eastAsia"/>
          <w:b/>
          <w:bCs/>
          <w:sz w:val="24"/>
          <w:szCs w:val="24"/>
          <w:rtl/>
        </w:rPr>
        <w:t>عب</w:t>
      </w:r>
      <w:r w:rsidRPr="00BA56DF">
        <w:rPr>
          <w:rFonts w:asciiTheme="majorBidi" w:hAnsiTheme="majorBidi" w:cstheme="majorBidi" w:hint="cs"/>
          <w:b/>
          <w:bCs/>
          <w:sz w:val="24"/>
          <w:szCs w:val="24"/>
          <w:rtl/>
        </w:rPr>
        <w:t>ـ</w:t>
      </w:r>
      <w:r w:rsidRPr="00BA56DF">
        <w:rPr>
          <w:rFonts w:asciiTheme="majorBidi" w:hAnsiTheme="majorBidi" w:cstheme="majorBidi" w:hint="eastAsia"/>
          <w:b/>
          <w:bCs/>
          <w:sz w:val="24"/>
          <w:szCs w:val="24"/>
          <w:rtl/>
        </w:rPr>
        <w:t>د</w:t>
      </w:r>
      <w:r w:rsidRPr="00BA56DF">
        <w:rPr>
          <w:rFonts w:asciiTheme="majorBidi" w:hAnsiTheme="majorBidi" w:cstheme="majorBidi"/>
          <w:b/>
          <w:bCs/>
          <w:sz w:val="24"/>
          <w:szCs w:val="24"/>
          <w:rtl/>
        </w:rPr>
        <w:t xml:space="preserve"> </w:t>
      </w:r>
      <w:r w:rsidRPr="00BA56DF">
        <w:rPr>
          <w:rFonts w:asciiTheme="majorBidi" w:hAnsiTheme="majorBidi" w:cstheme="majorBidi" w:hint="eastAsia"/>
          <w:b/>
          <w:bCs/>
          <w:sz w:val="24"/>
          <w:szCs w:val="24"/>
          <w:rtl/>
        </w:rPr>
        <w:t>المه</w:t>
      </w:r>
      <w:r w:rsidRPr="00BA56DF">
        <w:rPr>
          <w:rFonts w:asciiTheme="majorBidi" w:hAnsiTheme="majorBidi" w:cstheme="majorBidi" w:hint="cs"/>
          <w:b/>
          <w:bCs/>
          <w:sz w:val="24"/>
          <w:szCs w:val="24"/>
          <w:rtl/>
        </w:rPr>
        <w:t>ـ</w:t>
      </w:r>
      <w:r w:rsidRPr="00BA56DF">
        <w:rPr>
          <w:rFonts w:asciiTheme="majorBidi" w:hAnsiTheme="majorBidi" w:cstheme="majorBidi" w:hint="eastAsia"/>
          <w:b/>
          <w:bCs/>
          <w:sz w:val="24"/>
          <w:szCs w:val="24"/>
          <w:rtl/>
        </w:rPr>
        <w:t>ي</w:t>
      </w:r>
      <w:r w:rsidRPr="00BA56DF">
        <w:rPr>
          <w:rFonts w:asciiTheme="majorBidi" w:hAnsiTheme="majorBidi" w:cstheme="majorBidi" w:hint="cs"/>
          <w:b/>
          <w:bCs/>
          <w:sz w:val="24"/>
          <w:szCs w:val="24"/>
          <w:rtl/>
        </w:rPr>
        <w:t>ـ</w:t>
      </w:r>
      <w:r w:rsidRPr="00BA56DF">
        <w:rPr>
          <w:rFonts w:asciiTheme="majorBidi" w:hAnsiTheme="majorBidi" w:cstheme="majorBidi" w:hint="eastAsia"/>
          <w:b/>
          <w:bCs/>
          <w:sz w:val="24"/>
          <w:szCs w:val="24"/>
          <w:rtl/>
        </w:rPr>
        <w:t>م</w:t>
      </w:r>
      <w:r w:rsidRPr="00BA56DF">
        <w:rPr>
          <w:rFonts w:asciiTheme="majorBidi" w:hAnsiTheme="majorBidi" w:cstheme="majorBidi" w:hint="cs"/>
          <w:b/>
          <w:bCs/>
          <w:sz w:val="24"/>
          <w:szCs w:val="24"/>
          <w:rtl/>
        </w:rPr>
        <w:t>ـ</w:t>
      </w:r>
      <w:r w:rsidRPr="00BA56DF">
        <w:rPr>
          <w:rFonts w:asciiTheme="majorBidi" w:hAnsiTheme="majorBidi" w:cstheme="majorBidi" w:hint="eastAsia"/>
          <w:b/>
          <w:bCs/>
          <w:sz w:val="24"/>
          <w:szCs w:val="24"/>
          <w:rtl/>
        </w:rPr>
        <w:t>ن</w:t>
      </w:r>
    </w:p>
    <w:p w:rsidR="003C128F" w:rsidRDefault="003C128F" w:rsidP="003C128F">
      <w:pPr>
        <w:bidi/>
        <w:spacing w:after="0" w:line="240" w:lineRule="auto"/>
        <w:rPr>
          <w:rFonts w:asciiTheme="majorBidi" w:hAnsiTheme="majorBidi" w:cstheme="majorBidi"/>
          <w:sz w:val="20"/>
          <w:szCs w:val="20"/>
          <w:rtl/>
        </w:rPr>
      </w:pPr>
      <w:r w:rsidRPr="00BA56DF">
        <w:rPr>
          <w:rFonts w:asciiTheme="majorBidi" w:hAnsiTheme="majorBidi" w:cstheme="majorBidi" w:hint="cs"/>
          <w:sz w:val="20"/>
          <w:szCs w:val="20"/>
          <w:rtl/>
        </w:rPr>
        <w:t>الأستاذ المساعد</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بقسم</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الإعلان</w:t>
      </w:r>
      <w:r w:rsidRPr="00BA56DF">
        <w:rPr>
          <w:rFonts w:asciiTheme="majorBidi" w:hAnsiTheme="majorBidi" w:cstheme="majorBidi"/>
          <w:sz w:val="20"/>
          <w:szCs w:val="20"/>
          <w:rtl/>
        </w:rPr>
        <w:t xml:space="preserve"> </w:t>
      </w:r>
      <w:r w:rsidRPr="00BA56DF">
        <w:rPr>
          <w:rFonts w:asciiTheme="majorBidi" w:hAnsiTheme="majorBidi" w:cstheme="majorBidi" w:hint="cs"/>
          <w:sz w:val="20"/>
          <w:szCs w:val="20"/>
          <w:rtl/>
        </w:rPr>
        <w:t>والقائم بأعمال رئيس مجلس قسم الإعلان</w:t>
      </w:r>
      <w:r>
        <w:rPr>
          <w:rFonts w:asciiTheme="majorBidi" w:hAnsiTheme="majorBidi" w:cstheme="majorBidi" w:hint="cs"/>
          <w:sz w:val="20"/>
          <w:szCs w:val="20"/>
          <w:rtl/>
        </w:rPr>
        <w:t xml:space="preserve"> - </w:t>
      </w:r>
      <w:r w:rsidRPr="00BA56DF">
        <w:rPr>
          <w:rFonts w:asciiTheme="majorBidi" w:hAnsiTheme="majorBidi" w:cstheme="majorBidi" w:hint="eastAsia"/>
          <w:sz w:val="20"/>
          <w:szCs w:val="20"/>
          <w:rtl/>
        </w:rPr>
        <w:t>كلية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الفنون</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التطبيقة</w:t>
      </w:r>
      <w:r w:rsidRPr="00BA56DF">
        <w:rPr>
          <w:rFonts w:asciiTheme="majorBidi" w:hAnsiTheme="majorBidi" w:cstheme="majorBidi"/>
          <w:sz w:val="20"/>
          <w:szCs w:val="20"/>
          <w:rtl/>
        </w:rPr>
        <w:t xml:space="preserve"> - </w:t>
      </w:r>
      <w:r w:rsidRPr="00BA56DF">
        <w:rPr>
          <w:rFonts w:asciiTheme="majorBidi" w:hAnsiTheme="majorBidi" w:cstheme="majorBidi" w:hint="eastAsia"/>
          <w:sz w:val="20"/>
          <w:szCs w:val="20"/>
          <w:rtl/>
        </w:rPr>
        <w:t>جامعة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دمياط</w:t>
      </w:r>
    </w:p>
    <w:p w:rsidR="003C128F" w:rsidRDefault="003C128F" w:rsidP="003C128F">
      <w:pPr>
        <w:bidi/>
        <w:spacing w:after="0" w:line="240" w:lineRule="auto"/>
        <w:rPr>
          <w:rFonts w:asciiTheme="majorBidi" w:hAnsiTheme="majorBidi" w:cstheme="majorBidi"/>
          <w:sz w:val="20"/>
          <w:szCs w:val="20"/>
          <w:rtl/>
        </w:rPr>
      </w:pPr>
      <w:r w:rsidRPr="009844D4">
        <w:rPr>
          <w:rFonts w:asciiTheme="majorBidi" w:hAnsiTheme="majorBidi" w:cstheme="majorBidi"/>
          <w:sz w:val="20"/>
          <w:szCs w:val="20"/>
        </w:rPr>
        <w:t>hebaawad13@yahoo.com</w:t>
      </w:r>
    </w:p>
    <w:p w:rsidR="003C128F" w:rsidRPr="00BA56DF" w:rsidRDefault="003C128F" w:rsidP="00416FFF">
      <w:pPr>
        <w:bidi/>
        <w:spacing w:after="0" w:line="240" w:lineRule="auto"/>
        <w:rPr>
          <w:rFonts w:asciiTheme="majorBidi" w:hAnsiTheme="majorBidi" w:cstheme="majorBidi"/>
          <w:b/>
          <w:bCs/>
          <w:sz w:val="24"/>
          <w:szCs w:val="24"/>
          <w:rtl/>
        </w:rPr>
      </w:pPr>
      <w:r w:rsidRPr="00BA56DF">
        <w:rPr>
          <w:rFonts w:asciiTheme="majorBidi" w:hAnsiTheme="majorBidi" w:cstheme="majorBidi" w:hint="eastAsia"/>
          <w:b/>
          <w:bCs/>
          <w:sz w:val="24"/>
          <w:szCs w:val="24"/>
          <w:rtl/>
        </w:rPr>
        <w:t>م</w:t>
      </w:r>
      <w:r w:rsidRPr="00BA56DF">
        <w:rPr>
          <w:rFonts w:asciiTheme="majorBidi" w:hAnsiTheme="majorBidi" w:cstheme="majorBidi"/>
          <w:b/>
          <w:bCs/>
          <w:sz w:val="24"/>
          <w:szCs w:val="24"/>
          <w:rtl/>
        </w:rPr>
        <w:t>.</w:t>
      </w:r>
      <w:r w:rsidRPr="00BA56DF">
        <w:rPr>
          <w:rFonts w:asciiTheme="majorBidi" w:hAnsiTheme="majorBidi" w:cstheme="majorBidi" w:hint="eastAsia"/>
          <w:b/>
          <w:bCs/>
          <w:sz w:val="24"/>
          <w:szCs w:val="24"/>
          <w:rtl/>
        </w:rPr>
        <w:t>د</w:t>
      </w:r>
      <w:r w:rsidRPr="00BA56DF">
        <w:rPr>
          <w:rFonts w:asciiTheme="majorBidi" w:hAnsiTheme="majorBidi" w:cstheme="majorBidi"/>
          <w:b/>
          <w:bCs/>
          <w:sz w:val="24"/>
          <w:szCs w:val="24"/>
          <w:rtl/>
        </w:rPr>
        <w:t xml:space="preserve">/ </w:t>
      </w:r>
      <w:r w:rsidRPr="00BA56DF">
        <w:rPr>
          <w:rFonts w:asciiTheme="majorBidi" w:hAnsiTheme="majorBidi" w:cstheme="majorBidi" w:hint="cs"/>
          <w:b/>
          <w:bCs/>
          <w:sz w:val="24"/>
          <w:szCs w:val="24"/>
          <w:rtl/>
        </w:rPr>
        <w:t>لمياء فتحي صابر أبو النجا</w:t>
      </w:r>
    </w:p>
    <w:p w:rsidR="003C128F" w:rsidRDefault="003C128F" w:rsidP="003C128F">
      <w:pPr>
        <w:bidi/>
        <w:spacing w:after="0" w:line="240" w:lineRule="auto"/>
        <w:rPr>
          <w:rFonts w:asciiTheme="majorBidi" w:hAnsiTheme="majorBidi" w:cstheme="majorBidi"/>
          <w:sz w:val="20"/>
          <w:szCs w:val="20"/>
          <w:rtl/>
          <w:lang w:bidi="ar-EG"/>
        </w:rPr>
      </w:pPr>
      <w:r w:rsidRPr="00BA56DF">
        <w:rPr>
          <w:rFonts w:asciiTheme="majorBidi" w:hAnsiTheme="majorBidi" w:cstheme="majorBidi" w:hint="eastAsia"/>
          <w:sz w:val="20"/>
          <w:szCs w:val="20"/>
          <w:rtl/>
        </w:rPr>
        <w:t>مدرس</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بقسم</w:t>
      </w:r>
      <w:r w:rsidRPr="00BA56DF">
        <w:rPr>
          <w:rFonts w:asciiTheme="majorBidi" w:hAnsiTheme="majorBidi" w:cstheme="majorBidi"/>
          <w:sz w:val="20"/>
          <w:szCs w:val="20"/>
          <w:rtl/>
        </w:rPr>
        <w:t xml:space="preserve"> </w:t>
      </w:r>
      <w:r w:rsidRPr="00BA56DF">
        <w:rPr>
          <w:rFonts w:asciiTheme="majorBidi" w:hAnsiTheme="majorBidi" w:cstheme="majorBidi" w:hint="cs"/>
          <w:sz w:val="20"/>
          <w:szCs w:val="20"/>
          <w:rtl/>
        </w:rPr>
        <w:t>الفوتوغرافيا و السينما والتليفزيون</w:t>
      </w:r>
      <w:r w:rsidRPr="00BA56DF">
        <w:rPr>
          <w:rFonts w:asciiTheme="majorBidi" w:hAnsiTheme="majorBidi" w:cstheme="majorBidi"/>
          <w:sz w:val="20"/>
          <w:szCs w:val="20"/>
          <w:rtl/>
        </w:rPr>
        <w:t xml:space="preserve"> </w:t>
      </w:r>
      <w:r>
        <w:rPr>
          <w:rFonts w:asciiTheme="majorBidi" w:hAnsiTheme="majorBidi" w:cstheme="majorBidi" w:hint="cs"/>
          <w:sz w:val="20"/>
          <w:szCs w:val="20"/>
          <w:rtl/>
        </w:rPr>
        <w:t xml:space="preserve">- </w:t>
      </w:r>
      <w:r w:rsidRPr="00BA56DF">
        <w:rPr>
          <w:rFonts w:asciiTheme="majorBidi" w:hAnsiTheme="majorBidi" w:cstheme="majorBidi" w:hint="eastAsia"/>
          <w:sz w:val="20"/>
          <w:szCs w:val="20"/>
          <w:rtl/>
        </w:rPr>
        <w:t>كلية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الفنون</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التطبيقة</w:t>
      </w:r>
      <w:r w:rsidRPr="00BA56DF">
        <w:rPr>
          <w:rFonts w:asciiTheme="majorBidi" w:hAnsiTheme="majorBidi" w:cstheme="majorBidi"/>
          <w:sz w:val="20"/>
          <w:szCs w:val="20"/>
          <w:rtl/>
        </w:rPr>
        <w:t xml:space="preserve"> - </w:t>
      </w:r>
      <w:r w:rsidRPr="00BA56DF">
        <w:rPr>
          <w:rFonts w:asciiTheme="majorBidi" w:hAnsiTheme="majorBidi" w:cstheme="majorBidi" w:hint="eastAsia"/>
          <w:sz w:val="20"/>
          <w:szCs w:val="20"/>
          <w:rtl/>
        </w:rPr>
        <w:t>جامعة</w:t>
      </w:r>
      <w:r w:rsidRPr="00BA56DF">
        <w:rPr>
          <w:rFonts w:asciiTheme="majorBidi" w:hAnsiTheme="majorBidi" w:cstheme="majorBidi"/>
          <w:sz w:val="20"/>
          <w:szCs w:val="20"/>
          <w:rtl/>
        </w:rPr>
        <w:t xml:space="preserve"> </w:t>
      </w:r>
      <w:r w:rsidRPr="00BA56DF">
        <w:rPr>
          <w:rFonts w:asciiTheme="majorBidi" w:hAnsiTheme="majorBidi" w:cstheme="majorBidi" w:hint="eastAsia"/>
          <w:sz w:val="20"/>
          <w:szCs w:val="20"/>
          <w:rtl/>
        </w:rPr>
        <w:t>دمياط</w:t>
      </w:r>
    </w:p>
    <w:p w:rsidR="003C128F" w:rsidRPr="00416FFF" w:rsidRDefault="001140A6" w:rsidP="003C128F">
      <w:pPr>
        <w:spacing w:after="0"/>
        <w:jc w:val="right"/>
        <w:rPr>
          <w:rFonts w:ascii="Simplified Arabic" w:hAnsi="Simplified Arabic" w:cs="Simplified Arabic"/>
          <w:sz w:val="20"/>
          <w:szCs w:val="20"/>
          <w:rtl/>
          <w:lang w:bidi="ar-EG"/>
        </w:rPr>
      </w:pPr>
      <w:hyperlink r:id="rId9" w:history="1">
        <w:r w:rsidR="003C128F" w:rsidRPr="00416FFF">
          <w:rPr>
            <w:rStyle w:val="Hyperlink"/>
            <w:rFonts w:ascii="Simplified Arabic" w:hAnsi="Simplified Arabic" w:cs="Simplified Arabic"/>
            <w:color w:val="auto"/>
            <w:sz w:val="20"/>
            <w:szCs w:val="20"/>
            <w:u w:val="none"/>
            <w:lang w:bidi="ar-EG"/>
          </w:rPr>
          <w:t>Lamiaafathy1@yahoo.com</w:t>
        </w:r>
      </w:hyperlink>
      <w:r w:rsidR="003C128F" w:rsidRPr="00416FFF">
        <w:rPr>
          <w:rStyle w:val="Hyperlink"/>
          <w:rFonts w:ascii="Simplified Arabic" w:hAnsi="Simplified Arabic" w:cs="Simplified Arabic"/>
          <w:color w:val="auto"/>
          <w:sz w:val="20"/>
          <w:szCs w:val="20"/>
          <w:u w:val="none"/>
          <w:lang w:bidi="ar-EG"/>
        </w:rPr>
        <w:t xml:space="preserve">    </w:t>
      </w:r>
      <w:r w:rsidR="00921AD3" w:rsidRPr="00416FFF">
        <w:rPr>
          <w:rStyle w:val="Hyperlink"/>
          <w:rFonts w:ascii="Simplified Arabic" w:hAnsi="Simplified Arabic" w:cs="Simplified Arabic"/>
          <w:color w:val="auto"/>
          <w:sz w:val="20"/>
          <w:szCs w:val="20"/>
          <w:u w:val="none"/>
          <w:lang w:bidi="ar-EG"/>
        </w:rPr>
        <w:t>***</w:t>
      </w:r>
      <w:r w:rsidR="003C128F" w:rsidRPr="00416FFF">
        <w:rPr>
          <w:rStyle w:val="Hyperlink"/>
          <w:rFonts w:ascii="Simplified Arabic" w:hAnsi="Simplified Arabic" w:cs="Simplified Arabic"/>
          <w:color w:val="auto"/>
          <w:sz w:val="20"/>
          <w:szCs w:val="20"/>
          <w:u w:val="none"/>
          <w:lang w:bidi="ar-EG"/>
        </w:rPr>
        <w:t xml:space="preserve">    </w:t>
      </w:r>
      <w:hyperlink r:id="rId10" w:history="1">
        <w:r w:rsidR="003C128F" w:rsidRPr="00416FFF">
          <w:rPr>
            <w:rStyle w:val="Hyperlink"/>
            <w:rFonts w:ascii="Simplified Arabic" w:hAnsi="Simplified Arabic" w:cs="Simplified Arabic"/>
            <w:color w:val="auto"/>
            <w:sz w:val="20"/>
            <w:szCs w:val="20"/>
            <w:u w:val="none"/>
            <w:lang w:bidi="ar-EG"/>
          </w:rPr>
          <w:t>lamiaafathy@du.edu.eg</w:t>
        </w:r>
      </w:hyperlink>
      <w:r w:rsidR="003C128F" w:rsidRPr="00416FFF">
        <w:rPr>
          <w:rStyle w:val="Hyperlink"/>
          <w:rFonts w:ascii="Simplified Arabic" w:hAnsi="Simplified Arabic" w:cs="Simplified Arabic"/>
          <w:u w:val="none"/>
          <w:lang w:bidi="ar-EG"/>
        </w:rPr>
        <w:t xml:space="preserve">                  </w:t>
      </w:r>
    </w:p>
    <w:p w:rsidR="003C128F" w:rsidRDefault="003C128F" w:rsidP="003C128F">
      <w:pPr>
        <w:bidi/>
        <w:spacing w:after="0" w:line="240" w:lineRule="auto"/>
        <w:rPr>
          <w:rFonts w:cs="Arial"/>
          <w:b/>
          <w:bCs/>
          <w:sz w:val="36"/>
          <w:szCs w:val="36"/>
          <w:rtl/>
          <w:lang w:bidi="ar-EG"/>
        </w:rPr>
      </w:pPr>
      <w:r w:rsidRPr="000E25BC">
        <w:rPr>
          <w:rFonts w:asciiTheme="majorBidi" w:hAnsiTheme="majorBidi" w:cstheme="majorBidi" w:hint="cs"/>
          <w:b/>
          <w:bCs/>
          <w:sz w:val="24"/>
          <w:szCs w:val="24"/>
          <w:rtl/>
        </w:rPr>
        <w:t>هنـادي محـمـد الـهـادي علـى حسـن</w:t>
      </w:r>
    </w:p>
    <w:p w:rsidR="003C128F" w:rsidRDefault="003C128F" w:rsidP="003C128F">
      <w:pPr>
        <w:bidi/>
        <w:spacing w:after="0" w:line="240" w:lineRule="auto"/>
        <w:rPr>
          <w:rFonts w:cs="Arial"/>
          <w:b/>
          <w:bCs/>
          <w:sz w:val="20"/>
          <w:szCs w:val="20"/>
          <w:rtl/>
        </w:rPr>
      </w:pPr>
      <w:r w:rsidRPr="00BA56DF">
        <w:rPr>
          <w:rFonts w:asciiTheme="majorBidi" w:hAnsiTheme="majorBidi" w:cstheme="majorBidi" w:hint="cs"/>
          <w:sz w:val="20"/>
          <w:szCs w:val="20"/>
          <w:rtl/>
        </w:rPr>
        <w:t xml:space="preserve">مسجل لمرحلة الدكتوراة </w:t>
      </w:r>
      <w:r w:rsidRPr="00BA56DF">
        <w:rPr>
          <w:rFonts w:asciiTheme="majorBidi" w:hAnsiTheme="majorBidi" w:cstheme="majorBidi"/>
          <w:sz w:val="20"/>
          <w:szCs w:val="20"/>
          <w:rtl/>
        </w:rPr>
        <w:t>–</w:t>
      </w:r>
      <w:r w:rsidRPr="00BA56DF">
        <w:rPr>
          <w:rFonts w:asciiTheme="majorBidi" w:hAnsiTheme="majorBidi" w:cstheme="majorBidi" w:hint="cs"/>
          <w:sz w:val="20"/>
          <w:szCs w:val="20"/>
          <w:rtl/>
        </w:rPr>
        <w:t xml:space="preserve"> فنون تطبيقية / جامعة دمياط</w:t>
      </w:r>
    </w:p>
    <w:p w:rsidR="003C128F" w:rsidRPr="00416FFF" w:rsidRDefault="003C128F" w:rsidP="003C128F">
      <w:pPr>
        <w:bidi/>
        <w:spacing w:after="0" w:line="240" w:lineRule="auto"/>
        <w:rPr>
          <w:rFonts w:ascii="Simplified Arabic" w:hAnsi="Simplified Arabic" w:cs="Simplified Arabic"/>
          <w:sz w:val="20"/>
          <w:szCs w:val="20"/>
          <w:rtl/>
          <w:lang w:bidi="ar-EG"/>
        </w:rPr>
      </w:pPr>
      <w:r w:rsidRPr="00416FFF">
        <w:rPr>
          <w:rStyle w:val="Hyperlink"/>
          <w:rFonts w:ascii="Simplified Arabic" w:hAnsi="Simplified Arabic" w:cs="Simplified Arabic"/>
          <w:color w:val="auto"/>
          <w:sz w:val="20"/>
          <w:szCs w:val="20"/>
          <w:u w:val="none"/>
          <w:lang w:bidi="ar-EG"/>
        </w:rPr>
        <w:t>hanadhady@gmail.com</w:t>
      </w:r>
    </w:p>
    <w:p w:rsidR="00416FFF" w:rsidRDefault="00416FFF" w:rsidP="003C128F">
      <w:pPr>
        <w:bidi/>
        <w:spacing w:after="0" w:line="240" w:lineRule="auto"/>
        <w:rPr>
          <w:rFonts w:ascii="Simplified Arabic" w:hAnsi="Simplified Arabic" w:cs="Simplified Arabic"/>
          <w:b/>
          <w:bCs/>
          <w:sz w:val="24"/>
          <w:szCs w:val="24"/>
          <w:u w:val="single"/>
          <w:rtl/>
          <w:lang w:bidi="ar-EG"/>
        </w:rPr>
      </w:pPr>
    </w:p>
    <w:p w:rsidR="003C128F" w:rsidRPr="00DE1AE7" w:rsidRDefault="003C128F" w:rsidP="00416FFF">
      <w:pPr>
        <w:bidi/>
        <w:spacing w:after="0" w:line="240" w:lineRule="auto"/>
        <w:rPr>
          <w:rFonts w:ascii="Simplified Arabic" w:hAnsi="Simplified Arabic" w:cs="Simplified Arabic"/>
          <w:b/>
          <w:bCs/>
          <w:sz w:val="24"/>
          <w:szCs w:val="24"/>
          <w:u w:val="single"/>
          <w:rtl/>
          <w:lang w:bidi="ar-EG"/>
        </w:rPr>
      </w:pPr>
      <w:r w:rsidRPr="00DE1AE7">
        <w:rPr>
          <w:rFonts w:ascii="Simplified Arabic" w:hAnsi="Simplified Arabic" w:cs="Simplified Arabic"/>
          <w:b/>
          <w:bCs/>
          <w:sz w:val="24"/>
          <w:szCs w:val="24"/>
          <w:u w:val="single"/>
          <w:rtl/>
        </w:rPr>
        <w:t xml:space="preserve">ملخص البحث </w:t>
      </w:r>
    </w:p>
    <w:p w:rsidR="003C128F" w:rsidRPr="00DE1AE7" w:rsidRDefault="003C128F" w:rsidP="003C128F">
      <w:pPr>
        <w:bidi/>
        <w:spacing w:after="0" w:line="240" w:lineRule="auto"/>
        <w:jc w:val="both"/>
        <w:rPr>
          <w:rFonts w:ascii="Simplified Arabic" w:hAnsi="Simplified Arabic" w:cs="Simplified Arabic"/>
          <w:sz w:val="24"/>
          <w:szCs w:val="24"/>
          <w:rtl/>
        </w:rPr>
      </w:pPr>
      <w:r w:rsidRPr="00DE1AE7">
        <w:rPr>
          <w:rFonts w:ascii="Simplified Arabic" w:hAnsi="Simplified Arabic" w:cs="Simplified Arabic"/>
          <w:sz w:val="24"/>
          <w:szCs w:val="24"/>
          <w:rtl/>
        </w:rPr>
        <w:t xml:space="preserve">   يعتبر مصطلح السينوغرافيا من أحد المصطلحات الحديثة والبارزة في مطلع القرن العشرين, حيث لم يعرف هذا المصطلح منذ بداية المسرح , لكنه كان مندرجاً تحت مفاهيم وتعريفات أخرى حيث  عزز ذلك دراسة الموضوع في وقتنا الراهن فالسينوغرافيا تعد من العناصر المهمة والأولية لنجاح أي عرض مسرحي, فهي تحتوي على جميع عناصر خشبة المسرح بالإضافة إلى المؤثرات البصرية</w:t>
      </w:r>
      <w:r>
        <w:rPr>
          <w:rFonts w:ascii="Simplified Arabic" w:hAnsi="Simplified Arabic" w:cs="Simplified Arabic" w:hint="cs"/>
          <w:sz w:val="24"/>
          <w:szCs w:val="24"/>
          <w:rtl/>
        </w:rPr>
        <w:t xml:space="preserve"> ، </w:t>
      </w:r>
      <w:r w:rsidRPr="00DE1AE7">
        <w:rPr>
          <w:rFonts w:ascii="Simplified Arabic" w:hAnsi="Simplified Arabic" w:cs="Simplified Arabic"/>
          <w:sz w:val="24"/>
          <w:szCs w:val="24"/>
          <w:rtl/>
        </w:rPr>
        <w:t xml:space="preserve">وكغيرها من العلوم لها أهميتها الخاصة في الإعلان وما تحمله من قيم جمالية يتم ملاحظتها أثناء المشاهدة والقراءة  و الطريقة التي تتشكل بها العناصر و تتآلف في الصورة تمثل لغة الفنان البصرية ، </w:t>
      </w:r>
      <w:r w:rsidRPr="006D7DE5">
        <w:rPr>
          <w:rFonts w:ascii="Simplified Arabic" w:hAnsi="Simplified Arabic" w:cs="Simplified Arabic" w:hint="cs"/>
          <w:sz w:val="24"/>
          <w:szCs w:val="24"/>
          <w:rtl/>
        </w:rPr>
        <w:t>حيث نجد أن</w:t>
      </w:r>
      <w:r w:rsidRPr="006D7DE5">
        <w:rPr>
          <w:rFonts w:ascii="Simplified Arabic" w:hAnsi="Simplified Arabic" w:cs="Simplified Arabic"/>
          <w:sz w:val="24"/>
          <w:szCs w:val="24"/>
          <w:rtl/>
        </w:rPr>
        <w:t xml:space="preserve"> الطريقة التي يختار بها الفنان العناصر تطابق الطريقة التي يختار بها الكاتب الكلمات التي تحمل الدلالة المناسبة للتعبير عن الأفكار والمشاعر للتواصل ، وكما تشكل الكلمات قاموس الكاتب ، فإن العناصر تكون قاموس </w:t>
      </w:r>
      <w:r w:rsidRPr="00DE1AE7">
        <w:rPr>
          <w:rFonts w:ascii="Simplified Arabic" w:hAnsi="Simplified Arabic" w:cs="Simplified Arabic"/>
          <w:sz w:val="24"/>
          <w:szCs w:val="24"/>
          <w:rtl/>
        </w:rPr>
        <w:t>المصور البصري</w:t>
      </w:r>
      <w:r>
        <w:rPr>
          <w:rFonts w:ascii="Simplified Arabic" w:hAnsi="Simplified Arabic" w:cs="Simplified Arabic" w:hint="cs"/>
          <w:sz w:val="24"/>
          <w:szCs w:val="24"/>
          <w:rtl/>
        </w:rPr>
        <w:t>.</w:t>
      </w:r>
    </w:p>
    <w:p w:rsidR="003C128F" w:rsidRDefault="003C128F" w:rsidP="003C128F">
      <w:pPr>
        <w:bidi/>
        <w:spacing w:after="0" w:line="240" w:lineRule="auto"/>
        <w:jc w:val="lowKashida"/>
        <w:rPr>
          <w:rFonts w:ascii="Simplified Arabic" w:hAnsi="Simplified Arabic" w:cs="Simplified Arabic"/>
          <w:sz w:val="24"/>
          <w:szCs w:val="24"/>
          <w:rtl/>
          <w:lang w:bidi="ar-EG"/>
        </w:rPr>
      </w:pPr>
      <w:r w:rsidRPr="00DE1AE7">
        <w:rPr>
          <w:rFonts w:ascii="Simplified Arabic" w:hAnsi="Simplified Arabic" w:cs="Simplified Arabic"/>
          <w:sz w:val="24"/>
          <w:szCs w:val="24"/>
          <w:rtl/>
        </w:rPr>
        <w:t>وفي هذا البحث سيتم التعرف على مفهوم سينوغرافيا الإعلان وجمالياتها, والتعرف على عناصرو أساسيات البناء السينوغرافي وصولا إلى جماليات عناصر الإعلان في البناء السينوغرافي.</w:t>
      </w:r>
    </w:p>
    <w:p w:rsidR="003C128F" w:rsidRPr="00DE1AE7" w:rsidRDefault="003C128F" w:rsidP="003C128F">
      <w:pPr>
        <w:bidi/>
        <w:spacing w:after="0" w:line="240" w:lineRule="auto"/>
        <w:jc w:val="both"/>
        <w:rPr>
          <w:rFonts w:ascii="Simplified Arabic" w:hAnsi="Simplified Arabic" w:cs="Simplified Arabic"/>
          <w:sz w:val="24"/>
          <w:szCs w:val="24"/>
          <w:rtl/>
        </w:rPr>
      </w:pPr>
      <w:r w:rsidRPr="00DE1AE7">
        <w:rPr>
          <w:rFonts w:ascii="Simplified Arabic" w:hAnsi="Simplified Arabic" w:cs="Simplified Arabic"/>
          <w:b/>
          <w:bCs/>
          <w:sz w:val="24"/>
          <w:szCs w:val="24"/>
          <w:u w:val="single"/>
          <w:rtl/>
        </w:rPr>
        <w:t>مصطلحات البحث</w:t>
      </w:r>
    </w:p>
    <w:p w:rsidR="003C128F" w:rsidRDefault="003C128F" w:rsidP="00D95648">
      <w:pPr>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فن السينوغرافيا - </w:t>
      </w:r>
      <w:r w:rsidRPr="00DE1AE7">
        <w:rPr>
          <w:rFonts w:ascii="Simplified Arabic" w:hAnsi="Simplified Arabic" w:cs="Simplified Arabic"/>
          <w:sz w:val="24"/>
          <w:szCs w:val="24"/>
          <w:rtl/>
        </w:rPr>
        <w:t>سيميوطيقا السينوغرافيا</w:t>
      </w:r>
    </w:p>
    <w:p w:rsidR="003C128F" w:rsidRDefault="003C128F" w:rsidP="00D95648">
      <w:pPr>
        <w:bidi/>
        <w:ind w:right="180"/>
        <w:jc w:val="right"/>
        <w:rPr>
          <w:rFonts w:asciiTheme="majorBidi" w:eastAsia="Calibri" w:hAnsiTheme="majorBidi" w:cstheme="majorBidi"/>
          <w:b/>
          <w:bCs/>
          <w:sz w:val="24"/>
          <w:szCs w:val="24"/>
          <w:u w:val="single"/>
        </w:rPr>
      </w:pPr>
      <w:r w:rsidRPr="007805EE">
        <w:rPr>
          <w:rFonts w:asciiTheme="majorBidi" w:eastAsia="Calibri" w:hAnsiTheme="majorBidi" w:cstheme="majorBidi"/>
          <w:b/>
          <w:bCs/>
          <w:sz w:val="24"/>
          <w:szCs w:val="24"/>
          <w:u w:val="single"/>
        </w:rPr>
        <w:t>Abstract</w:t>
      </w:r>
    </w:p>
    <w:p w:rsidR="003C128F" w:rsidRPr="00B265D9" w:rsidRDefault="003C128F" w:rsidP="00D95648">
      <w:pPr>
        <w:spacing w:after="0"/>
        <w:jc w:val="both"/>
        <w:rPr>
          <w:rFonts w:ascii="Arial Narrow" w:hAnsi="Arial Narrow"/>
          <w:rtl/>
          <w:lang w:bidi="ar-EG"/>
        </w:rPr>
      </w:pPr>
      <w:r w:rsidRPr="00A60766">
        <w:rPr>
          <w:rFonts w:ascii="Arial Narrow" w:hAnsi="Arial Narrow"/>
        </w:rPr>
        <w:t>Scenography is considered one of the recent and prominent definitions that emerged at the beginning of the 20</w:t>
      </w:r>
      <w:r w:rsidRPr="00A60766">
        <w:rPr>
          <w:rFonts w:ascii="Arial Narrow" w:hAnsi="Arial Narrow"/>
          <w:vertAlign w:val="superscript"/>
        </w:rPr>
        <w:t>th</w:t>
      </w:r>
      <w:r w:rsidRPr="00A60766">
        <w:rPr>
          <w:rFonts w:ascii="Arial Narrow" w:hAnsi="Arial Narrow"/>
        </w:rPr>
        <w:t xml:space="preserve"> Century. This term had not been known since the beginning of the theater, but it </w:t>
      </w:r>
      <w:r>
        <w:rPr>
          <w:rFonts w:ascii="Arial Narrow" w:hAnsi="Arial Narrow"/>
        </w:rPr>
        <w:t>had been</w:t>
      </w:r>
      <w:r w:rsidRPr="00A60766">
        <w:rPr>
          <w:rFonts w:ascii="Arial Narrow" w:hAnsi="Arial Narrow"/>
        </w:rPr>
        <w:t xml:space="preserve"> one of those concepts and other definitions related to decoration and the art of harmonization of emptiness. This has enhanced the idea of studying this topic </w:t>
      </w:r>
      <w:r>
        <w:rPr>
          <w:rFonts w:ascii="Arial Narrow" w:hAnsi="Arial Narrow"/>
        </w:rPr>
        <w:t>now</w:t>
      </w:r>
      <w:r w:rsidRPr="00A60766">
        <w:rPr>
          <w:rFonts w:ascii="Arial Narrow" w:hAnsi="Arial Narrow"/>
        </w:rPr>
        <w:t xml:space="preserve">. Scenography is one of the significant and primary elements for the success of any theatrical show, as it consists of all stage elements in addition to visual effects. Like other sciences, scenography is of particular importance </w:t>
      </w:r>
      <w:r>
        <w:rPr>
          <w:rFonts w:ascii="Arial Narrow" w:hAnsi="Arial Narrow"/>
        </w:rPr>
        <w:t>to</w:t>
      </w:r>
      <w:r w:rsidRPr="00A60766">
        <w:rPr>
          <w:rFonts w:ascii="Arial Narrow" w:hAnsi="Arial Narrow"/>
        </w:rPr>
        <w:t xml:space="preserve"> advertising and has aesthetic values which can be observed during watching and reading. In this research, we are going to deal with the concept of scenography advertising and its functions, the elements and basics of scenography construction and then the advertising aesthetics elements in scenography construction.</w:t>
      </w:r>
    </w:p>
    <w:p w:rsidR="003C128F" w:rsidRPr="00A60766" w:rsidRDefault="003C128F" w:rsidP="005D57AC">
      <w:pPr>
        <w:spacing w:after="0"/>
        <w:jc w:val="both"/>
        <w:rPr>
          <w:rFonts w:ascii="Arial Narrow" w:hAnsi="Arial Narrow"/>
        </w:rPr>
      </w:pPr>
      <w:r w:rsidRPr="00A60766">
        <w:rPr>
          <w:rFonts w:ascii="Arial Narrow" w:hAnsi="Arial Narrow"/>
        </w:rPr>
        <w:t xml:space="preserve">The way the elements are formed in the photograph represents the artist’s visual language. Moreover, the way the artist chooses the elements is the same way the writer chooses words that have adequate connotation to </w:t>
      </w:r>
      <w:r w:rsidRPr="00A60766">
        <w:rPr>
          <w:rFonts w:ascii="Arial Narrow" w:hAnsi="Arial Narrow"/>
        </w:rPr>
        <w:lastRenderedPageBreak/>
        <w:t xml:space="preserve">express thoughts and feelings, for the sake of communication. Words are also the writer’s dictionary, whereas the elements form the photographer’s visual dictionary </w:t>
      </w:r>
      <w:r w:rsidR="005D57AC">
        <w:rPr>
          <w:rFonts w:ascii="Arial Narrow" w:hAnsi="Arial Narrow"/>
        </w:rPr>
        <w:t>.</w:t>
      </w:r>
    </w:p>
    <w:p w:rsidR="003C128F" w:rsidRDefault="003C128F" w:rsidP="00637190">
      <w:pPr>
        <w:spacing w:after="0"/>
        <w:jc w:val="both"/>
        <w:rPr>
          <w:rFonts w:ascii="Arial Narrow" w:hAnsi="Arial Narrow"/>
          <w:lang w:bidi="ar-EG"/>
        </w:rPr>
      </w:pPr>
      <w:r w:rsidRPr="00A60766">
        <w:rPr>
          <w:rFonts w:ascii="Arial Narrow" w:hAnsi="Arial Narrow"/>
        </w:rPr>
        <w:t>In this research, we are going to deal with the concept of advertising scenography and its aesthetics, the components and basics of scenography and then the aesthetics of the elements of advertising in the scenography construction.</w:t>
      </w:r>
    </w:p>
    <w:p w:rsidR="00BF0CA7" w:rsidRDefault="00BF0CA7" w:rsidP="00637190">
      <w:pPr>
        <w:spacing w:after="0"/>
        <w:jc w:val="both"/>
        <w:rPr>
          <w:rFonts w:ascii="Arial Narrow" w:hAnsi="Arial Narrow"/>
          <w:lang w:bidi="ar-EG"/>
        </w:rPr>
      </w:pPr>
    </w:p>
    <w:p w:rsidR="00BF0CA7" w:rsidRDefault="004F1E3B" w:rsidP="004F1E3B">
      <w:pPr>
        <w:spacing w:after="0"/>
        <w:jc w:val="both"/>
        <w:rPr>
          <w:rFonts w:ascii="Arial Narrow" w:hAnsi="Arial Narrow"/>
          <w:lang w:bidi="ar-EG"/>
        </w:rPr>
      </w:pPr>
      <w:r w:rsidRPr="00A11334">
        <w:rPr>
          <w:rFonts w:ascii="Arial Narrow" w:hAnsi="Arial Narrow"/>
          <w:u w:val="single"/>
          <w:lang w:bidi="ar-EG"/>
        </w:rPr>
        <w:t xml:space="preserve">Key </w:t>
      </w:r>
      <w:r w:rsidR="00A11334" w:rsidRPr="00A11334">
        <w:rPr>
          <w:rFonts w:ascii="Arial Narrow" w:hAnsi="Arial Narrow"/>
          <w:u w:val="single"/>
          <w:lang w:bidi="ar-EG"/>
        </w:rPr>
        <w:t>wards</w:t>
      </w:r>
      <w:r w:rsidR="00A11334">
        <w:rPr>
          <w:rFonts w:ascii="Arial Narrow" w:hAnsi="Arial Narrow"/>
          <w:lang w:bidi="ar-EG"/>
        </w:rPr>
        <w:t>:</w:t>
      </w:r>
    </w:p>
    <w:p w:rsidR="00BF0CA7" w:rsidRPr="009723BC" w:rsidRDefault="007C7BD3" w:rsidP="00637190">
      <w:pPr>
        <w:spacing w:after="0"/>
        <w:jc w:val="both"/>
        <w:rPr>
          <w:rFonts w:ascii="Arial Narrow" w:hAnsi="Arial Narrow"/>
          <w:rtl/>
          <w:lang w:bidi="ar-EG"/>
        </w:rPr>
      </w:pPr>
      <w:r w:rsidRPr="00A60766">
        <w:rPr>
          <w:rFonts w:ascii="Arial Narrow" w:hAnsi="Arial Narrow"/>
        </w:rPr>
        <w:t>Scenography</w:t>
      </w:r>
      <w:r>
        <w:rPr>
          <w:rFonts w:ascii="Arial Narrow" w:hAnsi="Arial Narrow"/>
          <w:lang w:bidi="ar-EG"/>
        </w:rPr>
        <w:t xml:space="preserve"> Art – </w:t>
      </w:r>
      <w:r w:rsidRPr="007C7BD3">
        <w:rPr>
          <w:rFonts w:ascii="Arial Narrow" w:hAnsi="Arial Narrow"/>
          <w:lang w:bidi="ar-EG"/>
        </w:rPr>
        <w:t>Semiotic</w:t>
      </w:r>
      <w:r>
        <w:rPr>
          <w:rFonts w:ascii="Arial Narrow" w:hAnsi="Arial Narrow"/>
          <w:lang w:bidi="ar-EG"/>
        </w:rPr>
        <w:t xml:space="preserve"> - </w:t>
      </w:r>
      <w:r w:rsidRPr="007C7BD3">
        <w:rPr>
          <w:rFonts w:ascii="Arial Narrow" w:hAnsi="Arial Narrow"/>
          <w:lang w:bidi="ar-EG"/>
        </w:rPr>
        <w:t>Cinematography</w:t>
      </w:r>
    </w:p>
    <w:p w:rsidR="003C128F" w:rsidRPr="00DE1AE7" w:rsidRDefault="003C128F" w:rsidP="003C128F">
      <w:pPr>
        <w:bidi/>
        <w:spacing w:after="0" w:line="240" w:lineRule="auto"/>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t xml:space="preserve">مقدمة البحث </w:t>
      </w:r>
    </w:p>
    <w:p w:rsidR="003C128F" w:rsidRPr="00DE1AE7" w:rsidRDefault="003C128F" w:rsidP="003C128F">
      <w:pPr>
        <w:bidi/>
        <w:spacing w:after="0" w:line="240" w:lineRule="auto"/>
        <w:rPr>
          <w:rFonts w:ascii="Simplified Arabic" w:hAnsi="Simplified Arabic" w:cs="Simplified Arabic"/>
          <w:b/>
          <w:bCs/>
          <w:sz w:val="24"/>
          <w:szCs w:val="24"/>
          <w:u w:val="single"/>
        </w:rPr>
        <w:sectPr w:rsidR="003C128F" w:rsidRPr="00DE1AE7" w:rsidSect="00DB4927">
          <w:footerReference w:type="default" r:id="rId11"/>
          <w:headerReference w:type="first" r:id="rId12"/>
          <w:pgSz w:w="11907" w:h="16839" w:code="9"/>
          <w:pgMar w:top="1440" w:right="1440" w:bottom="1440" w:left="1440" w:header="0" w:footer="0" w:gutter="0"/>
          <w:cols w:space="709"/>
          <w:titlePg/>
          <w:bidi/>
          <w:rtlGutter/>
          <w:docGrid w:linePitch="360"/>
        </w:sectPr>
      </w:pPr>
      <w:r>
        <w:rPr>
          <w:rFonts w:ascii="Simplified Arabic" w:hAnsi="Simplified Arabic" w:cs="Simplified Arabic" w:hint="cs"/>
          <w:sz w:val="24"/>
          <w:szCs w:val="24"/>
          <w:shd w:val="clear" w:color="auto" w:fill="FFFFFF" w:themeFill="background1"/>
          <w:rtl/>
        </w:rPr>
        <w:t xml:space="preserve">  </w:t>
      </w:r>
      <w:r w:rsidRPr="00DE1AE7">
        <w:rPr>
          <w:rFonts w:ascii="Simplified Arabic" w:hAnsi="Simplified Arabic" w:cs="Simplified Arabic"/>
          <w:sz w:val="24"/>
          <w:szCs w:val="24"/>
          <w:shd w:val="clear" w:color="auto" w:fill="FFFFFF" w:themeFill="background1"/>
          <w:rtl/>
        </w:rPr>
        <w:t>يعد تصميم الإعلان فنا فقيرا بعناصر الصورة المرئية مالم يتوافر في تصميمة وإخراجه العديد من الدلالات الشكلية التي</w:t>
      </w:r>
    </w:p>
    <w:p w:rsidR="003C128F" w:rsidRPr="009E0199" w:rsidRDefault="003C128F" w:rsidP="003C128F">
      <w:pPr>
        <w:bidi/>
        <w:spacing w:after="0" w:line="240" w:lineRule="auto"/>
        <w:jc w:val="both"/>
        <w:rPr>
          <w:rFonts w:ascii="Simplified Arabic" w:hAnsi="Simplified Arabic" w:cs="Simplified Arabic"/>
          <w:sz w:val="24"/>
          <w:szCs w:val="24"/>
          <w:shd w:val="clear" w:color="auto" w:fill="FFFFFF" w:themeFill="background1"/>
          <w:rtl/>
        </w:rPr>
      </w:pPr>
      <w:r w:rsidRPr="00DE1AE7">
        <w:rPr>
          <w:rFonts w:ascii="Simplified Arabic" w:hAnsi="Simplified Arabic" w:cs="Simplified Arabic"/>
          <w:sz w:val="24"/>
          <w:szCs w:val="24"/>
          <w:shd w:val="clear" w:color="auto" w:fill="FFFFFF" w:themeFill="background1"/>
          <w:rtl/>
        </w:rPr>
        <w:lastRenderedPageBreak/>
        <w:t xml:space="preserve">تحقق متعة المشاهدة للمتلقي ، ومن هذه العناصر الجمالية الأشكال والفراغ وعناصر الإضاءة و الألوان و المؤثرات </w:t>
      </w:r>
      <w:r w:rsidRPr="009E0199">
        <w:rPr>
          <w:rFonts w:ascii="Simplified Arabic" w:hAnsi="Simplified Arabic" w:cs="Simplified Arabic"/>
          <w:sz w:val="24"/>
          <w:szCs w:val="24"/>
          <w:shd w:val="clear" w:color="auto" w:fill="FFFFFF" w:themeFill="background1"/>
          <w:rtl/>
        </w:rPr>
        <w:t>البصرية و الصوتية والديكور والخطوط بأنماطها المختلفة، وهذا ما أطلق علية التشكيل البصري للبناء السينواغرافي .</w:t>
      </w:r>
    </w:p>
    <w:p w:rsidR="003C128F" w:rsidRPr="00DE1AE7" w:rsidRDefault="003C128F" w:rsidP="003C128F">
      <w:pPr>
        <w:bidi/>
        <w:spacing w:after="0" w:line="240" w:lineRule="auto"/>
        <w:jc w:val="both"/>
        <w:rPr>
          <w:rFonts w:ascii="Simplified Arabic" w:hAnsi="Simplified Arabic" w:cs="Simplified Arabic"/>
          <w:sz w:val="24"/>
          <w:szCs w:val="24"/>
          <w:shd w:val="clear" w:color="auto" w:fill="FFFFFF" w:themeFill="background1"/>
          <w:rtl/>
        </w:rPr>
      </w:pPr>
      <w:r w:rsidRPr="009E0199">
        <w:rPr>
          <w:rFonts w:ascii="Simplified Arabic" w:hAnsi="Simplified Arabic" w:cs="Simplified Arabic"/>
          <w:sz w:val="24"/>
          <w:szCs w:val="24"/>
          <w:shd w:val="clear" w:color="auto" w:fill="FFFFFF" w:themeFill="background1"/>
          <w:rtl/>
        </w:rPr>
        <w:t>وعلي الرغم من ظهور مصطلح السينواغرافيا وإرتباطة إرتباطا وثيقا بمجال العروض المسرحية والدراما الفرعونية والإغريقية والرومانية ، إلا أن ما يقوم به مصمم الإعلان ومخرجه هو نفسة ما يقوم به مخرج العرض المسرحي في بناء الفضاء وتصميم المشهد بتوظيف عناصر البناء التشكيلي</w:t>
      </w:r>
      <w:r w:rsidRPr="009E0199">
        <w:rPr>
          <w:rFonts w:ascii="Simplified Arabic" w:hAnsi="Simplified Arabic" w:cs="Simplified Arabic" w:hint="cs"/>
          <w:sz w:val="24"/>
          <w:szCs w:val="24"/>
          <w:shd w:val="clear" w:color="auto" w:fill="FFFFFF" w:themeFill="background1"/>
          <w:rtl/>
        </w:rPr>
        <w:t xml:space="preserve"> </w:t>
      </w:r>
      <w:r w:rsidRPr="009E0199">
        <w:rPr>
          <w:rFonts w:ascii="Simplified Arabic" w:hAnsi="Simplified Arabic" w:cs="Simplified Arabic"/>
          <w:sz w:val="24"/>
          <w:szCs w:val="24"/>
          <w:shd w:val="clear" w:color="auto" w:fill="FFFFFF" w:themeFill="background1"/>
          <w:rtl/>
        </w:rPr>
        <w:t xml:space="preserve">بما يتضمنة من إختيار الأزياء وحركة المؤديين وعناصر الصوت والإضاءة وتجمع سينوغرافيا الإعلان بين العلم والفن وتعد علما معقدا لإعتمادها علي علم الصوتيات والمرئيات والميديا </w:t>
      </w:r>
      <w:r w:rsidRPr="00DE1AE7">
        <w:rPr>
          <w:rFonts w:ascii="Simplified Arabic" w:hAnsi="Simplified Arabic" w:cs="Simplified Arabic"/>
          <w:sz w:val="24"/>
          <w:szCs w:val="24"/>
          <w:shd w:val="clear" w:color="auto" w:fill="FFFFFF" w:themeFill="background1"/>
          <w:rtl/>
        </w:rPr>
        <w:t>الحديثة لإحداث الآثر الفني المطلوب ،  فبدلا من شرح الإعلان بالنص المكتوب أو المقروء عبرت سيميائية البناء التشكيلي في طيات الإعلان عن مدلولات الصورة ، أما فنا لإنها مرتبطة بتشكيل الفراغ وتركيب الأشكال وترتيب العناصر وإخراج الصورة النهائية بصيغة جمالية فيما أطلق عليها أيضا علم السينولوجيا .</w:t>
      </w:r>
    </w:p>
    <w:p w:rsidR="00EA436D" w:rsidRPr="00DE1AE7" w:rsidRDefault="003C128F" w:rsidP="00EA436D">
      <w:pPr>
        <w:bidi/>
        <w:spacing w:after="0" w:line="240" w:lineRule="auto"/>
        <w:ind w:left="14"/>
        <w:rPr>
          <w:rFonts w:ascii="Simplified Arabic" w:hAnsi="Simplified Arabic" w:cs="Simplified Arabic"/>
          <w:sz w:val="24"/>
          <w:szCs w:val="24"/>
          <w:u w:val="single"/>
          <w:rtl/>
          <w:lang w:bidi="ar-EG"/>
        </w:rPr>
      </w:pPr>
      <w:r w:rsidRPr="00DE1AE7">
        <w:rPr>
          <w:rFonts w:ascii="Simplified Arabic" w:hAnsi="Simplified Arabic" w:cs="Simplified Arabic"/>
          <w:b/>
          <w:bCs/>
          <w:sz w:val="24"/>
          <w:szCs w:val="24"/>
          <w:u w:val="single"/>
          <w:rtl/>
        </w:rPr>
        <w:t>مشكلة البحث</w:t>
      </w:r>
      <w:r w:rsidR="00EA436D">
        <w:rPr>
          <w:rFonts w:ascii="Simplified Arabic" w:hAnsi="Simplified Arabic" w:cs="Simplified Arabic" w:hint="cs"/>
          <w:sz w:val="24"/>
          <w:szCs w:val="24"/>
          <w:u w:val="single"/>
          <w:rtl/>
          <w:lang w:bidi="ar-EG"/>
        </w:rPr>
        <w:t xml:space="preserve"> </w:t>
      </w:r>
    </w:p>
    <w:p w:rsidR="003C128F" w:rsidRPr="00DE1AE7" w:rsidRDefault="003C128F" w:rsidP="008E4E4A">
      <w:pPr>
        <w:pStyle w:val="ListParagraph"/>
        <w:numPr>
          <w:ilvl w:val="0"/>
          <w:numId w:val="1"/>
        </w:numPr>
        <w:bidi/>
        <w:spacing w:after="0" w:line="240" w:lineRule="auto"/>
        <w:jc w:val="both"/>
        <w:rPr>
          <w:rFonts w:ascii="Simplified Arabic" w:hAnsi="Simplified Arabic" w:cs="Simplified Arabic"/>
          <w:sz w:val="24"/>
          <w:szCs w:val="24"/>
        </w:rPr>
      </w:pPr>
      <w:r w:rsidRPr="00DE1AE7">
        <w:rPr>
          <w:rFonts w:ascii="Simplified Arabic" w:hAnsi="Simplified Arabic" w:cs="Simplified Arabic"/>
          <w:sz w:val="24"/>
          <w:szCs w:val="24"/>
          <w:rtl/>
        </w:rPr>
        <w:t>إفتقار الإعلان للبعد الإبداعي والوظيفي لجماليات سينوغرافيا الإعلان في عصر الميديا.</w:t>
      </w:r>
    </w:p>
    <w:p w:rsidR="002F4F8A" w:rsidRPr="00465D1A" w:rsidRDefault="00F6370F" w:rsidP="00465D1A">
      <w:pPr>
        <w:pStyle w:val="ListParagraph"/>
        <w:numPr>
          <w:ilvl w:val="0"/>
          <w:numId w:val="1"/>
        </w:numPr>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عدم وجود</w:t>
      </w:r>
      <w:r w:rsidR="00EA436D">
        <w:rPr>
          <w:rFonts w:ascii="Simplified Arabic" w:hAnsi="Simplified Arabic" w:cs="Simplified Arabic" w:hint="cs"/>
          <w:sz w:val="24"/>
          <w:szCs w:val="24"/>
          <w:rtl/>
        </w:rPr>
        <w:t xml:space="preserve"> </w:t>
      </w:r>
      <w:r w:rsidR="00EA436D" w:rsidRPr="009E0199">
        <w:rPr>
          <w:rFonts w:ascii="Simplified Arabic" w:hAnsi="Simplified Arabic" w:cs="Simplified Arabic"/>
          <w:sz w:val="24"/>
          <w:szCs w:val="24"/>
          <w:rtl/>
        </w:rPr>
        <w:t>ربط بين الشكل والفراغ المحيط به</w:t>
      </w:r>
      <w:r w:rsidR="00A41FA5">
        <w:rPr>
          <w:rFonts w:ascii="Simplified Arabic" w:hAnsi="Simplified Arabic" w:cs="Simplified Arabic" w:hint="cs"/>
          <w:sz w:val="24"/>
          <w:szCs w:val="24"/>
          <w:rtl/>
        </w:rPr>
        <w:t xml:space="preserve"> وهو</w:t>
      </w:r>
      <w:r w:rsidR="00EA436D" w:rsidRPr="009E0199">
        <w:rPr>
          <w:rFonts w:ascii="Simplified Arabic" w:hAnsi="Simplified Arabic" w:cs="Simplified Arabic"/>
          <w:sz w:val="24"/>
          <w:szCs w:val="24"/>
          <w:rtl/>
        </w:rPr>
        <w:t xml:space="preserve"> ضرورة سينوغرافية</w:t>
      </w:r>
      <w:r w:rsidR="00A41FA5">
        <w:rPr>
          <w:rFonts w:ascii="Simplified Arabic" w:hAnsi="Simplified Arabic" w:cs="Simplified Arabic" w:hint="cs"/>
          <w:sz w:val="24"/>
          <w:szCs w:val="24"/>
          <w:rtl/>
        </w:rPr>
        <w:t xml:space="preserve"> بالرغم من </w:t>
      </w:r>
      <w:r w:rsidRPr="00DE1AE7">
        <w:rPr>
          <w:rFonts w:ascii="Simplified Arabic" w:hAnsi="Simplified Arabic" w:cs="Simplified Arabic"/>
          <w:sz w:val="24"/>
          <w:szCs w:val="24"/>
          <w:rtl/>
        </w:rPr>
        <w:t>ظهور إتجاهات فنية حديثة في عصر الميديا مثل فنون ما بعد</w:t>
      </w: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الحداثة</w:t>
      </w:r>
      <w:r>
        <w:rPr>
          <w:rFonts w:ascii="Simplified Arabic" w:hAnsi="Simplified Arabic" w:cs="Simplified Arabic" w:hint="cs"/>
          <w:sz w:val="24"/>
          <w:szCs w:val="24"/>
          <w:rtl/>
        </w:rPr>
        <w:t xml:space="preserve"> </w:t>
      </w:r>
      <w:r w:rsidR="00EA436D" w:rsidRPr="009E0199">
        <w:rPr>
          <w:rFonts w:ascii="Simplified Arabic" w:hAnsi="Simplified Arabic" w:cs="Simplified Arabic"/>
          <w:sz w:val="24"/>
          <w:szCs w:val="24"/>
          <w:rtl/>
        </w:rPr>
        <w:t>.</w:t>
      </w:r>
    </w:p>
    <w:p w:rsidR="003C128F" w:rsidRPr="009E0199" w:rsidRDefault="00071118" w:rsidP="008E4E4A">
      <w:pPr>
        <w:bidi/>
        <w:spacing w:after="0" w:line="240" w:lineRule="auto"/>
        <w:ind w:left="14"/>
        <w:jc w:val="both"/>
        <w:rPr>
          <w:rFonts w:ascii="Simplified Arabic" w:hAnsi="Simplified Arabic" w:cs="Simplified Arabic"/>
          <w:b/>
          <w:bCs/>
          <w:sz w:val="24"/>
          <w:szCs w:val="24"/>
          <w:u w:val="single"/>
          <w:rtl/>
        </w:rPr>
      </w:pPr>
      <w:r>
        <w:rPr>
          <w:rFonts w:ascii="Simplified Arabic" w:hAnsi="Simplified Arabic" w:cs="Simplified Arabic" w:hint="cs"/>
          <w:b/>
          <w:bCs/>
          <w:sz w:val="24"/>
          <w:szCs w:val="24"/>
          <w:u w:val="single"/>
          <w:rtl/>
          <w:lang w:bidi="ar-EG"/>
        </w:rPr>
        <w:t>فرو</w:t>
      </w:r>
      <w:r w:rsidR="003C128F" w:rsidRPr="009E0199">
        <w:rPr>
          <w:rFonts w:ascii="Simplified Arabic" w:hAnsi="Simplified Arabic" w:cs="Simplified Arabic"/>
          <w:b/>
          <w:bCs/>
          <w:sz w:val="24"/>
          <w:szCs w:val="24"/>
          <w:u w:val="single"/>
          <w:rtl/>
        </w:rPr>
        <w:t xml:space="preserve">ض البحث </w:t>
      </w:r>
    </w:p>
    <w:p w:rsidR="003C128F" w:rsidRPr="009723BC" w:rsidRDefault="003C128F" w:rsidP="008E4E4A">
      <w:pPr>
        <w:pStyle w:val="ListParagraph"/>
        <w:numPr>
          <w:ilvl w:val="0"/>
          <w:numId w:val="2"/>
        </w:numPr>
        <w:bidi/>
        <w:spacing w:after="0" w:line="240" w:lineRule="auto"/>
        <w:jc w:val="both"/>
        <w:rPr>
          <w:rFonts w:ascii="Simplified Arabic" w:hAnsi="Simplified Arabic" w:cs="Simplified Arabic"/>
          <w:sz w:val="24"/>
          <w:szCs w:val="24"/>
        </w:rPr>
      </w:pPr>
      <w:r w:rsidRPr="009723BC">
        <w:rPr>
          <w:rFonts w:ascii="Simplified Arabic" w:hAnsi="Simplified Arabic" w:cs="Simplified Arabic"/>
          <w:sz w:val="24"/>
          <w:szCs w:val="24"/>
          <w:rtl/>
        </w:rPr>
        <w:t>الإهتمام بجماليات السينوغرافيا يجعل تصميم الإعلان أكثر فاعلية.</w:t>
      </w:r>
    </w:p>
    <w:p w:rsidR="003C128F" w:rsidRPr="009E0199" w:rsidRDefault="003C128F" w:rsidP="008E4E4A">
      <w:pPr>
        <w:pStyle w:val="ListParagraph"/>
        <w:numPr>
          <w:ilvl w:val="0"/>
          <w:numId w:val="2"/>
        </w:numPr>
        <w:bidi/>
        <w:spacing w:after="0" w:line="240" w:lineRule="auto"/>
        <w:jc w:val="both"/>
        <w:rPr>
          <w:rFonts w:ascii="Simplified Arabic" w:hAnsi="Simplified Arabic" w:cs="Simplified Arabic"/>
          <w:sz w:val="24"/>
          <w:szCs w:val="24"/>
        </w:rPr>
        <w:sectPr w:rsidR="003C128F" w:rsidRPr="009E0199" w:rsidSect="00DB4927">
          <w:type w:val="continuous"/>
          <w:pgSz w:w="11907" w:h="16839" w:code="9"/>
          <w:pgMar w:top="1440" w:right="1440" w:bottom="1440" w:left="1440" w:header="144" w:footer="709" w:gutter="0"/>
          <w:cols w:space="227"/>
          <w:bidi/>
          <w:rtlGutter/>
          <w:docGrid w:linePitch="360"/>
        </w:sectPr>
      </w:pPr>
      <w:r w:rsidRPr="009E0199">
        <w:rPr>
          <w:rFonts w:ascii="Simplified Arabic" w:hAnsi="Simplified Arabic" w:cs="Simplified Arabic"/>
          <w:sz w:val="24"/>
          <w:szCs w:val="24"/>
          <w:rtl/>
        </w:rPr>
        <w:t>البناء التشكيلي لعناصر الإعلان في الفراغات المفتوحة يسهم ف</w:t>
      </w:r>
      <w:r w:rsidRPr="009E0199">
        <w:rPr>
          <w:rFonts w:ascii="Simplified Arabic" w:hAnsi="Simplified Arabic" w:cs="Simplified Arabic" w:hint="cs"/>
          <w:sz w:val="24"/>
          <w:szCs w:val="24"/>
          <w:rtl/>
        </w:rPr>
        <w:t>ي تفعيل الرسالة الإعلانية وسهولة تذكرها .</w:t>
      </w:r>
    </w:p>
    <w:p w:rsidR="00BD5BB1" w:rsidRPr="00465D1A" w:rsidRDefault="003C128F" w:rsidP="00465D1A">
      <w:pPr>
        <w:pStyle w:val="ListParagraph"/>
        <w:numPr>
          <w:ilvl w:val="0"/>
          <w:numId w:val="2"/>
        </w:numPr>
        <w:bidi/>
        <w:spacing w:after="0" w:line="240" w:lineRule="auto"/>
        <w:jc w:val="both"/>
        <w:rPr>
          <w:rFonts w:ascii="Simplified Arabic" w:hAnsi="Simplified Arabic" w:cs="Simplified Arabic"/>
          <w:sz w:val="24"/>
          <w:szCs w:val="24"/>
          <w:rtl/>
        </w:rPr>
      </w:pPr>
      <w:r w:rsidRPr="009E0199">
        <w:rPr>
          <w:rFonts w:ascii="Simplified Arabic" w:hAnsi="Simplified Arabic" w:cs="Simplified Arabic"/>
          <w:sz w:val="24"/>
          <w:szCs w:val="24"/>
          <w:rtl/>
        </w:rPr>
        <w:lastRenderedPageBreak/>
        <w:t>سيميائية الشكل تسهم الي حد بعيد في القيمة التعبيرية لرسالة الإعلان.</w:t>
      </w:r>
    </w:p>
    <w:p w:rsidR="003C128F" w:rsidRPr="00DE1AE7" w:rsidRDefault="003C128F" w:rsidP="00BD5BB1">
      <w:pPr>
        <w:bidi/>
        <w:spacing w:after="0" w:line="240" w:lineRule="auto"/>
        <w:jc w:val="both"/>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t xml:space="preserve">أهداف البحث </w:t>
      </w:r>
    </w:p>
    <w:p w:rsidR="003C128F" w:rsidRPr="00DE1AE7" w:rsidRDefault="003C128F" w:rsidP="008E4E4A">
      <w:pPr>
        <w:bidi/>
        <w:spacing w:after="0" w:line="240" w:lineRule="auto"/>
        <w:jc w:val="both"/>
        <w:rPr>
          <w:rFonts w:ascii="Simplified Arabic" w:hAnsi="Simplified Arabic" w:cs="Simplified Arabic"/>
          <w:sz w:val="24"/>
          <w:szCs w:val="24"/>
          <w:rtl/>
        </w:rPr>
      </w:pPr>
      <w:r w:rsidRPr="00DE1AE7">
        <w:rPr>
          <w:rFonts w:ascii="Simplified Arabic" w:hAnsi="Simplified Arabic" w:cs="Simplified Arabic"/>
          <w:sz w:val="24"/>
          <w:szCs w:val="24"/>
          <w:rtl/>
        </w:rPr>
        <w:t xml:space="preserve">يهدف البحث الى </w:t>
      </w:r>
      <w:r w:rsidRPr="00DE1AE7">
        <w:rPr>
          <w:rFonts w:ascii="Simplified Arabic" w:hAnsi="Simplified Arabic" w:cs="Simplified Arabic"/>
          <w:sz w:val="24"/>
          <w:szCs w:val="24"/>
        </w:rPr>
        <w:t>:</w:t>
      </w:r>
    </w:p>
    <w:p w:rsidR="003C128F" w:rsidRPr="00DE1AE7" w:rsidRDefault="003C128F" w:rsidP="008E4E4A">
      <w:pPr>
        <w:pStyle w:val="ListParagraph"/>
        <w:numPr>
          <w:ilvl w:val="0"/>
          <w:numId w:val="3"/>
        </w:numPr>
        <w:bidi/>
        <w:spacing w:after="0" w:line="240" w:lineRule="auto"/>
        <w:jc w:val="both"/>
        <w:rPr>
          <w:rFonts w:ascii="Simplified Arabic" w:hAnsi="Simplified Arabic" w:cs="Simplified Arabic"/>
          <w:sz w:val="24"/>
          <w:szCs w:val="24"/>
        </w:rPr>
      </w:pPr>
      <w:r w:rsidRPr="00DE1AE7">
        <w:rPr>
          <w:rFonts w:ascii="Simplified Arabic" w:hAnsi="Simplified Arabic" w:cs="Simplified Arabic"/>
          <w:sz w:val="24"/>
          <w:szCs w:val="24"/>
          <w:rtl/>
        </w:rPr>
        <w:t>الإرتقاء بمنظومة تصميم الإعلان في بلادنا في ظل الإتجاهات الفنية المستحدثة في عصر وفنون الميديا لمواكبة عصر المعلومات .</w:t>
      </w:r>
    </w:p>
    <w:p w:rsidR="003C128F" w:rsidRPr="00DE1AE7" w:rsidRDefault="003C128F" w:rsidP="008E4E4A">
      <w:pPr>
        <w:pStyle w:val="ListParagraph"/>
        <w:numPr>
          <w:ilvl w:val="0"/>
          <w:numId w:val="3"/>
        </w:numPr>
        <w:bidi/>
        <w:spacing w:after="0" w:line="240" w:lineRule="auto"/>
        <w:jc w:val="both"/>
        <w:rPr>
          <w:rFonts w:ascii="Simplified Arabic" w:hAnsi="Simplified Arabic" w:cs="Simplified Arabic"/>
          <w:sz w:val="24"/>
          <w:szCs w:val="24"/>
        </w:rPr>
      </w:pPr>
      <w:r w:rsidRPr="00DE1AE7">
        <w:rPr>
          <w:rFonts w:ascii="Simplified Arabic" w:hAnsi="Simplified Arabic" w:cs="Simplified Arabic"/>
          <w:sz w:val="24"/>
          <w:szCs w:val="24"/>
          <w:rtl/>
        </w:rPr>
        <w:t>أهمية تحقيق البناء التشكيلي للإعلان في الفراغات المفتوحة.</w:t>
      </w:r>
    </w:p>
    <w:p w:rsidR="003C128F" w:rsidRPr="00DE1AE7" w:rsidRDefault="003C128F" w:rsidP="008E4E4A">
      <w:pPr>
        <w:bidi/>
        <w:spacing w:after="0" w:line="240" w:lineRule="auto"/>
        <w:jc w:val="both"/>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t>حدود البحث</w:t>
      </w:r>
    </w:p>
    <w:p w:rsidR="003C128F" w:rsidRPr="00DE1AE7" w:rsidRDefault="003C128F" w:rsidP="008E4E4A">
      <w:pPr>
        <w:bidi/>
        <w:spacing w:after="0" w:line="240" w:lineRule="auto"/>
        <w:jc w:val="both"/>
        <w:rPr>
          <w:rFonts w:ascii="Simplified Arabic" w:hAnsi="Simplified Arabic" w:cs="Simplified Arabic"/>
          <w:sz w:val="24"/>
          <w:szCs w:val="24"/>
        </w:rPr>
      </w:pPr>
      <w:r w:rsidRPr="00DE1AE7">
        <w:rPr>
          <w:rFonts w:ascii="Simplified Arabic" w:hAnsi="Simplified Arabic" w:cs="Simplified Arabic"/>
          <w:b/>
          <w:bCs/>
          <w:sz w:val="24"/>
          <w:szCs w:val="24"/>
          <w:rtl/>
        </w:rPr>
        <w:t>الحدود الزمانية</w:t>
      </w:r>
      <w:r w:rsidRPr="00DE1AE7">
        <w:rPr>
          <w:rFonts w:ascii="Simplified Arabic" w:hAnsi="Simplified Arabic" w:cs="Simplified Arabic"/>
          <w:b/>
          <w:bCs/>
          <w:sz w:val="24"/>
          <w:szCs w:val="24"/>
        </w:rPr>
        <w:t xml:space="preserve"> :</w:t>
      </w:r>
      <w:r w:rsidRPr="00DE1AE7">
        <w:rPr>
          <w:rFonts w:ascii="Simplified Arabic" w:hAnsi="Simplified Arabic" w:cs="Simplified Arabic"/>
          <w:sz w:val="24"/>
          <w:szCs w:val="24"/>
        </w:rPr>
        <w:t xml:space="preserve"> </w:t>
      </w:r>
      <w:r w:rsidRPr="00DE1AE7">
        <w:rPr>
          <w:rFonts w:ascii="Simplified Arabic" w:hAnsi="Simplified Arabic" w:cs="Simplified Arabic"/>
          <w:sz w:val="24"/>
          <w:szCs w:val="24"/>
          <w:rtl/>
        </w:rPr>
        <w:t>خلال فترة إعداد البحث في عصر الثورة المعلوماتية وتكنولوجيا التصوير الرقمي .</w:t>
      </w:r>
    </w:p>
    <w:p w:rsidR="00857159" w:rsidRPr="00DE1AE7" w:rsidRDefault="003C128F" w:rsidP="00857159">
      <w:pPr>
        <w:bidi/>
        <w:spacing w:after="0" w:line="240" w:lineRule="auto"/>
        <w:jc w:val="both"/>
        <w:rPr>
          <w:rFonts w:ascii="Simplified Arabic" w:hAnsi="Simplified Arabic" w:cs="Simplified Arabic"/>
          <w:sz w:val="24"/>
          <w:szCs w:val="24"/>
          <w:rtl/>
        </w:rPr>
      </w:pPr>
      <w:r w:rsidRPr="00DE1AE7">
        <w:rPr>
          <w:rFonts w:ascii="Simplified Arabic" w:hAnsi="Simplified Arabic" w:cs="Simplified Arabic"/>
          <w:b/>
          <w:bCs/>
          <w:sz w:val="24"/>
          <w:szCs w:val="24"/>
          <w:rtl/>
        </w:rPr>
        <w:t>الحدود المكانية</w:t>
      </w:r>
      <w:r w:rsidRPr="00DE1AE7">
        <w:rPr>
          <w:rFonts w:ascii="Simplified Arabic" w:hAnsi="Simplified Arabic" w:cs="Simplified Arabic"/>
          <w:b/>
          <w:bCs/>
          <w:sz w:val="24"/>
          <w:szCs w:val="24"/>
        </w:rPr>
        <w:t>:</w:t>
      </w:r>
      <w:r w:rsidRPr="00DE1AE7">
        <w:rPr>
          <w:rFonts w:ascii="Simplified Arabic" w:hAnsi="Simplified Arabic" w:cs="Simplified Arabic"/>
          <w:sz w:val="24"/>
          <w:szCs w:val="24"/>
        </w:rPr>
        <w:t xml:space="preserve"> </w:t>
      </w:r>
      <w:r w:rsidRPr="00DE1AE7">
        <w:rPr>
          <w:rFonts w:ascii="Simplified Arabic" w:hAnsi="Simplified Arabic" w:cs="Simplified Arabic"/>
          <w:sz w:val="24"/>
          <w:szCs w:val="24"/>
          <w:rtl/>
        </w:rPr>
        <w:t xml:space="preserve"> عينة من إعلانات دول أوروبا المتقدمة تكنولوجيا في فنون الميديا .</w:t>
      </w:r>
    </w:p>
    <w:p w:rsidR="00857159" w:rsidRDefault="00857159" w:rsidP="00857159">
      <w:pPr>
        <w:bidi/>
        <w:spacing w:after="0" w:line="240" w:lineRule="auto"/>
        <w:ind w:left="14"/>
        <w:jc w:val="both"/>
        <w:rPr>
          <w:rFonts w:ascii="Simplified Arabic" w:hAnsi="Simplified Arabic" w:cs="Simplified Arabic"/>
          <w:b/>
          <w:bCs/>
          <w:sz w:val="24"/>
          <w:szCs w:val="24"/>
          <w:u w:val="single"/>
          <w:rtl/>
        </w:rPr>
      </w:pPr>
    </w:p>
    <w:p w:rsidR="004B4DBC" w:rsidRDefault="004B4DBC" w:rsidP="00465D1A">
      <w:pPr>
        <w:bidi/>
        <w:spacing w:after="0" w:line="240" w:lineRule="auto"/>
        <w:jc w:val="both"/>
        <w:rPr>
          <w:rFonts w:ascii="Simplified Arabic" w:hAnsi="Simplified Arabic" w:cs="Simplified Arabic"/>
          <w:b/>
          <w:bCs/>
          <w:sz w:val="24"/>
          <w:szCs w:val="24"/>
          <w:u w:val="single"/>
          <w:rtl/>
        </w:rPr>
      </w:pPr>
    </w:p>
    <w:p w:rsidR="00857159" w:rsidRDefault="003C128F" w:rsidP="00857159">
      <w:pPr>
        <w:bidi/>
        <w:spacing w:after="0" w:line="240" w:lineRule="auto"/>
        <w:ind w:left="14"/>
        <w:jc w:val="both"/>
        <w:rPr>
          <w:rFonts w:ascii="Simplified Arabic" w:hAnsi="Simplified Arabic" w:cs="Simplified Arabic"/>
          <w:sz w:val="24"/>
          <w:szCs w:val="24"/>
          <w:rtl/>
        </w:rPr>
      </w:pPr>
      <w:r w:rsidRPr="00DE1AE7">
        <w:rPr>
          <w:rFonts w:ascii="Simplified Arabic" w:hAnsi="Simplified Arabic" w:cs="Simplified Arabic"/>
          <w:b/>
          <w:bCs/>
          <w:sz w:val="24"/>
          <w:szCs w:val="24"/>
          <w:u w:val="single"/>
          <w:rtl/>
        </w:rPr>
        <w:lastRenderedPageBreak/>
        <w:t>منهجية البحث</w:t>
      </w:r>
    </w:p>
    <w:p w:rsidR="003C128F" w:rsidRPr="009E0199" w:rsidRDefault="003C128F" w:rsidP="00857159">
      <w:pPr>
        <w:bidi/>
        <w:spacing w:after="0" w:line="240" w:lineRule="auto"/>
        <w:ind w:left="14"/>
        <w:jc w:val="both"/>
        <w:rPr>
          <w:rFonts w:ascii="Simplified Arabic" w:hAnsi="Simplified Arabic" w:cs="Simplified Arabic"/>
          <w:sz w:val="24"/>
          <w:szCs w:val="24"/>
        </w:rPr>
        <w:sectPr w:rsidR="003C128F" w:rsidRPr="009E0199" w:rsidSect="00DB4927">
          <w:type w:val="continuous"/>
          <w:pgSz w:w="11907" w:h="16839" w:code="9"/>
          <w:pgMar w:top="1440" w:right="1440" w:bottom="1440" w:left="1440" w:header="144" w:footer="709" w:gutter="0"/>
          <w:cols w:space="227"/>
          <w:bidi/>
          <w:rtlGutter/>
          <w:docGrid w:linePitch="360"/>
        </w:sectPr>
      </w:pPr>
      <w:r w:rsidRPr="009E0199">
        <w:rPr>
          <w:rFonts w:ascii="Simplified Arabic" w:hAnsi="Simplified Arabic" w:cs="Simplified Arabic"/>
          <w:sz w:val="24"/>
          <w:szCs w:val="24"/>
          <w:rtl/>
        </w:rPr>
        <w:t xml:space="preserve">تعتمد الدراسة على المنهج الوصفى </w:t>
      </w:r>
      <w:r w:rsidRPr="009E0199">
        <w:rPr>
          <w:rFonts w:ascii="Simplified Arabic" w:hAnsi="Simplified Arabic" w:cs="Simplified Arabic" w:hint="cs"/>
          <w:sz w:val="24"/>
          <w:szCs w:val="24"/>
          <w:rtl/>
        </w:rPr>
        <w:t>التجريبي</w:t>
      </w:r>
      <w:r w:rsidRPr="009E0199">
        <w:rPr>
          <w:rFonts w:ascii="Simplified Arabic" w:hAnsi="Simplified Arabic" w:cs="Simplified Arabic"/>
          <w:sz w:val="24"/>
          <w:szCs w:val="24"/>
          <w:rtl/>
        </w:rPr>
        <w:t xml:space="preserve"> لجمع المعلومات والبيانات حول </w:t>
      </w:r>
      <w:r w:rsidRPr="009E0199">
        <w:rPr>
          <w:rFonts w:ascii="Simplified Arabic" w:hAnsi="Simplified Arabic" w:cs="Simplified Arabic" w:hint="cs"/>
          <w:sz w:val="24"/>
          <w:szCs w:val="24"/>
          <w:rtl/>
        </w:rPr>
        <w:t>ال</w:t>
      </w:r>
      <w:r w:rsidRPr="009E0199">
        <w:rPr>
          <w:rFonts w:ascii="Simplified Arabic" w:hAnsi="Simplified Arabic" w:cs="Simplified Arabic"/>
          <w:sz w:val="24"/>
          <w:szCs w:val="24"/>
          <w:rtl/>
        </w:rPr>
        <w:t>مشكلة وتصنيفها والتوصل الي علاقات بين تلك</w:t>
      </w:r>
      <w:r w:rsidRPr="009E0199">
        <w:rPr>
          <w:rFonts w:ascii="Simplified Arabic" w:hAnsi="Simplified Arabic" w:cs="Simplified Arabic" w:hint="cs"/>
          <w:sz w:val="24"/>
          <w:szCs w:val="24"/>
          <w:rtl/>
        </w:rPr>
        <w:t xml:space="preserve"> </w:t>
      </w:r>
      <w:r w:rsidRPr="009E0199">
        <w:rPr>
          <w:rFonts w:ascii="Simplified Arabic" w:hAnsi="Simplified Arabic" w:cs="Simplified Arabic"/>
          <w:sz w:val="24"/>
          <w:szCs w:val="24"/>
          <w:rtl/>
        </w:rPr>
        <w:t xml:space="preserve">المتغيرات للإستفادة منها في </w:t>
      </w:r>
      <w:r w:rsidRPr="009E0199">
        <w:rPr>
          <w:rFonts w:ascii="Simplified Arabic" w:hAnsi="Simplified Arabic" w:cs="Simplified Arabic" w:hint="cs"/>
          <w:sz w:val="24"/>
          <w:szCs w:val="24"/>
          <w:rtl/>
        </w:rPr>
        <w:t xml:space="preserve">التجربة </w:t>
      </w:r>
      <w:r w:rsidRPr="009E0199">
        <w:rPr>
          <w:rFonts w:ascii="Simplified Arabic" w:hAnsi="Simplified Arabic" w:cs="Simplified Arabic"/>
          <w:sz w:val="24"/>
          <w:szCs w:val="24"/>
          <w:rtl/>
        </w:rPr>
        <w:t>التطبيقية التي سوف تستخدم فيها الباحثة المنهج التجريبي.</w:t>
      </w:r>
    </w:p>
    <w:p w:rsidR="003C128F" w:rsidRPr="00DE1AE7" w:rsidRDefault="003C128F" w:rsidP="003C128F">
      <w:pPr>
        <w:bidi/>
        <w:spacing w:after="0" w:line="240" w:lineRule="auto"/>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lastRenderedPageBreak/>
        <w:t>أهمية البحث</w:t>
      </w:r>
    </w:p>
    <w:p w:rsidR="003C128F" w:rsidRPr="001B63FC" w:rsidRDefault="003C128F" w:rsidP="003C128F">
      <w:pPr>
        <w:bidi/>
        <w:spacing w:after="0" w:line="240" w:lineRule="auto"/>
        <w:jc w:val="both"/>
        <w:rPr>
          <w:rFonts w:ascii="Simplified Arabic" w:hAnsi="Simplified Arabic" w:cs="Simplified Arabic"/>
          <w:b/>
          <w:bCs/>
          <w:sz w:val="24"/>
          <w:szCs w:val="24"/>
          <w:u w:val="single"/>
          <w:rtl/>
        </w:rPr>
      </w:pPr>
      <w:r w:rsidRPr="00DE1AE7">
        <w:rPr>
          <w:rFonts w:ascii="Simplified Arabic" w:hAnsi="Simplified Arabic" w:cs="Simplified Arabic"/>
          <w:sz w:val="24"/>
          <w:szCs w:val="24"/>
          <w:rtl/>
        </w:rPr>
        <w:t xml:space="preserve"> التعرف على مفهوم سينوغرافيا الإعلان ووظائفها, والتعرف على عناصروأساسيات  البناء السينوغرافي وصولا إلى جماليات عناصر الإعلان في البناء السينوغرافي.</w:t>
      </w:r>
      <w:r w:rsidRPr="00DE1AE7">
        <w:rPr>
          <w:rFonts w:ascii="Simplified Arabic" w:hAnsi="Simplified Arabic" w:cs="Simplified Arabic"/>
          <w:sz w:val="24"/>
          <w:szCs w:val="24"/>
          <w:rtl/>
          <w:lang w:bidi="ar-EG"/>
        </w:rPr>
        <w:t xml:space="preserve">  </w:t>
      </w:r>
    </w:p>
    <w:p w:rsidR="003C128F" w:rsidRPr="00FB4D97" w:rsidRDefault="003C128F" w:rsidP="003C128F">
      <w:pPr>
        <w:bidi/>
        <w:spacing w:after="0" w:line="240" w:lineRule="auto"/>
        <w:jc w:val="center"/>
        <w:rPr>
          <w:rFonts w:ascii="Simplified Arabic" w:hAnsi="Simplified Arabic" w:cs="Simplified Arabic"/>
          <w:b/>
          <w:bCs/>
          <w:sz w:val="28"/>
          <w:szCs w:val="28"/>
          <w:u w:val="single"/>
          <w:rtl/>
        </w:rPr>
      </w:pPr>
      <w:r w:rsidRPr="00FB4D97">
        <w:rPr>
          <w:rFonts w:ascii="Simplified Arabic" w:hAnsi="Simplified Arabic" w:cs="Simplified Arabic"/>
          <w:b/>
          <w:bCs/>
          <w:sz w:val="28"/>
          <w:szCs w:val="28"/>
          <w:u w:val="single"/>
          <w:rtl/>
        </w:rPr>
        <w:t>الإطار النظري للبحث</w:t>
      </w:r>
    </w:p>
    <w:p w:rsidR="003C128F" w:rsidRPr="00857159" w:rsidRDefault="003C128F" w:rsidP="003C128F">
      <w:pPr>
        <w:pStyle w:val="ListParagraph"/>
        <w:numPr>
          <w:ilvl w:val="0"/>
          <w:numId w:val="5"/>
        </w:numPr>
        <w:bidi/>
        <w:spacing w:after="0" w:line="240" w:lineRule="auto"/>
        <w:rPr>
          <w:rFonts w:ascii="Simplified Arabic" w:hAnsi="Simplified Arabic" w:cs="Simplified Arabic"/>
          <w:b/>
          <w:bCs/>
          <w:sz w:val="28"/>
          <w:szCs w:val="28"/>
          <w:rtl/>
        </w:rPr>
      </w:pPr>
      <w:r w:rsidRPr="00857159">
        <w:rPr>
          <w:rFonts w:ascii="Simplified Arabic" w:hAnsi="Simplified Arabic" w:cs="Simplified Arabic"/>
          <w:b/>
          <w:bCs/>
          <w:sz w:val="28"/>
          <w:szCs w:val="28"/>
          <w:rtl/>
        </w:rPr>
        <w:t>عناصر البناء السينوغرافي للإعلان</w:t>
      </w:r>
    </w:p>
    <w:p w:rsidR="003C128F" w:rsidRPr="00857159" w:rsidRDefault="003C128F" w:rsidP="003C128F">
      <w:pPr>
        <w:pStyle w:val="ListParagraph"/>
        <w:numPr>
          <w:ilvl w:val="1"/>
          <w:numId w:val="6"/>
        </w:numPr>
        <w:bidi/>
        <w:spacing w:after="0" w:line="240" w:lineRule="auto"/>
        <w:rPr>
          <w:rFonts w:ascii="Simplified Arabic" w:hAnsi="Simplified Arabic" w:cs="Simplified Arabic"/>
          <w:b/>
          <w:bCs/>
          <w:sz w:val="24"/>
          <w:szCs w:val="24"/>
        </w:rPr>
        <w:sectPr w:rsidR="003C128F" w:rsidRPr="00857159" w:rsidSect="00DB4927">
          <w:type w:val="continuous"/>
          <w:pgSz w:w="11907" w:h="16839" w:code="9"/>
          <w:pgMar w:top="1440" w:right="1440" w:bottom="1440" w:left="1440" w:header="144" w:footer="709" w:gutter="0"/>
          <w:cols w:space="227"/>
          <w:bidi/>
          <w:rtlGutter/>
          <w:docGrid w:linePitch="360"/>
        </w:sectPr>
      </w:pPr>
      <w:r w:rsidRPr="00857159">
        <w:rPr>
          <w:rFonts w:ascii="Simplified Arabic" w:hAnsi="Simplified Arabic" w:cs="Simplified Arabic"/>
          <w:b/>
          <w:bCs/>
          <w:sz w:val="24"/>
          <w:szCs w:val="24"/>
          <w:rtl/>
        </w:rPr>
        <w:t>تعريف المكان في سينوغرافيا الإعلا</w:t>
      </w:r>
      <w:r w:rsidRPr="00857159">
        <w:rPr>
          <w:rFonts w:ascii="Simplified Arabic" w:hAnsi="Simplified Arabic" w:cs="Simplified Arabic" w:hint="cs"/>
          <w:b/>
          <w:bCs/>
          <w:sz w:val="24"/>
          <w:szCs w:val="24"/>
          <w:rtl/>
        </w:rPr>
        <w:t>ن</w:t>
      </w:r>
    </w:p>
    <w:p w:rsidR="00E94301" w:rsidRDefault="003C128F" w:rsidP="00E94301">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 xml:space="preserve">    </w:t>
      </w:r>
      <w:r w:rsidRPr="00DE1AE7">
        <w:rPr>
          <w:rFonts w:ascii="Simplified Arabic" w:hAnsi="Simplified Arabic" w:cs="Simplified Arabic"/>
          <w:sz w:val="24"/>
          <w:szCs w:val="24"/>
          <w:rtl/>
        </w:rPr>
        <w:t>"هو كل فراغ شاسع و كل حيز محدود طوعت فية المادة الإعلانية جمالياً عبر مجموعة من الدلالات بمنظوراً سينوغرافياً" ، فالمكان في تصميم الإعلان هو كل مشهد</w:t>
      </w:r>
      <w:r w:rsidRPr="00DE1AE7">
        <w:rPr>
          <w:rFonts w:ascii="Simplified Arabic" w:hAnsi="Simplified Arabic" w:cs="Simplified Arabic"/>
          <w:b/>
          <w:bCs/>
          <w:sz w:val="24"/>
          <w:szCs w:val="24"/>
          <w:rtl/>
        </w:rPr>
        <w:t xml:space="preserve">  </w:t>
      </w:r>
      <w:r w:rsidRPr="00DE1AE7">
        <w:rPr>
          <w:rFonts w:ascii="Simplified Arabic" w:hAnsi="Simplified Arabic" w:cs="Simplified Arabic"/>
          <w:sz w:val="24"/>
          <w:szCs w:val="24"/>
          <w:rtl/>
        </w:rPr>
        <w:t>صمم درامياً داخل فضاء ما ، سواء كان داخل إستوديو التصوير أو خارجه ؛ وهو أشبه بمنصة المسرح فالمنصة "تمثيل موضوعي صادق وشامل للعالم الواقعي، يعتمد على الملاحظة المدققة للحياة لتقديم صورة منعكسة للواقع الخارجي بدقة فوتوغرافية"</w:t>
      </w:r>
      <w:r w:rsidR="004D4DF1">
        <w:rPr>
          <w:rFonts w:ascii="Simplified Arabic" w:hAnsi="Simplified Arabic" w:cs="Simplified Arabic" w:hint="cs"/>
          <w:sz w:val="24"/>
          <w:szCs w:val="24"/>
          <w:rtl/>
        </w:rPr>
        <w:t>(4: ص216)</w:t>
      </w:r>
      <w:r w:rsidR="004D4DF1" w:rsidRPr="00DE1AE7">
        <w:rPr>
          <w:rFonts w:ascii="Simplified Arabic" w:hAnsi="Simplified Arabic" w:cs="Simplified Arabic"/>
          <w:sz w:val="24"/>
          <w:szCs w:val="24"/>
          <w:rtl/>
        </w:rPr>
        <w:t xml:space="preserve"> </w:t>
      </w:r>
      <w:r w:rsidRPr="00DE1AE7">
        <w:rPr>
          <w:rFonts w:ascii="Simplified Arabic" w:hAnsi="Simplified Arabic" w:cs="Simplified Arabic"/>
          <w:sz w:val="24"/>
          <w:szCs w:val="24"/>
          <w:rtl/>
        </w:rPr>
        <w:t>، هذا بالإضافة إلى ما يتواجد في الإعلان من التوظيف الدلالي لعناصر البناء</w:t>
      </w:r>
      <w:r w:rsidR="004D4DF1">
        <w:rPr>
          <w:rFonts w:ascii="Simplified Arabic" w:hAnsi="Simplified Arabic" w:cs="Simplified Arabic"/>
          <w:sz w:val="24"/>
          <w:szCs w:val="24"/>
          <w:rtl/>
        </w:rPr>
        <w:t xml:space="preserve"> التشكيلي من حيث إختيار الإضاءا</w:t>
      </w:r>
      <w:r w:rsidRPr="00DE1AE7">
        <w:rPr>
          <w:rFonts w:ascii="Simplified Arabic" w:hAnsi="Simplified Arabic" w:cs="Simplified Arabic"/>
          <w:sz w:val="24"/>
          <w:szCs w:val="24"/>
          <w:rtl/>
        </w:rPr>
        <w:t xml:space="preserve"> التي تضفي بريق أو غموض ما ، كما يتضمن البناء التشكيلي عنصر الحركة الذي يربط الحدث بعاملي المكان والزمان وذلك بتوظيف المؤثرات البصرية والصوتية لإحداث التوازن وتنسيق وتشكيل الفراغ لإخراج إعلان متوازن كما نراه علي شاشة التليفزيون او علي صفحات المطبوعات هذا بالإضافة الي مجموع الدلالات الغير مرئية التي يقوم بإستنتاجها عقل المتلقي عبر مجموعة من المؤشرات فصورة قدم سائق السيارة علي المكابح أو صوت المكابح نفسه قد ينذر بقرب وقوع حادث في إعلان إرشادي للحد من مخاطر سرعة السائق او قد يدل علي جودتها من حيث التحكم وسرعة رد فعل السائق ، فيكٌون المتلقي صورة في خياله بناء علي المعطيات التي أثرت علي ذهنه ، ضمن حيز الإعلان ، وهو أمر منطقي القائم به سيموطيقا الإعلان.والحديث عن المكان في الإعلان، يقودنا إلى الحديث عن  المكملات السينوغرافية كالديكور، وال</w:t>
      </w:r>
      <w:r w:rsidR="004B5F37">
        <w:rPr>
          <w:rFonts w:ascii="Simplified Arabic" w:hAnsi="Simplified Arabic" w:cs="Simplified Arabic"/>
          <w:sz w:val="24"/>
          <w:szCs w:val="24"/>
          <w:rtl/>
        </w:rPr>
        <w:t>ملابس، والإضاءة وغير ذلك مما ي</w:t>
      </w:r>
      <w:r w:rsidR="004B5F37">
        <w:rPr>
          <w:rFonts w:ascii="Simplified Arabic" w:hAnsi="Simplified Arabic" w:cs="Simplified Arabic" w:hint="cs"/>
          <w:sz w:val="24"/>
          <w:szCs w:val="24"/>
          <w:rtl/>
        </w:rPr>
        <w:t>ساعد فى</w:t>
      </w:r>
      <w:r w:rsidRPr="00DE1AE7">
        <w:rPr>
          <w:rFonts w:ascii="Simplified Arabic" w:hAnsi="Simplified Arabic" w:cs="Simplified Arabic"/>
          <w:sz w:val="24"/>
          <w:szCs w:val="24"/>
          <w:rtl/>
        </w:rPr>
        <w:t xml:space="preserve"> تجهيز النسق و يؤكد فاعليته.</w:t>
      </w:r>
      <w:r w:rsidR="00E94301">
        <w:rPr>
          <w:rFonts w:ascii="Simplified Arabic" w:hAnsi="Simplified Arabic" w:cs="Simplified Arabic" w:hint="cs"/>
          <w:sz w:val="24"/>
          <w:szCs w:val="24"/>
          <w:rtl/>
        </w:rPr>
        <w:t xml:space="preserve"> </w:t>
      </w:r>
    </w:p>
    <w:p w:rsidR="003C128F" w:rsidRPr="00E94301" w:rsidRDefault="003C128F" w:rsidP="00E94301">
      <w:pPr>
        <w:bidi/>
        <w:spacing w:after="0" w:line="240" w:lineRule="auto"/>
        <w:jc w:val="both"/>
        <w:rPr>
          <w:rFonts w:ascii="Simplified Arabic" w:hAnsi="Simplified Arabic" w:cs="Simplified Arabic"/>
          <w:sz w:val="24"/>
          <w:szCs w:val="24"/>
          <w:rtl/>
        </w:rPr>
      </w:pPr>
      <w:r w:rsidRPr="00DE1AE7">
        <w:rPr>
          <w:rFonts w:ascii="Simplified Arabic" w:hAnsi="Simplified Arabic" w:cs="Simplified Arabic"/>
          <w:sz w:val="24"/>
          <w:szCs w:val="24"/>
          <w:rtl/>
        </w:rPr>
        <w:t>يندرج تحت مسمى الس</w:t>
      </w:r>
      <w:r w:rsidR="001C16BE">
        <w:rPr>
          <w:rFonts w:ascii="Simplified Arabic" w:hAnsi="Simplified Arabic" w:cs="Simplified Arabic"/>
          <w:sz w:val="24"/>
          <w:szCs w:val="24"/>
          <w:rtl/>
        </w:rPr>
        <w:t>ينوغرافيا عناصر عديدة ومتنوعةا, تسهم في  التأثير</w:t>
      </w:r>
      <w:r w:rsidR="001C16BE">
        <w:rPr>
          <w:rFonts w:ascii="Simplified Arabic" w:hAnsi="Simplified Arabic" w:cs="Simplified Arabic" w:hint="cs"/>
          <w:sz w:val="24"/>
          <w:szCs w:val="24"/>
          <w:rtl/>
        </w:rPr>
        <w:t xml:space="preserve"> على</w:t>
      </w:r>
      <w:r w:rsidR="001C16BE">
        <w:rPr>
          <w:rFonts w:ascii="Simplified Arabic" w:hAnsi="Simplified Arabic" w:cs="Simplified Arabic"/>
          <w:sz w:val="24"/>
          <w:szCs w:val="24"/>
          <w:rtl/>
        </w:rPr>
        <w:t xml:space="preserve"> </w:t>
      </w:r>
      <w:r w:rsidRPr="00DE1AE7">
        <w:rPr>
          <w:rFonts w:ascii="Simplified Arabic" w:hAnsi="Simplified Arabic" w:cs="Simplified Arabic"/>
          <w:sz w:val="24"/>
          <w:szCs w:val="24"/>
          <w:rtl/>
        </w:rPr>
        <w:t>المتلقي, ويكون لتلك العناصر وظائف تحددها طبيعة الإعلان</w:t>
      </w:r>
      <w:r>
        <w:rPr>
          <w:rFonts w:ascii="Simplified Arabic" w:hAnsi="Simplified Arabic" w:cs="Simplified Arabic" w:hint="cs"/>
          <w:b/>
          <w:bCs/>
          <w:sz w:val="24"/>
          <w:szCs w:val="24"/>
          <w:rtl/>
        </w:rPr>
        <w:t xml:space="preserve"> .</w:t>
      </w:r>
    </w:p>
    <w:p w:rsidR="003C128F" w:rsidRPr="00DE1AE7" w:rsidRDefault="003C128F" w:rsidP="003C128F">
      <w:pPr>
        <w:bidi/>
        <w:spacing w:after="0" w:line="240" w:lineRule="auto"/>
        <w:jc w:val="lowKashida"/>
        <w:rPr>
          <w:rFonts w:ascii="Simplified Arabic" w:hAnsi="Simplified Arabic" w:cs="Simplified Arabic"/>
          <w:b/>
          <w:bCs/>
          <w:sz w:val="24"/>
          <w:szCs w:val="24"/>
          <w:rtl/>
          <w:lang w:bidi="ar-EG"/>
        </w:rPr>
      </w:pPr>
      <w:r>
        <w:rPr>
          <w:rFonts w:ascii="Simplified Arabic" w:hAnsi="Simplified Arabic" w:cs="Simplified Arabic" w:hint="cs"/>
          <w:b/>
          <w:bCs/>
          <w:sz w:val="24"/>
          <w:szCs w:val="24"/>
          <w:rtl/>
        </w:rPr>
        <w:t xml:space="preserve">(1-2) عناصر السينوغرافيا </w:t>
      </w:r>
    </w:p>
    <w:p w:rsidR="003C128F" w:rsidRPr="00831F77" w:rsidRDefault="003C128F" w:rsidP="003C128F">
      <w:pPr>
        <w:pStyle w:val="ListParagraph"/>
        <w:numPr>
          <w:ilvl w:val="2"/>
          <w:numId w:val="7"/>
        </w:numPr>
        <w:bidi/>
        <w:spacing w:after="0" w:line="240" w:lineRule="auto"/>
        <w:jc w:val="mediumKashida"/>
        <w:rPr>
          <w:rFonts w:ascii="Simplified Arabic" w:hAnsi="Simplified Arabic" w:cs="Simplified Arabic"/>
          <w:b/>
          <w:bCs/>
          <w:sz w:val="24"/>
          <w:szCs w:val="24"/>
          <w:rtl/>
        </w:rPr>
      </w:pPr>
      <w:r w:rsidRPr="00831F77">
        <w:rPr>
          <w:rFonts w:ascii="Simplified Arabic" w:hAnsi="Simplified Arabic" w:cs="Simplified Arabic"/>
          <w:b/>
          <w:bCs/>
          <w:sz w:val="24"/>
          <w:szCs w:val="24"/>
          <w:rtl/>
        </w:rPr>
        <w:t>الديكور كعنصر سينوغرافي</w:t>
      </w:r>
    </w:p>
    <w:p w:rsidR="003C128F" w:rsidRPr="00DE1AE7" w:rsidRDefault="003C128F" w:rsidP="00031E71">
      <w:pPr>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 xml:space="preserve">    شاع إستخدام كلمة ديكور بإحلالها بمصطلح سينوغرافيا وهذا خطأ لغوي و فلسفي لأن الديكور هو جزءاً من</w:t>
      </w:r>
      <w:r w:rsidRPr="00DE1AE7">
        <w:rPr>
          <w:rFonts w:ascii="Simplified Arabic" w:hAnsi="Simplified Arabic" w:cs="Simplified Arabic"/>
          <w:b/>
          <w:bCs/>
          <w:sz w:val="24"/>
          <w:szCs w:val="24"/>
          <w:rtl/>
        </w:rPr>
        <w:t xml:space="preserve">  </w:t>
      </w:r>
      <w:r w:rsidRPr="00DE1AE7">
        <w:rPr>
          <w:rFonts w:ascii="Simplified Arabic" w:hAnsi="Simplified Arabic" w:cs="Simplified Arabic"/>
          <w:sz w:val="24"/>
          <w:szCs w:val="24"/>
          <w:rtl/>
        </w:rPr>
        <w:t xml:space="preserve">مجموع مكونات السينوغرافيا ، وهو من أهم المكونات التقنية، التي تجعل العرض الدرامي </w:t>
      </w:r>
      <w:r>
        <w:rPr>
          <w:rFonts w:ascii="Simplified Arabic" w:hAnsi="Simplified Arabic" w:cs="Simplified Arabic" w:hint="cs"/>
          <w:sz w:val="24"/>
          <w:szCs w:val="24"/>
          <w:rtl/>
        </w:rPr>
        <w:t>غنياً</w:t>
      </w:r>
      <w:r w:rsidR="004D4DF1">
        <w:rPr>
          <w:rFonts w:ascii="Simplified Arabic" w:hAnsi="Simplified Arabic" w:cs="Simplified Arabic" w:hint="cs"/>
          <w:sz w:val="24"/>
          <w:szCs w:val="24"/>
          <w:rtl/>
        </w:rPr>
        <w:t xml:space="preserve"> (7: ص17)</w:t>
      </w:r>
      <w:r w:rsidRPr="00A24EFA">
        <w:rPr>
          <w:rFonts w:ascii="Simplified Arabic" w:hAnsi="Simplified Arabic" w:cs="Simplified Arabic"/>
          <w:sz w:val="24"/>
          <w:szCs w:val="24"/>
          <w:rtl/>
        </w:rPr>
        <w:t xml:space="preserve"> </w:t>
      </w:r>
      <w:r w:rsidRPr="00DE1AE7">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 xml:space="preserve">ويعزي ذلك إلى إرتباط مفهوم الديكور بتصميم المسارح بإعتبارها من أقدم الفنون التي إعتمدت لفظ التصميم السينوغرافي بداية من مسرح الهواء الطلق و المسرح الإغريقي بإعتبارة "هو الأساس الذي قامت على قواعده جميع النهضات المسرحية في الدول </w:t>
      </w:r>
      <w:r w:rsidRPr="005F51C7">
        <w:rPr>
          <w:rFonts w:ascii="Simplified Arabic" w:hAnsi="Simplified Arabic" w:cs="Simplified Arabic"/>
          <w:sz w:val="24"/>
          <w:szCs w:val="24"/>
          <w:rtl/>
        </w:rPr>
        <w:t>الأوروبية قديماً وحديثاً"</w:t>
      </w:r>
      <w:r w:rsidR="004D4DF1" w:rsidRPr="005F51C7">
        <w:rPr>
          <w:rFonts w:ascii="Simplified Arabic" w:hAnsi="Simplified Arabic" w:cs="Simplified Arabic" w:hint="cs"/>
          <w:sz w:val="24"/>
          <w:szCs w:val="24"/>
          <w:rtl/>
        </w:rPr>
        <w:t>(12: ص11)</w:t>
      </w:r>
      <w:r w:rsidRPr="005F51C7">
        <w:rPr>
          <w:rFonts w:ascii="Simplified Arabic" w:hAnsi="Simplified Arabic" w:cs="Simplified Arabic"/>
          <w:sz w:val="24"/>
          <w:szCs w:val="24"/>
          <w:rtl/>
        </w:rPr>
        <w:t xml:space="preserve"> ،  إذ يقول مايكل كريج</w:t>
      </w:r>
      <w:r w:rsidR="00031E71" w:rsidRPr="005F51C7">
        <w:rPr>
          <w:rFonts w:ascii="Simplified Arabic" w:hAnsi="Simplified Arabic" w:cs="Simplified Arabic" w:hint="cs"/>
          <w:sz w:val="24"/>
          <w:szCs w:val="24"/>
          <w:rtl/>
        </w:rPr>
        <w:t xml:space="preserve"> </w:t>
      </w:r>
      <w:r w:rsidR="00031E71" w:rsidRPr="005F51C7">
        <w:rPr>
          <w:rStyle w:val="FootnoteReference"/>
          <w:rFonts w:asciiTheme="majorBidi" w:hAnsiTheme="majorBidi" w:cstheme="majorBidi"/>
          <w:color w:val="000000"/>
          <w:sz w:val="24"/>
          <w:szCs w:val="24"/>
        </w:rPr>
        <w:footnoteReference w:customMarkFollows="1" w:id="1"/>
        <w:t>(</w:t>
      </w:r>
      <w:r w:rsidR="00031E71" w:rsidRPr="005F51C7">
        <w:rPr>
          <w:rStyle w:val="FootnoteReference"/>
          <w:rFonts w:asciiTheme="majorBidi" w:hAnsiTheme="majorBidi" w:cstheme="majorBidi"/>
          <w:color w:val="000000"/>
          <w:sz w:val="24"/>
          <w:szCs w:val="24"/>
        </w:rPr>
        <w:sym w:font="Symbol" w:char="F02A"/>
      </w:r>
      <w:r w:rsidR="00031E71" w:rsidRPr="005F51C7">
        <w:rPr>
          <w:rStyle w:val="FootnoteReference"/>
          <w:rFonts w:asciiTheme="majorBidi" w:hAnsiTheme="majorBidi" w:cstheme="majorBidi"/>
          <w:color w:val="000000"/>
          <w:sz w:val="24"/>
          <w:szCs w:val="24"/>
        </w:rPr>
        <w:t>)</w:t>
      </w:r>
      <w:r w:rsidR="00031E71" w:rsidRPr="005F51C7">
        <w:rPr>
          <w:rFonts w:asciiTheme="majorBidi" w:hAnsiTheme="majorBidi" w:cstheme="majorBidi"/>
          <w:color w:val="000000"/>
          <w:sz w:val="24"/>
          <w:szCs w:val="24"/>
        </w:rPr>
        <w:t>Michael Craig</w:t>
      </w:r>
      <w:r w:rsidR="005F51C7" w:rsidRPr="005F51C7">
        <w:rPr>
          <w:rFonts w:asciiTheme="majorBidi" w:hAnsiTheme="majorBidi" w:cstheme="majorBidi"/>
          <w:color w:val="000000"/>
          <w:sz w:val="24"/>
          <w:szCs w:val="24"/>
        </w:rPr>
        <w:t>"</w:t>
      </w:r>
      <w:r w:rsidRPr="005F51C7">
        <w:rPr>
          <w:rFonts w:ascii="Simplified Arabic" w:hAnsi="Simplified Arabic" w:cs="Simplified Arabic"/>
          <w:sz w:val="24"/>
          <w:szCs w:val="24"/>
          <w:rtl/>
        </w:rPr>
        <w:t xml:space="preserve"> " إن الديكور هو أول ما يجب</w:t>
      </w:r>
      <w:r w:rsidRPr="00DE1AE7">
        <w:rPr>
          <w:rFonts w:ascii="Simplified Arabic" w:hAnsi="Simplified Arabic" w:cs="Simplified Arabic"/>
          <w:sz w:val="24"/>
          <w:szCs w:val="24"/>
          <w:rtl/>
        </w:rPr>
        <w:t xml:space="preserve"> التفكير فية عند إنجاز أي عرض مسرحي" ،"فإستعان فنان المناظر المسرحية بطريقة إدراك الإنسان للظواهر الطبيعية التي </w:t>
      </w:r>
      <w:r w:rsidRPr="00DE1AE7">
        <w:rPr>
          <w:rFonts w:ascii="Simplified Arabic" w:hAnsi="Simplified Arabic" w:cs="Simplified Arabic"/>
          <w:sz w:val="24"/>
          <w:szCs w:val="24"/>
          <w:rtl/>
        </w:rPr>
        <w:lastRenderedPageBreak/>
        <w:t>تحيط به، وبعملية الإدراك التي تعتمد علي اللون والمساحة والشكل والفراغ والضوء كما قام بدراسة إمكانات كل عنصر فيها ، وقدم ذلك كله على المسرح في قالب تشكيل مرئي مجسد في دراما متنوعة تقدم على المنصة المسرحية"</w:t>
      </w:r>
      <w:r w:rsidR="004D4DF1">
        <w:rPr>
          <w:rFonts w:ascii="Simplified Arabic" w:hAnsi="Simplified Arabic" w:cs="Simplified Arabic" w:hint="cs"/>
          <w:sz w:val="24"/>
          <w:szCs w:val="24"/>
          <w:rtl/>
        </w:rPr>
        <w:t xml:space="preserve"> (12: </w:t>
      </w:r>
      <w:r w:rsidR="004D4DF1" w:rsidRPr="00C444F8">
        <w:rPr>
          <w:rFonts w:ascii="Simplified Arabic" w:hAnsi="Simplified Arabic" w:cs="Simplified Arabic" w:hint="cs"/>
          <w:sz w:val="24"/>
          <w:szCs w:val="24"/>
          <w:rtl/>
        </w:rPr>
        <w:t>ص352)</w:t>
      </w:r>
      <w:r w:rsidR="004D4DF1" w:rsidRPr="00C444F8">
        <w:rPr>
          <w:rFonts w:ascii="Simplified Arabic" w:hAnsi="Simplified Arabic" w:cs="Simplified Arabic"/>
          <w:sz w:val="24"/>
          <w:szCs w:val="24"/>
          <w:rtl/>
        </w:rPr>
        <w:t xml:space="preserve"> </w:t>
      </w:r>
      <w:r w:rsidRPr="00C444F8">
        <w:rPr>
          <w:rFonts w:ascii="Simplified Arabic" w:hAnsi="Simplified Arabic" w:cs="Simplified Arabic"/>
          <w:sz w:val="24"/>
          <w:szCs w:val="24"/>
          <w:rtl/>
        </w:rPr>
        <w:t>، ويعرفه باتريس بافيس</w:t>
      </w:r>
      <w:r w:rsidR="006E188B" w:rsidRPr="00C444F8">
        <w:rPr>
          <w:rFonts w:ascii="Simplified Arabic" w:hAnsi="Simplified Arabic" w:cs="Simplified Arabic" w:hint="cs"/>
          <w:sz w:val="24"/>
          <w:szCs w:val="24"/>
          <w:rtl/>
        </w:rPr>
        <w:t xml:space="preserve"> </w:t>
      </w:r>
      <w:r w:rsidR="00031E71" w:rsidRPr="00C444F8">
        <w:rPr>
          <w:rStyle w:val="FootnoteReference"/>
          <w:rFonts w:asciiTheme="majorBidi" w:hAnsiTheme="majorBidi" w:cstheme="majorBidi"/>
          <w:color w:val="000000"/>
          <w:sz w:val="24"/>
          <w:szCs w:val="24"/>
        </w:rPr>
        <w:footnoteReference w:customMarkFollows="1" w:id="2"/>
        <w:t>(</w:t>
      </w:r>
      <w:r w:rsidR="00031E71" w:rsidRPr="00C444F8">
        <w:rPr>
          <w:rStyle w:val="FootnoteReference"/>
          <w:rFonts w:asciiTheme="majorBidi" w:hAnsiTheme="majorBidi" w:cstheme="majorBidi"/>
          <w:color w:val="000000"/>
          <w:sz w:val="24"/>
          <w:szCs w:val="24"/>
        </w:rPr>
        <w:sym w:font="Symbol" w:char="F02A"/>
      </w:r>
      <w:r w:rsidR="00031E71" w:rsidRPr="00C444F8">
        <w:rPr>
          <w:rStyle w:val="FootnoteReference"/>
          <w:rFonts w:asciiTheme="majorBidi" w:hAnsiTheme="majorBidi" w:cstheme="majorBidi"/>
          <w:color w:val="000000"/>
          <w:sz w:val="24"/>
          <w:szCs w:val="24"/>
        </w:rPr>
        <w:t>)</w:t>
      </w:r>
      <w:r w:rsidR="00C444F8" w:rsidRPr="00C444F8">
        <w:rPr>
          <w:rFonts w:asciiTheme="majorBidi" w:hAnsiTheme="majorBidi" w:cstheme="majorBidi"/>
          <w:color w:val="000000"/>
          <w:sz w:val="24"/>
          <w:szCs w:val="24"/>
        </w:rPr>
        <w:t xml:space="preserve"> "</w:t>
      </w:r>
      <w:r w:rsidR="00031E71" w:rsidRPr="00C444F8">
        <w:rPr>
          <w:rFonts w:asciiTheme="majorBidi" w:hAnsiTheme="majorBidi" w:cstheme="majorBidi"/>
          <w:color w:val="000000"/>
          <w:sz w:val="24"/>
          <w:szCs w:val="24"/>
        </w:rPr>
        <w:t>Patrice Pavis</w:t>
      </w:r>
      <w:r w:rsidR="00C444F8" w:rsidRPr="00C444F8">
        <w:rPr>
          <w:rFonts w:asciiTheme="majorBidi" w:hAnsiTheme="majorBidi" w:cstheme="majorBidi"/>
          <w:color w:val="000000"/>
          <w:sz w:val="24"/>
          <w:szCs w:val="24"/>
        </w:rPr>
        <w:t xml:space="preserve"> "</w:t>
      </w:r>
      <w:r w:rsidRPr="00C444F8">
        <w:rPr>
          <w:rFonts w:ascii="Simplified Arabic" w:hAnsi="Simplified Arabic" w:cs="Simplified Arabic"/>
          <w:sz w:val="24"/>
          <w:szCs w:val="24"/>
          <w:rtl/>
        </w:rPr>
        <w:t xml:space="preserve"> بأنه " كل ما يظهر في إطار الفعل فوق الخشبة ، بوسائل</w:t>
      </w:r>
      <w:r w:rsidRPr="00DE1AE7">
        <w:rPr>
          <w:rFonts w:ascii="Simplified Arabic" w:hAnsi="Simplified Arabic" w:cs="Simplified Arabic"/>
          <w:sz w:val="24"/>
          <w:szCs w:val="24"/>
          <w:rtl/>
        </w:rPr>
        <w:t xml:space="preserve"> تصويرية "، فالديكور يساعد على إحداث دمج بين المتلقي و</w:t>
      </w:r>
      <w:r w:rsidR="00483ED0">
        <w:rPr>
          <w:rFonts w:ascii="Simplified Arabic" w:hAnsi="Simplified Arabic" w:cs="Simplified Arabic" w:hint="cs"/>
          <w:sz w:val="24"/>
          <w:szCs w:val="24"/>
          <w:rtl/>
        </w:rPr>
        <w:t>ا</w:t>
      </w:r>
      <w:r w:rsidRPr="00DE1AE7">
        <w:rPr>
          <w:rFonts w:ascii="Simplified Arabic" w:hAnsi="Simplified Arabic" w:cs="Simplified Arabic"/>
          <w:sz w:val="24"/>
          <w:szCs w:val="24"/>
          <w:rtl/>
        </w:rPr>
        <w:t xml:space="preserve"> لبحدث الدرامي دون أن يفرض نفسة على الموقف عن طريق أبسط الوسائل التصميمية .</w:t>
      </w:r>
    </w:p>
    <w:p w:rsidR="003C128F" w:rsidRPr="008B13F3" w:rsidRDefault="003C128F" w:rsidP="008B13F3">
      <w:pPr>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 xml:space="preserve">   ومع بداية القرن العشرين شهد العالم تطوراً تكنولوجياً وإزدهاراً في مجالات الفنون التصويرية والتشكيلية ، فتنوعت الوسائل التصميمية وتلاحمت أنواع الفنون المختلفة من تصميم وتصوير وإضاءة مما أدى إلى تطور هندسة الديكور و إثراءه بإمكانات حديثة ، كما إقترن مفهوم الديكور في سينوغرافيا الإعلان بتصميم الحيز و خلفيتة بقطع الآثاث سواء كان منظراً داخلياً أو خارجياً، بناءاً على أسس فنية لإحداث علاقات تفاعلية للتعبيرعن صفة المكان درامياً وذلك بإستخدام مجموعة من الرموز، و مفهوم الديكور مكون من عدة تداخلات و تراكيب من  آثاث</w:t>
      </w:r>
      <w:r w:rsidRPr="00DE1AE7">
        <w:rPr>
          <w:rFonts w:ascii="Simplified Arabic" w:hAnsi="Simplified Arabic" w:cs="Simplified Arabic"/>
          <w:b/>
          <w:bCs/>
          <w:sz w:val="24"/>
          <w:szCs w:val="24"/>
          <w:rtl/>
          <w:lang w:bidi="ar-EG"/>
        </w:rPr>
        <w:t xml:space="preserve"> </w:t>
      </w:r>
      <w:r w:rsidRPr="00DE1AE7">
        <w:rPr>
          <w:rFonts w:ascii="Simplified Arabic" w:hAnsi="Simplified Arabic" w:cs="Simplified Arabic"/>
          <w:sz w:val="24"/>
          <w:szCs w:val="24"/>
          <w:rtl/>
        </w:rPr>
        <w:t>وخلفيات وإضاءة يقول إيلام كير</w:t>
      </w:r>
      <w:r w:rsidR="00EC0583" w:rsidRPr="00EC0583">
        <w:rPr>
          <w:rFonts w:ascii="Verdana" w:hAnsi="Verdana"/>
          <w:color w:val="BB2E29"/>
          <w:sz w:val="34"/>
          <w:szCs w:val="34"/>
          <w:bdr w:val="none" w:sz="0" w:space="0" w:color="auto" w:frame="1"/>
        </w:rPr>
        <w:t xml:space="preserve"> </w:t>
      </w:r>
      <w:r w:rsidR="00EC0583" w:rsidRPr="008B13F3">
        <w:rPr>
          <w:rStyle w:val="FootnoteReference"/>
          <w:rFonts w:asciiTheme="majorBidi" w:hAnsiTheme="majorBidi" w:cstheme="majorBidi"/>
          <w:color w:val="000000" w:themeColor="text1"/>
          <w:sz w:val="24"/>
          <w:szCs w:val="24"/>
        </w:rPr>
        <w:footnoteReference w:customMarkFollows="1" w:id="3"/>
        <w:t>(</w:t>
      </w:r>
      <w:r w:rsidR="00EC0583" w:rsidRPr="008B13F3">
        <w:rPr>
          <w:rStyle w:val="FootnoteReference"/>
          <w:rFonts w:asciiTheme="majorBidi" w:hAnsiTheme="majorBidi" w:cstheme="majorBidi"/>
          <w:color w:val="000000" w:themeColor="text1"/>
          <w:sz w:val="24"/>
          <w:szCs w:val="24"/>
        </w:rPr>
        <w:sym w:font="Symbol" w:char="F02A"/>
      </w:r>
      <w:r w:rsidR="00EC0583" w:rsidRPr="008B13F3">
        <w:rPr>
          <w:rStyle w:val="FootnoteReference"/>
          <w:rFonts w:asciiTheme="majorBidi" w:hAnsiTheme="majorBidi" w:cstheme="majorBidi"/>
          <w:color w:val="000000" w:themeColor="text1"/>
          <w:sz w:val="24"/>
          <w:szCs w:val="24"/>
        </w:rPr>
        <w:sym w:font="Symbol" w:char="F02A"/>
      </w:r>
      <w:r w:rsidR="00EC0583" w:rsidRPr="008B13F3">
        <w:rPr>
          <w:rStyle w:val="FootnoteReference"/>
          <w:rFonts w:asciiTheme="majorBidi" w:hAnsiTheme="majorBidi" w:cstheme="majorBidi"/>
          <w:color w:val="000000" w:themeColor="text1"/>
          <w:sz w:val="24"/>
          <w:szCs w:val="24"/>
        </w:rPr>
        <w:t>)</w:t>
      </w:r>
      <w:r w:rsidR="008B13F3" w:rsidRPr="008B13F3">
        <w:rPr>
          <w:rFonts w:asciiTheme="majorBidi" w:hAnsiTheme="majorBidi" w:cstheme="majorBidi"/>
          <w:color w:val="000000" w:themeColor="text1"/>
          <w:sz w:val="24"/>
          <w:szCs w:val="24"/>
        </w:rPr>
        <w:t>"</w:t>
      </w:r>
      <w:r w:rsidR="00EC0583" w:rsidRPr="008B13F3">
        <w:rPr>
          <w:rFonts w:asciiTheme="majorBidi" w:hAnsiTheme="majorBidi" w:cstheme="majorBidi"/>
          <w:color w:val="000000" w:themeColor="text1"/>
          <w:sz w:val="24"/>
          <w:szCs w:val="24"/>
        </w:rPr>
        <w:t>Keir Douglas Elam</w:t>
      </w:r>
      <w:r w:rsidR="008B13F3" w:rsidRPr="008B13F3">
        <w:rPr>
          <w:rFonts w:asciiTheme="majorBidi" w:hAnsiTheme="majorBidi" w:cstheme="majorBidi"/>
          <w:color w:val="000000" w:themeColor="text1"/>
          <w:sz w:val="24"/>
          <w:szCs w:val="24"/>
        </w:rPr>
        <w:t xml:space="preserve"> "</w:t>
      </w:r>
      <w:r w:rsidRPr="008B13F3">
        <w:rPr>
          <w:rFonts w:ascii="Simplified Arabic" w:hAnsi="Simplified Arabic" w:cs="Simplified Arabic"/>
          <w:sz w:val="24"/>
          <w:szCs w:val="24"/>
          <w:rtl/>
        </w:rPr>
        <w:t xml:space="preserve"> في كتابه (سيمياء المسرح والدراما) " يمكننا أن نعفي العامل البشري كلياً من القيام بالمبادرة السيميائية ونعهد بها الى الديكور واللوازم لتؤخذ آنذاك على</w:t>
      </w:r>
      <w:r w:rsidR="009B6B36" w:rsidRPr="008B13F3">
        <w:rPr>
          <w:rFonts w:ascii="Simplified Arabic" w:hAnsi="Simplified Arabic" w:cs="Simplified Arabic"/>
          <w:sz w:val="24"/>
          <w:szCs w:val="24"/>
          <w:rtl/>
        </w:rPr>
        <w:t xml:space="preserve"> أنها مواضيع فاعلة تلقائية مساو</w:t>
      </w:r>
      <w:r w:rsidR="009B6B36" w:rsidRPr="008B13F3">
        <w:rPr>
          <w:rFonts w:ascii="Simplified Arabic" w:hAnsi="Simplified Arabic" w:cs="Simplified Arabic" w:hint="cs"/>
          <w:sz w:val="24"/>
          <w:szCs w:val="24"/>
          <w:rtl/>
        </w:rPr>
        <w:t>ي</w:t>
      </w:r>
      <w:r w:rsidRPr="008B13F3">
        <w:rPr>
          <w:rFonts w:ascii="Simplified Arabic" w:hAnsi="Simplified Arabic" w:cs="Simplified Arabic"/>
          <w:sz w:val="24"/>
          <w:szCs w:val="24"/>
          <w:rtl/>
        </w:rPr>
        <w:t>ة لصورة الممثل"</w:t>
      </w:r>
      <w:r w:rsidR="004D4DF1" w:rsidRPr="008B13F3">
        <w:rPr>
          <w:rFonts w:ascii="Simplified Arabic" w:hAnsi="Simplified Arabic" w:cs="Simplified Arabic" w:hint="cs"/>
          <w:sz w:val="24"/>
          <w:szCs w:val="24"/>
          <w:rtl/>
        </w:rPr>
        <w:t xml:space="preserve"> (5 : ص27)</w:t>
      </w:r>
      <w:r w:rsidRPr="008B13F3">
        <w:rPr>
          <w:rFonts w:ascii="Simplified Arabic" w:hAnsi="Simplified Arabic" w:cs="Simplified Arabic"/>
          <w:sz w:val="24"/>
          <w:szCs w:val="24"/>
          <w:rtl/>
        </w:rPr>
        <w:t xml:space="preserve">, وعرف الديكور في معجم المصطلحات الفلسفية بأنه هو </w:t>
      </w:r>
      <w:r w:rsidR="00450CD3" w:rsidRPr="008B13F3">
        <w:rPr>
          <w:rFonts w:ascii="Simplified Arabic" w:hAnsi="Simplified Arabic" w:cs="Simplified Arabic"/>
          <w:sz w:val="24"/>
          <w:szCs w:val="24"/>
          <w:rtl/>
        </w:rPr>
        <w:t>الذي يعطى للعمل المسرح</w:t>
      </w:r>
      <w:r w:rsidR="00450CD3" w:rsidRPr="008B13F3">
        <w:rPr>
          <w:rFonts w:ascii="Simplified Arabic" w:hAnsi="Simplified Arabic" w:cs="Simplified Arabic" w:hint="cs"/>
          <w:sz w:val="24"/>
          <w:szCs w:val="24"/>
          <w:rtl/>
        </w:rPr>
        <w:t>ى</w:t>
      </w:r>
      <w:r w:rsidRPr="008B13F3">
        <w:rPr>
          <w:rFonts w:ascii="Simplified Arabic" w:hAnsi="Simplified Arabic" w:cs="Simplified Arabic"/>
          <w:sz w:val="24"/>
          <w:szCs w:val="24"/>
          <w:rtl/>
        </w:rPr>
        <w:t xml:space="preserve"> قيمه جمالية ودرامية ، وهومجموعة من الآليات الخاصة المصنوعة من الخشب والبلاستيك والقماش أو من مواد أخرى ، لكي تعطي شكلاً لمكان واقعي أو خيالي ، مرتبطاً في إيحاءاتة ورموزه بمضمون النص المسرحي.</w:t>
      </w:r>
    </w:p>
    <w:p w:rsidR="003C128F" w:rsidRPr="00DE1AE7" w:rsidRDefault="003C128F" w:rsidP="008B13F3">
      <w:pPr>
        <w:bidi/>
        <w:spacing w:after="0" w:line="240" w:lineRule="auto"/>
        <w:jc w:val="lowKashida"/>
        <w:rPr>
          <w:rFonts w:ascii="Simplified Arabic" w:hAnsi="Simplified Arabic" w:cs="Simplified Arabic"/>
          <w:sz w:val="24"/>
          <w:szCs w:val="24"/>
          <w:rtl/>
        </w:rPr>
      </w:pPr>
      <w:r w:rsidRPr="008B13F3">
        <w:rPr>
          <w:rFonts w:ascii="Simplified Arabic" w:hAnsi="Simplified Arabic" w:cs="Simplified Arabic"/>
          <w:sz w:val="24"/>
          <w:szCs w:val="24"/>
          <w:rtl/>
        </w:rPr>
        <w:t xml:space="preserve">   يتناول فرانك م. هوايتنج</w:t>
      </w:r>
      <w:r w:rsidR="009551BD" w:rsidRPr="008B13F3">
        <w:rPr>
          <w:rFonts w:ascii="Simplified Arabic" w:hAnsi="Simplified Arabic" w:cs="Simplified Arabic" w:hint="cs"/>
          <w:sz w:val="24"/>
          <w:szCs w:val="24"/>
          <w:rtl/>
        </w:rPr>
        <w:t xml:space="preserve"> </w:t>
      </w:r>
      <w:r w:rsidR="008B13F3" w:rsidRPr="008B13F3">
        <w:rPr>
          <w:rFonts w:ascii="Simplified Arabic" w:hAnsi="Simplified Arabic" w:cs="Simplified Arabic" w:hint="cs"/>
          <w:sz w:val="24"/>
          <w:szCs w:val="24"/>
          <w:rtl/>
        </w:rPr>
        <w:t xml:space="preserve">" </w:t>
      </w:r>
      <w:r w:rsidR="009551BD" w:rsidRPr="008B13F3">
        <w:rPr>
          <w:rFonts w:asciiTheme="majorBidi" w:hAnsiTheme="majorBidi" w:cstheme="majorBidi"/>
          <w:color w:val="000000" w:themeColor="text1"/>
          <w:sz w:val="24"/>
          <w:szCs w:val="24"/>
        </w:rPr>
        <w:t>Frank M.Whiting</w:t>
      </w:r>
      <w:r w:rsidR="008B13F3" w:rsidRPr="008B13F3">
        <w:rPr>
          <w:rFonts w:ascii="Simplified Arabic" w:hAnsi="Simplified Arabic" w:cs="Simplified Arabic" w:hint="cs"/>
          <w:sz w:val="24"/>
          <w:szCs w:val="24"/>
          <w:rtl/>
        </w:rPr>
        <w:t xml:space="preserve"> "</w:t>
      </w:r>
      <w:r w:rsidR="00EC0583" w:rsidRPr="008B13F3">
        <w:rPr>
          <w:rStyle w:val="FootnoteReference"/>
          <w:rFonts w:ascii="Simplified Arabic" w:hAnsi="Simplified Arabic" w:cs="Simplified Arabic"/>
          <w:sz w:val="24"/>
          <w:szCs w:val="24"/>
        </w:rPr>
        <w:footnoteReference w:customMarkFollows="1" w:id="4"/>
        <w:t>(</w:t>
      </w:r>
      <w:r w:rsidR="00EC0583" w:rsidRPr="008B13F3">
        <w:rPr>
          <w:rStyle w:val="FootnoteReference"/>
          <w:rFonts w:ascii="Simplified Arabic" w:hAnsi="Simplified Arabic" w:cs="Simplified Arabic"/>
          <w:sz w:val="24"/>
          <w:szCs w:val="24"/>
        </w:rPr>
        <w:sym w:font="Symbol" w:char="F02A"/>
      </w:r>
      <w:r w:rsidR="00EC0583" w:rsidRPr="008B13F3">
        <w:rPr>
          <w:rStyle w:val="FootnoteReference"/>
          <w:rFonts w:ascii="Simplified Arabic" w:hAnsi="Simplified Arabic" w:cs="Simplified Arabic"/>
          <w:sz w:val="24"/>
          <w:szCs w:val="24"/>
        </w:rPr>
        <w:sym w:font="Symbol" w:char="F02A"/>
      </w:r>
      <w:r w:rsidR="00EC0583" w:rsidRPr="008B13F3">
        <w:rPr>
          <w:rStyle w:val="FootnoteReference"/>
          <w:rFonts w:ascii="Simplified Arabic" w:hAnsi="Simplified Arabic" w:cs="Simplified Arabic"/>
          <w:sz w:val="24"/>
          <w:szCs w:val="24"/>
        </w:rPr>
        <w:sym w:font="Symbol" w:char="F02A"/>
      </w:r>
      <w:r w:rsidR="00EC0583" w:rsidRPr="008B13F3">
        <w:rPr>
          <w:rStyle w:val="FootnoteReference"/>
          <w:rFonts w:ascii="Simplified Arabic" w:hAnsi="Simplified Arabic" w:cs="Simplified Arabic"/>
          <w:sz w:val="24"/>
          <w:szCs w:val="24"/>
        </w:rPr>
        <w:t>)</w:t>
      </w:r>
      <w:r w:rsidRPr="008B13F3">
        <w:rPr>
          <w:rFonts w:ascii="Simplified Arabic" w:hAnsi="Simplified Arabic" w:cs="Simplified Arabic"/>
          <w:sz w:val="24"/>
          <w:szCs w:val="24"/>
          <w:rtl/>
        </w:rPr>
        <w:t xml:space="preserve"> في كتابه (المدخل إلى الفنون المسرحية) أهم وظائف الديكور،</w:t>
      </w:r>
      <w:r w:rsidRPr="00DE1AE7">
        <w:rPr>
          <w:rFonts w:ascii="Simplified Arabic" w:hAnsi="Simplified Arabic" w:cs="Simplified Arabic"/>
          <w:sz w:val="24"/>
          <w:szCs w:val="24"/>
          <w:rtl/>
        </w:rPr>
        <w:t xml:space="preserve"> ومنها</w:t>
      </w:r>
      <w:r w:rsidR="001242E3">
        <w:rPr>
          <w:rFonts w:ascii="Simplified Arabic" w:hAnsi="Simplified Arabic" w:cs="Simplified Arabic" w:hint="cs"/>
          <w:sz w:val="24"/>
          <w:szCs w:val="24"/>
          <w:rtl/>
        </w:rPr>
        <w:t>(15 : ص331-337)</w:t>
      </w:r>
      <w:r w:rsidRPr="00DE1AE7">
        <w:rPr>
          <w:rFonts w:ascii="Simplified Arabic" w:hAnsi="Simplified Arabic" w:cs="Simplified Arabic"/>
          <w:sz w:val="24"/>
          <w:szCs w:val="24"/>
          <w:rtl/>
        </w:rPr>
        <w:t xml:space="preserve"> الإيحاء بالزمان والمكان والجو العام للمشهد والإيحاء بالحالة النفسية العامة للحدث مع إضفاء عنصر جمالي وإحساس بالحركة وتحديد المساحة وإخفاء ما حول منطقة التمثيل ، فهو يجسد طبيعة البيئة المحيطة بالحدث . </w:t>
      </w:r>
    </w:p>
    <w:p w:rsidR="002008CB" w:rsidRPr="0028515E" w:rsidRDefault="003C128F" w:rsidP="0028515E">
      <w:pPr>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 xml:space="preserve">  ولعل من أهم المشكلات التي تعوق الإحتفاظ بالمناظر والديكورات في حالتها الأولي سلعة التصنيع هي عدم وجود مخازن تتيح تخزين هذا الكم الهائل من قطع الأثاث وغيرها من مكملات سينوغرافية ، لذلك دعت الحاجة لتقليص هذا الهدر للوقت والأموال والصيانات المتكررة للأجزاء التالفة ، فإنعكس ذلك الفكر على فن الإعلان فمع وجود التقنيات الرقمية الحديثة للخلفيات أمكن تنفيذ الديكور جرافيكياً دخل إستوديو إفتراضي كونه الأكثر استخداماً والأفضل إبهاراً، حتى أصبح تصميم و تنفيذ ديكور الإعلان يتم رقمياً ؛حيث يتم التصوير على خلفية خضراء أو زرقاء، ومن خلال برامج الكمبيوتر وتقنية (الكروما) تصنع خلفيات وهمية ، وتعرف عملية تصميم الديكور في الإستوديو الإفتراضي</w:t>
      </w:r>
      <w:r w:rsidR="00EC0583">
        <w:rPr>
          <w:rFonts w:ascii="Simplified Arabic" w:hAnsi="Simplified Arabic" w:cs="Simplified Arabic" w:hint="cs"/>
          <w:sz w:val="24"/>
          <w:szCs w:val="24"/>
          <w:rtl/>
        </w:rPr>
        <w:t xml:space="preserve"> </w:t>
      </w:r>
      <w:r w:rsidR="00EC0583">
        <w:rPr>
          <w:rStyle w:val="FootnoteReference"/>
          <w:rFonts w:ascii="Simplified Arabic" w:hAnsi="Simplified Arabic" w:cs="Simplified Arabic"/>
          <w:sz w:val="24"/>
          <w:szCs w:val="24"/>
        </w:rPr>
        <w:footnoteReference w:customMarkFollows="1" w:id="5"/>
        <w:t>(</w:t>
      </w:r>
      <w:r w:rsidR="00EC0583" w:rsidRPr="00EC0583">
        <w:rPr>
          <w:rStyle w:val="FootnoteReference"/>
          <w:rFonts w:ascii="Simplified Arabic" w:hAnsi="Simplified Arabic" w:cs="Simplified Arabic"/>
          <w:sz w:val="24"/>
          <w:szCs w:val="24"/>
        </w:rPr>
        <w:sym w:font="Symbol" w:char="F02A"/>
      </w:r>
      <w:r w:rsidR="00EC0583" w:rsidRPr="00EC0583">
        <w:rPr>
          <w:rStyle w:val="FootnoteReference"/>
          <w:rFonts w:ascii="Simplified Arabic" w:hAnsi="Simplified Arabic" w:cs="Simplified Arabic"/>
          <w:sz w:val="24"/>
          <w:szCs w:val="24"/>
        </w:rPr>
        <w:sym w:font="Symbol" w:char="F02A"/>
      </w:r>
      <w:r w:rsidR="00EC0583" w:rsidRPr="00EC0583">
        <w:rPr>
          <w:rStyle w:val="FootnoteReference"/>
          <w:rFonts w:ascii="Simplified Arabic" w:hAnsi="Simplified Arabic" w:cs="Simplified Arabic"/>
          <w:sz w:val="24"/>
          <w:szCs w:val="24"/>
        </w:rPr>
        <w:sym w:font="Symbol" w:char="F02A"/>
      </w:r>
      <w:r w:rsidR="00EC0583" w:rsidRPr="00EC0583">
        <w:rPr>
          <w:rStyle w:val="FootnoteReference"/>
          <w:rFonts w:ascii="Simplified Arabic" w:hAnsi="Simplified Arabic" w:cs="Simplified Arabic"/>
          <w:sz w:val="24"/>
          <w:szCs w:val="24"/>
        </w:rPr>
        <w:sym w:font="Symbol" w:char="F02A"/>
      </w:r>
      <w:r w:rsidR="00EC0583">
        <w:rPr>
          <w:rStyle w:val="FootnoteReference"/>
          <w:rFonts w:ascii="Simplified Arabic" w:hAnsi="Simplified Arabic" w:cs="Simplified Arabic"/>
          <w:sz w:val="24"/>
          <w:szCs w:val="24"/>
        </w:rPr>
        <w:t>)</w:t>
      </w:r>
      <w:r w:rsidRPr="00DE1AE7">
        <w:rPr>
          <w:rFonts w:ascii="Simplified Arabic" w:hAnsi="Simplified Arabic" w:cs="Simplified Arabic"/>
          <w:sz w:val="24"/>
          <w:szCs w:val="24"/>
          <w:rtl/>
        </w:rPr>
        <w:t xml:space="preserve"> </w:t>
      </w:r>
      <w:r w:rsidRPr="00DE1AE7">
        <w:rPr>
          <w:rFonts w:ascii="Simplified Arabic" w:hAnsi="Simplified Arabic" w:cs="Simplified Arabic"/>
          <w:sz w:val="24"/>
          <w:szCs w:val="24"/>
        </w:rPr>
        <w:t>Virtual</w:t>
      </w:r>
      <w:r>
        <w:rPr>
          <w:rFonts w:ascii="Simplified Arabic" w:hAnsi="Simplified Arabic" w:cs="Simplified Arabic"/>
          <w:sz w:val="24"/>
          <w:szCs w:val="24"/>
        </w:rPr>
        <w:t xml:space="preserve"> </w:t>
      </w:r>
      <w:r w:rsidRPr="00DE1AE7">
        <w:rPr>
          <w:rFonts w:ascii="Simplified Arabic" w:hAnsi="Simplified Arabic" w:cs="Simplified Arabic"/>
          <w:sz w:val="24"/>
          <w:szCs w:val="24"/>
        </w:rPr>
        <w:t>Studio</w:t>
      </w:r>
      <w:r w:rsidRPr="00DE1AE7">
        <w:rPr>
          <w:rFonts w:ascii="Simplified Arabic" w:hAnsi="Simplified Arabic" w:cs="Simplified Arabic"/>
          <w:sz w:val="24"/>
          <w:szCs w:val="24"/>
          <w:rtl/>
        </w:rPr>
        <w:t xml:space="preserve"> بأنها عملية خلق واقع صناعي يمكن دمج أشخاص حقيقين فيه وتقديم صورة تقترب في تفاصيلها من الواقع</w:t>
      </w:r>
      <w:r w:rsidR="001242E3">
        <w:rPr>
          <w:rFonts w:ascii="Simplified Arabic" w:hAnsi="Simplified Arabic" w:cs="Simplified Arabic" w:hint="cs"/>
          <w:sz w:val="24"/>
          <w:szCs w:val="24"/>
          <w:rtl/>
        </w:rPr>
        <w:t xml:space="preserve"> (6: ص100)</w:t>
      </w:r>
      <w:r w:rsidRPr="00DE1AE7">
        <w:rPr>
          <w:rFonts w:ascii="Simplified Arabic" w:hAnsi="Simplified Arabic" w:cs="Simplified Arabic"/>
          <w:sz w:val="24"/>
          <w:szCs w:val="24"/>
          <w:rtl/>
        </w:rPr>
        <w:t>.</w:t>
      </w:r>
    </w:p>
    <w:p w:rsidR="003C128F" w:rsidRPr="00CC22EB" w:rsidRDefault="003C128F" w:rsidP="003C128F">
      <w:pPr>
        <w:pStyle w:val="ListParagraph"/>
        <w:numPr>
          <w:ilvl w:val="2"/>
          <w:numId w:val="8"/>
        </w:numPr>
        <w:bidi/>
        <w:spacing w:after="0" w:line="240" w:lineRule="auto"/>
        <w:rPr>
          <w:rFonts w:ascii="Simplified Arabic" w:hAnsi="Simplified Arabic" w:cs="Simplified Arabic"/>
          <w:b/>
          <w:bCs/>
          <w:sz w:val="24"/>
          <w:szCs w:val="24"/>
          <w:lang w:bidi="ar-EG"/>
        </w:rPr>
      </w:pPr>
      <w:r w:rsidRPr="00CC22EB">
        <w:rPr>
          <w:rFonts w:ascii="Simplified Arabic" w:hAnsi="Simplified Arabic" w:cs="Simplified Arabic"/>
          <w:b/>
          <w:bCs/>
          <w:sz w:val="24"/>
          <w:szCs w:val="24"/>
          <w:rtl/>
        </w:rPr>
        <w:lastRenderedPageBreak/>
        <w:t xml:space="preserve">الإضاءة كعنصر سينوغرافي </w:t>
      </w:r>
    </w:p>
    <w:p w:rsidR="003C128F" w:rsidRPr="000B6FEC" w:rsidRDefault="003C128F" w:rsidP="0028515E">
      <w:pPr>
        <w:bidi/>
        <w:spacing w:after="0" w:line="240" w:lineRule="auto"/>
        <w:jc w:val="lowKashida"/>
        <w:rPr>
          <w:rFonts w:ascii="Simplified Arabic" w:hAnsi="Simplified Arabic" w:cs="Simplified Arabic"/>
          <w:b/>
          <w:bCs/>
          <w:sz w:val="24"/>
          <w:szCs w:val="24"/>
          <w:rtl/>
          <w:lang w:bidi="ar-EG"/>
        </w:rPr>
      </w:pPr>
      <w:r w:rsidRPr="000B6FEC">
        <w:rPr>
          <w:rFonts w:ascii="Simplified Arabic" w:hAnsi="Simplified Arabic" w:cs="Simplified Arabic"/>
          <w:sz w:val="24"/>
          <w:szCs w:val="24"/>
          <w:rtl/>
        </w:rPr>
        <w:t>الإضاءة لغة بصرية تهدف إلى خلق جواً درامياً ودلالياً داخل نص الإعلان وتساهم في تكوين الحالة المزاجية للمتلقي ، ويعد التصميم فضاءاً عارياً من الدلالات المرئية إذ لم يقم مصمم الإعلان بتوظيف الديكور والإكسسوار والذي يعزز دورهما ال</w:t>
      </w:r>
      <w:r w:rsidR="00F539A4">
        <w:rPr>
          <w:rFonts w:ascii="Simplified Arabic" w:hAnsi="Simplified Arabic" w:cs="Simplified Arabic"/>
          <w:sz w:val="24"/>
          <w:szCs w:val="24"/>
          <w:rtl/>
        </w:rPr>
        <w:t>إيحائي عنصر الضوء سواء كان مصدر</w:t>
      </w:r>
      <w:r w:rsidR="00F539A4">
        <w:rPr>
          <w:rFonts w:ascii="Simplified Arabic" w:hAnsi="Simplified Arabic" w:cs="Simplified Arabic" w:hint="cs"/>
          <w:sz w:val="24"/>
          <w:szCs w:val="24"/>
          <w:rtl/>
        </w:rPr>
        <w:t>ه</w:t>
      </w:r>
      <w:r w:rsidRPr="000B6FEC">
        <w:rPr>
          <w:rFonts w:ascii="Simplified Arabic" w:hAnsi="Simplified Arabic" w:cs="Simplified Arabic"/>
          <w:sz w:val="24"/>
          <w:szCs w:val="24"/>
          <w:rtl/>
        </w:rPr>
        <w:t xml:space="preserve"> طبيعياً أو إصطناعياً وذلك لإضفاء بعد إشاري للمكان والزمان بالتوازي مع المكملات الأُخرى لتشكيل الفضاء التصميمي ,  و مفهوم الضوء ينطوي على حدين,أحدهما مجرد  يظهر في الفكر و الفلسفة وهو إدراك مباشر دون براهين تجريبية للمعاني العقلية مثل إدراك المكان والزمان على إنهما لا نهائيان في وجود الضوء بعناصره المكونة له, والآخر مادي يتجسد في وجوده للعيان وهو الإدراك المباشر للمحسوسات مثل إدراك اللون والضوء المنعكس عن الأشياء وأن حاصل جمع المجرد والمادي يؤدي الى الرؤية</w:t>
      </w:r>
      <w:r w:rsidR="001242E3">
        <w:rPr>
          <w:rFonts w:ascii="Simplified Arabic" w:hAnsi="Simplified Arabic" w:cs="Simplified Arabic" w:hint="cs"/>
          <w:sz w:val="24"/>
          <w:szCs w:val="24"/>
          <w:rtl/>
        </w:rPr>
        <w:t>(</w:t>
      </w:r>
      <w:r w:rsidR="001415EE">
        <w:rPr>
          <w:rFonts w:ascii="Simplified Arabic" w:hAnsi="Simplified Arabic" w:cs="Simplified Arabic" w:hint="cs"/>
          <w:sz w:val="24"/>
          <w:szCs w:val="24"/>
          <w:rtl/>
        </w:rPr>
        <w:t>16</w:t>
      </w:r>
      <w:r w:rsidR="001242E3">
        <w:rPr>
          <w:rFonts w:ascii="Simplified Arabic" w:hAnsi="Simplified Arabic" w:cs="Simplified Arabic" w:hint="cs"/>
          <w:sz w:val="24"/>
          <w:szCs w:val="24"/>
          <w:rtl/>
        </w:rPr>
        <w:t xml:space="preserve"> : ص19)</w:t>
      </w:r>
      <w:r w:rsidR="001242E3" w:rsidRPr="000B6FEC">
        <w:rPr>
          <w:rFonts w:ascii="Simplified Arabic" w:hAnsi="Simplified Arabic" w:cs="Simplified Arabic"/>
          <w:sz w:val="24"/>
          <w:szCs w:val="24"/>
          <w:rtl/>
        </w:rPr>
        <w:t xml:space="preserve"> </w:t>
      </w:r>
      <w:r w:rsidRPr="000B6FEC">
        <w:rPr>
          <w:rFonts w:ascii="Simplified Arabic" w:hAnsi="Simplified Arabic" w:cs="Simplified Arabic"/>
          <w:sz w:val="24"/>
          <w:szCs w:val="24"/>
          <w:rtl/>
        </w:rPr>
        <w:t>، فيقول بيير ليبرون</w:t>
      </w:r>
      <w:r w:rsidR="0028515E">
        <w:rPr>
          <w:rFonts w:ascii="Simplified Arabic" w:hAnsi="Simplified Arabic" w:cs="Simplified Arabic" w:hint="cs"/>
          <w:sz w:val="24"/>
          <w:szCs w:val="24"/>
          <w:rtl/>
          <w:lang w:bidi="ar-EG"/>
        </w:rPr>
        <w:t xml:space="preserve"> </w:t>
      </w:r>
      <w:r w:rsidR="0028515E" w:rsidRPr="0028515E">
        <w:rPr>
          <w:rFonts w:ascii="Simplified Arabic" w:hAnsi="Simplified Arabic" w:cs="Simplified Arabic" w:hint="cs"/>
          <w:sz w:val="24"/>
          <w:szCs w:val="24"/>
          <w:rtl/>
          <w:lang w:bidi="ar-EG"/>
        </w:rPr>
        <w:t>"</w:t>
      </w:r>
      <w:r w:rsidR="00213E46" w:rsidRPr="0028515E">
        <w:rPr>
          <w:rFonts w:asciiTheme="majorBidi" w:hAnsiTheme="majorBidi" w:cstheme="majorBidi"/>
          <w:color w:val="222222"/>
          <w:sz w:val="24"/>
          <w:szCs w:val="24"/>
        </w:rPr>
        <w:t xml:space="preserve">Pierre-Antoine Lebrun </w:t>
      </w:r>
      <w:r w:rsidR="0028515E" w:rsidRPr="0028515E">
        <w:rPr>
          <w:rFonts w:ascii="Simplified Arabic" w:hAnsi="Simplified Arabic" w:cs="Simplified Arabic" w:hint="cs"/>
          <w:sz w:val="24"/>
          <w:szCs w:val="24"/>
          <w:rtl/>
        </w:rPr>
        <w:t xml:space="preserve"> "</w:t>
      </w:r>
      <w:r w:rsidR="00213E46" w:rsidRPr="0028515E">
        <w:rPr>
          <w:rStyle w:val="FootnoteReference"/>
          <w:rFonts w:ascii="Simplified Arabic" w:hAnsi="Simplified Arabic" w:cs="Simplified Arabic"/>
          <w:sz w:val="24"/>
          <w:szCs w:val="24"/>
        </w:rPr>
        <w:footnoteReference w:customMarkFollows="1" w:id="6"/>
        <w:t>(</w:t>
      </w:r>
      <w:r w:rsidR="00213E46" w:rsidRPr="0028515E">
        <w:rPr>
          <w:rStyle w:val="FootnoteReference"/>
          <w:rFonts w:ascii="Simplified Arabic" w:hAnsi="Simplified Arabic" w:cs="Simplified Arabic"/>
          <w:sz w:val="24"/>
          <w:szCs w:val="24"/>
        </w:rPr>
        <w:sym w:font="Symbol" w:char="F02A"/>
      </w:r>
      <w:r w:rsidR="00213E46" w:rsidRPr="0028515E">
        <w:rPr>
          <w:rStyle w:val="FootnoteReference"/>
          <w:rFonts w:ascii="Simplified Arabic" w:hAnsi="Simplified Arabic" w:cs="Simplified Arabic"/>
          <w:sz w:val="24"/>
          <w:szCs w:val="24"/>
        </w:rPr>
        <w:t>)</w:t>
      </w:r>
      <w:r w:rsidRPr="0028515E">
        <w:rPr>
          <w:rFonts w:ascii="Simplified Arabic" w:hAnsi="Simplified Arabic" w:cs="Simplified Arabic"/>
          <w:sz w:val="24"/>
          <w:szCs w:val="24"/>
          <w:rtl/>
        </w:rPr>
        <w:t>: "إن الأضواء والظلال لا تؤثر فقط على المواضيع؛ بل يؤثر كل منهما على الآخر</w:t>
      </w:r>
      <w:r w:rsidRPr="000B6FEC">
        <w:rPr>
          <w:rFonts w:ascii="Simplified Arabic" w:hAnsi="Simplified Arabic" w:cs="Simplified Arabic"/>
          <w:sz w:val="24"/>
          <w:szCs w:val="24"/>
          <w:rtl/>
        </w:rPr>
        <w:t xml:space="preserve"> أيضاً، بشكل يكمل المؤثر الجمالي، أو يتباين معه، أو يبرزه، أو يلطفه</w:t>
      </w:r>
      <w:r>
        <w:rPr>
          <w:rFonts w:ascii="Simplified Arabic" w:hAnsi="Simplified Arabic" w:cs="Simplified Arabic" w:hint="cs"/>
          <w:b/>
          <w:bCs/>
          <w:sz w:val="24"/>
          <w:szCs w:val="24"/>
          <w:rtl/>
        </w:rPr>
        <w:t>"</w:t>
      </w:r>
      <w:r>
        <w:rPr>
          <w:rFonts w:ascii="Simplified Arabic" w:hAnsi="Simplified Arabic" w:cs="Simplified Arabic" w:hint="cs"/>
          <w:sz w:val="24"/>
          <w:szCs w:val="24"/>
          <w:rtl/>
        </w:rPr>
        <w:t xml:space="preserve"> </w:t>
      </w:r>
      <w:r w:rsidR="00176E32">
        <w:rPr>
          <w:rFonts w:ascii="Simplified Arabic" w:hAnsi="Simplified Arabic" w:cs="Simplified Arabic" w:hint="cs"/>
          <w:sz w:val="24"/>
          <w:szCs w:val="24"/>
          <w:rtl/>
        </w:rPr>
        <w:t>(1</w:t>
      </w:r>
      <w:r w:rsidR="001415EE">
        <w:rPr>
          <w:rFonts w:ascii="Simplified Arabic" w:hAnsi="Simplified Arabic" w:cs="Simplified Arabic" w:hint="cs"/>
          <w:sz w:val="24"/>
          <w:szCs w:val="24"/>
          <w:rtl/>
        </w:rPr>
        <w:t>7</w:t>
      </w:r>
      <w:r w:rsidR="00176E32">
        <w:rPr>
          <w:rFonts w:ascii="Simplified Arabic" w:hAnsi="Simplified Arabic" w:cs="Simplified Arabic" w:hint="cs"/>
          <w:sz w:val="24"/>
          <w:szCs w:val="24"/>
          <w:rtl/>
        </w:rPr>
        <w:t xml:space="preserve"> : ص213)</w:t>
      </w:r>
      <w:r w:rsidR="00176E32" w:rsidRPr="000B6FEC">
        <w:rPr>
          <w:rFonts w:ascii="Simplified Arabic" w:hAnsi="Simplified Arabic" w:cs="Simplified Arabic"/>
          <w:sz w:val="24"/>
          <w:szCs w:val="24"/>
          <w:rtl/>
        </w:rPr>
        <w:t xml:space="preserve"> </w:t>
      </w:r>
      <w:r w:rsidRPr="000B6FEC">
        <w:rPr>
          <w:rFonts w:ascii="Simplified Arabic" w:hAnsi="Simplified Arabic" w:cs="Simplified Arabic"/>
          <w:sz w:val="24"/>
          <w:szCs w:val="24"/>
          <w:rtl/>
        </w:rPr>
        <w:t>، فالقيمة التي تتمثل في المستوى العام لإضاءة المشهد ودرجة سطوع الضوء تملك درجات لا تحصى بين السطوع والعتمة ، التي تمارس بدورها إثارات لا تحصى من الأحاسيس داخل المتفرجين</w:t>
      </w:r>
      <w:r w:rsidR="00176E32">
        <w:rPr>
          <w:rFonts w:ascii="Simplified Arabic" w:hAnsi="Simplified Arabic" w:cs="Simplified Arabic" w:hint="cs"/>
          <w:sz w:val="24"/>
          <w:szCs w:val="24"/>
          <w:rtl/>
        </w:rPr>
        <w:t>(14 : ص205)</w:t>
      </w:r>
      <w:r w:rsidRPr="000B6FEC">
        <w:rPr>
          <w:rFonts w:ascii="Simplified Arabic" w:hAnsi="Simplified Arabic" w:cs="Simplified Arabic" w:hint="cs"/>
          <w:sz w:val="24"/>
          <w:szCs w:val="24"/>
          <w:rtl/>
        </w:rPr>
        <w:t>.</w:t>
      </w:r>
    </w:p>
    <w:p w:rsidR="003C128F" w:rsidRDefault="003C128F" w:rsidP="001415EE">
      <w:pPr>
        <w:bidi/>
        <w:spacing w:after="0" w:line="240" w:lineRule="auto"/>
        <w:jc w:val="both"/>
        <w:rPr>
          <w:rFonts w:ascii="Simplified Arabic" w:hAnsi="Simplified Arabic" w:cs="Simplified Arabic"/>
          <w:sz w:val="24"/>
          <w:szCs w:val="24"/>
          <w:rtl/>
        </w:rPr>
      </w:pPr>
      <w:r w:rsidRPr="00FA4909">
        <w:rPr>
          <w:rFonts w:ascii="Simplified Arabic" w:hAnsi="Simplified Arabic" w:cs="Simplified Arabic"/>
          <w:sz w:val="24"/>
          <w:szCs w:val="24"/>
          <w:rtl/>
        </w:rPr>
        <w:t>والإضاءة في التصميم السينوغرافي عنصر من أهم عناصر التكوين في المشهد الإعلاني، و ذات حركة فاعلة لا تسكن أبداً، كونها في حركة انسجام مع حركة العناصر الأخرى داخل إطار الصورة، لتعمل على تأمين وصول التكوين إلى بنية موحدة، كما تعد حركة الإضاءة وتوظيفها من أهم عناصر نجاح التصميم، فهي تخدم البعد الجمالي، ،الانفعالي و النفسي؛ فتبعاً للسياق الدرامي للقطة تُوجه الإضاءة،  نحو التفاصيل الهامة أما التفاصيل غير المهمة تبقى في الظل، ، أو نجدها تستخدم كشفرة دلالية لحدث قادم،مثال إعلان رقم (</w:t>
      </w:r>
      <w:r>
        <w:rPr>
          <w:rFonts w:ascii="Simplified Arabic" w:hAnsi="Simplified Arabic" w:cs="Simplified Arabic" w:hint="cs"/>
          <w:sz w:val="24"/>
          <w:szCs w:val="24"/>
          <w:rtl/>
        </w:rPr>
        <w:t>1</w:t>
      </w:r>
      <w:r w:rsidRPr="00FA4909">
        <w:rPr>
          <w:rFonts w:ascii="Simplified Arabic" w:hAnsi="Simplified Arabic" w:cs="Simplified Arabic"/>
          <w:sz w:val="24"/>
          <w:szCs w:val="24"/>
          <w:rtl/>
        </w:rPr>
        <w:t>) ، حيث نجد الإضاءة العالية في تكوين المشهد، بينما البطل الغامض في ضوء يتسم بالظلال التي يخرج منها للإضاءة العالية، ثم يعود إليها ليخرج منها ثانية، وهكذا لنشعر بأن هناك شيئاً خفياً، لظهور الشمس و إختفائها خلف الغيوم، وما نجم عن ذلك من ظلال وأنوار لإبراز الإحساس بالتوتر والخوف، أو الإحساس بالعنف كما تعمل أيضاً على تنبيه انفعالات المتلقي للرسالة الإعلانية والتركيز على الفكرة، ولها دوراً كبيراً لإبراز عناصر البناء السينوغرافي من حيث (الديكور، الأزياء ، والإكسسوارات، وغيرها) ، فإن " الضوء يقوم بوظيف</w:t>
      </w:r>
      <w:r w:rsidR="00954318">
        <w:rPr>
          <w:rFonts w:ascii="Simplified Arabic" w:hAnsi="Simplified Arabic" w:cs="Simplified Arabic" w:hint="cs"/>
          <w:sz w:val="24"/>
          <w:szCs w:val="24"/>
          <w:rtl/>
        </w:rPr>
        <w:t>ت</w:t>
      </w:r>
      <w:r w:rsidR="00BF7459">
        <w:rPr>
          <w:rFonts w:ascii="Simplified Arabic" w:hAnsi="Simplified Arabic" w:cs="Simplified Arabic"/>
          <w:sz w:val="24"/>
          <w:szCs w:val="24"/>
          <w:rtl/>
        </w:rPr>
        <w:t xml:space="preserve">ة بفضل ما يبذله العقل من </w:t>
      </w:r>
      <w:r w:rsidRPr="00FA4909">
        <w:rPr>
          <w:rFonts w:ascii="Simplified Arabic" w:hAnsi="Simplified Arabic" w:cs="Simplified Arabic"/>
          <w:sz w:val="24"/>
          <w:szCs w:val="24"/>
          <w:rtl/>
        </w:rPr>
        <w:t xml:space="preserve"> حسابات </w:t>
      </w:r>
      <w:r w:rsidR="00BF7459">
        <w:rPr>
          <w:rFonts w:ascii="Simplified Arabic" w:hAnsi="Simplified Arabic" w:cs="Simplified Arabic" w:hint="cs"/>
          <w:sz w:val="24"/>
          <w:szCs w:val="24"/>
          <w:rtl/>
        </w:rPr>
        <w:t>ل</w:t>
      </w:r>
      <w:r w:rsidRPr="00FA4909">
        <w:rPr>
          <w:rFonts w:ascii="Simplified Arabic" w:hAnsi="Simplified Arabic" w:cs="Simplified Arabic"/>
          <w:sz w:val="24"/>
          <w:szCs w:val="24"/>
          <w:rtl/>
        </w:rPr>
        <w:t>معضلات الشك</w:t>
      </w:r>
      <w:r w:rsidR="00C5196D">
        <w:rPr>
          <w:rFonts w:ascii="Simplified Arabic" w:hAnsi="Simplified Arabic" w:cs="Simplified Arabic"/>
          <w:sz w:val="24"/>
          <w:szCs w:val="24"/>
          <w:rtl/>
        </w:rPr>
        <w:t xml:space="preserve">ل و اللون التي تواجهه بلا توقف </w:t>
      </w:r>
      <w:r w:rsidRPr="00FA4909">
        <w:rPr>
          <w:rFonts w:ascii="Simplified Arabic" w:hAnsi="Simplified Arabic" w:cs="Simplified Arabic"/>
          <w:sz w:val="24"/>
          <w:szCs w:val="24"/>
          <w:rtl/>
        </w:rPr>
        <w:t>لا عن طريق</w:t>
      </w:r>
      <w:r w:rsidRPr="00FA4909">
        <w:rPr>
          <w:rFonts w:ascii="Simplified Arabic" w:hAnsi="Simplified Arabic" w:cs="Simplified Arabic"/>
          <w:b/>
          <w:bCs/>
          <w:sz w:val="24"/>
          <w:szCs w:val="24"/>
          <w:rtl/>
        </w:rPr>
        <w:t xml:space="preserve"> </w:t>
      </w:r>
      <w:r w:rsidRPr="00FA4909">
        <w:rPr>
          <w:rFonts w:ascii="Simplified Arabic" w:hAnsi="Simplified Arabic" w:cs="Simplified Arabic"/>
          <w:sz w:val="24"/>
          <w:szCs w:val="24"/>
          <w:rtl/>
        </w:rPr>
        <w:t>الإيحاء فقط ، بل عن طريق المخيلة أيضاً"</w:t>
      </w:r>
      <w:r w:rsidR="00176E32">
        <w:rPr>
          <w:rFonts w:ascii="Simplified Arabic" w:hAnsi="Simplified Arabic" w:cs="Simplified Arabic" w:hint="cs"/>
          <w:sz w:val="24"/>
          <w:szCs w:val="24"/>
          <w:rtl/>
        </w:rPr>
        <w:t xml:space="preserve"> (</w:t>
      </w:r>
      <w:r w:rsidR="001415EE">
        <w:rPr>
          <w:rFonts w:ascii="Simplified Arabic" w:hAnsi="Simplified Arabic" w:cs="Simplified Arabic" w:hint="cs"/>
          <w:sz w:val="24"/>
          <w:szCs w:val="24"/>
          <w:rtl/>
        </w:rPr>
        <w:t>16</w:t>
      </w:r>
      <w:r w:rsidR="00176E32">
        <w:rPr>
          <w:rFonts w:ascii="Simplified Arabic" w:hAnsi="Simplified Arabic" w:cs="Simplified Arabic" w:hint="cs"/>
          <w:sz w:val="24"/>
          <w:szCs w:val="24"/>
          <w:rtl/>
        </w:rPr>
        <w:t xml:space="preserve"> : ص20)</w:t>
      </w:r>
      <w:r w:rsidR="00176E32" w:rsidRPr="00FA4909">
        <w:rPr>
          <w:rFonts w:ascii="Simplified Arabic" w:hAnsi="Simplified Arabic" w:cs="Simplified Arabic"/>
          <w:sz w:val="24"/>
          <w:szCs w:val="24"/>
          <w:rtl/>
        </w:rPr>
        <w:t xml:space="preserve"> </w:t>
      </w:r>
      <w:r w:rsidRPr="00FA4909">
        <w:rPr>
          <w:rFonts w:ascii="Simplified Arabic" w:hAnsi="Simplified Arabic" w:cs="Simplified Arabic"/>
          <w:sz w:val="24"/>
          <w:szCs w:val="24"/>
          <w:rtl/>
        </w:rPr>
        <w:t>،  لذلك فتقنية توظيف الإضاءة تقنية تميز المصمم السينوغرافي إذا تمكن من توظيفها دلالياً ودرامياً لصالح الرسالة الإعلانية.</w:t>
      </w:r>
    </w:p>
    <w:p w:rsidR="00213E46" w:rsidRDefault="00213E46" w:rsidP="00213E46">
      <w:pPr>
        <w:bidi/>
        <w:spacing w:after="0" w:line="240" w:lineRule="auto"/>
        <w:jc w:val="both"/>
        <w:rPr>
          <w:rFonts w:ascii="Simplified Arabic" w:hAnsi="Simplified Arabic" w:cs="Simplified Arabic"/>
          <w:sz w:val="24"/>
          <w:szCs w:val="24"/>
          <w:rtl/>
        </w:rPr>
      </w:pPr>
    </w:p>
    <w:p w:rsidR="00213E46" w:rsidRDefault="00213E46" w:rsidP="00213E46">
      <w:pPr>
        <w:bidi/>
        <w:spacing w:after="0" w:line="240" w:lineRule="auto"/>
        <w:jc w:val="both"/>
        <w:rPr>
          <w:rFonts w:ascii="Simplified Arabic" w:hAnsi="Simplified Arabic" w:cs="Simplified Arabic"/>
          <w:sz w:val="24"/>
          <w:szCs w:val="24"/>
          <w:rtl/>
        </w:rPr>
      </w:pPr>
    </w:p>
    <w:p w:rsidR="00213E46" w:rsidRDefault="00213E46" w:rsidP="00213E46">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noProof/>
          <w:sz w:val="24"/>
          <w:szCs w:val="24"/>
          <w:rtl/>
        </w:rPr>
      </w:pPr>
    </w:p>
    <w:p w:rsidR="003C128F" w:rsidRDefault="00BF2235" w:rsidP="003C128F">
      <w:pPr>
        <w:bidi/>
        <w:spacing w:after="0" w:line="240" w:lineRule="auto"/>
        <w:rPr>
          <w:rFonts w:ascii="Simplified Arabic" w:hAnsi="Simplified Arabic" w:cs="Simplified Arabic"/>
          <w:sz w:val="24"/>
          <w:szCs w:val="24"/>
          <w:rtl/>
        </w:rPr>
      </w:pPr>
      <w:r>
        <w:rPr>
          <w:rFonts w:ascii="Simplified Arabic" w:hAnsi="Simplified Arabic" w:cs="Simplified Arabic"/>
          <w:noProof/>
          <w:sz w:val="24"/>
          <w:szCs w:val="24"/>
          <w:rtl/>
        </w:rPr>
        <w:lastRenderedPageBreak/>
        <w:drawing>
          <wp:anchor distT="0" distB="0" distL="114300" distR="114300" simplePos="0" relativeHeight="251665408" behindDoc="0" locked="0" layoutInCell="1" allowOverlap="1" wp14:anchorId="25260E49" wp14:editId="3FFEDC2A">
            <wp:simplePos x="0" y="0"/>
            <wp:positionH relativeFrom="margin">
              <wp:posOffset>2268290</wp:posOffset>
            </wp:positionH>
            <wp:positionV relativeFrom="paragraph">
              <wp:posOffset>-860566</wp:posOffset>
            </wp:positionV>
            <wp:extent cx="1196340" cy="1713230"/>
            <wp:effectExtent l="0" t="0" r="3810" b="1270"/>
            <wp:wrapNone/>
            <wp:docPr id="3" name="Picture 3" descr="BAF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FTA_1.jpg"/>
                    <pic:cNvPicPr/>
                  </pic:nvPicPr>
                  <pic:blipFill>
                    <a:blip r:embed="rId13" cstate="print"/>
                    <a:stretch>
                      <a:fillRect/>
                    </a:stretch>
                  </pic:blipFill>
                  <pic:spPr>
                    <a:xfrm>
                      <a:off x="0" y="0"/>
                      <a:ext cx="1196340" cy="1713230"/>
                    </a:xfrm>
                    <a:prstGeom prst="rect">
                      <a:avLst/>
                    </a:prstGeom>
                  </pic:spPr>
                </pic:pic>
              </a:graphicData>
            </a:graphic>
            <wp14:sizeRelH relativeFrom="margin">
              <wp14:pctWidth>0</wp14:pctWidth>
            </wp14:sizeRelH>
            <wp14:sizeRelV relativeFrom="margin">
              <wp14:pctHeight>0</wp14:pctHeight>
            </wp14:sizeRelV>
          </wp:anchor>
        </w:drawing>
      </w: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B563FB" w:rsidP="003C128F">
      <w:pPr>
        <w:bidi/>
        <w:spacing w:after="0" w:line="240" w:lineRule="auto"/>
        <w:jc w:val="both"/>
        <w:rPr>
          <w:rFonts w:ascii="Simplified Arabic" w:hAnsi="Simplified Arabic" w:cs="Simplified Arabic"/>
          <w:sz w:val="24"/>
          <w:szCs w:val="24"/>
          <w:rtl/>
        </w:rPr>
      </w:pPr>
      <w:r>
        <w:rPr>
          <w:rFonts w:ascii="Simplified Arabic" w:hAnsi="Simplified Arabic" w:cs="Simplified Arabic"/>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807720</wp:posOffset>
                </wp:positionH>
                <wp:positionV relativeFrom="paragraph">
                  <wp:posOffset>35560</wp:posOffset>
                </wp:positionV>
                <wp:extent cx="4529455" cy="850265"/>
                <wp:effectExtent l="0" t="0" r="23495" b="260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850265"/>
                        </a:xfrm>
                        <a:prstGeom prst="rect">
                          <a:avLst/>
                        </a:prstGeom>
                        <a:solidFill>
                          <a:srgbClr val="FFFFFF"/>
                        </a:solidFill>
                        <a:ln w="9525">
                          <a:solidFill>
                            <a:schemeClr val="bg1">
                              <a:lumMod val="100000"/>
                              <a:lumOff val="0"/>
                            </a:schemeClr>
                          </a:solidFill>
                          <a:miter lim="800000"/>
                          <a:headEnd/>
                          <a:tailEnd/>
                        </a:ln>
                      </wps:spPr>
                      <wps:txbx>
                        <w:txbxContent>
                          <w:p w:rsidR="00DB4927" w:rsidRPr="00CD7469" w:rsidRDefault="00DB4927" w:rsidP="00A00E07">
                            <w:pPr>
                              <w:shd w:val="clear" w:color="auto" w:fill="FFFFFF"/>
                              <w:spacing w:after="0" w:line="240" w:lineRule="auto"/>
                              <w:jc w:val="center"/>
                              <w:rPr>
                                <w:rFonts w:ascii="Simplified Arabic" w:eastAsia="Times New Roman" w:hAnsi="Simplified Arabic" w:cs="Simplified Arabic"/>
                                <w:sz w:val="20"/>
                                <w:szCs w:val="20"/>
                              </w:rPr>
                            </w:pPr>
                            <w:r w:rsidRPr="00CD7469">
                              <w:rPr>
                                <w:rFonts w:ascii="Simplified Arabic" w:eastAsia="Times New Roman" w:hAnsi="Simplified Arabic" w:cs="Simplified Arabic"/>
                                <w:b/>
                                <w:bCs/>
                                <w:sz w:val="20"/>
                                <w:szCs w:val="20"/>
                                <w:rtl/>
                              </w:rPr>
                              <w:t xml:space="preserve">إعلان رقم ( </w:t>
                            </w:r>
                            <w:r w:rsidRPr="00CD7469">
                              <w:rPr>
                                <w:rFonts w:ascii="Simplified Arabic" w:eastAsia="Times New Roman" w:hAnsi="Simplified Arabic" w:cs="Simplified Arabic" w:hint="cs"/>
                                <w:b/>
                                <w:bCs/>
                                <w:sz w:val="20"/>
                                <w:szCs w:val="20"/>
                                <w:rtl/>
                              </w:rPr>
                              <w:t>1</w:t>
                            </w:r>
                            <w:r w:rsidRPr="00CD7469">
                              <w:rPr>
                                <w:rFonts w:ascii="Simplified Arabic" w:eastAsia="Times New Roman" w:hAnsi="Simplified Arabic" w:cs="Simplified Arabic"/>
                                <w:b/>
                                <w:bCs/>
                                <w:sz w:val="20"/>
                                <w:szCs w:val="20"/>
                                <w:rtl/>
                              </w:rPr>
                              <w:t xml:space="preserve"> ) </w:t>
                            </w:r>
                            <w:r w:rsidRPr="00CD7469">
                              <w:rPr>
                                <w:rFonts w:ascii="Simplified Arabic" w:eastAsia="Times New Roman" w:hAnsi="Simplified Arabic" w:cs="Simplified Arabic" w:hint="cs"/>
                                <w:b/>
                                <w:bCs/>
                                <w:sz w:val="20"/>
                                <w:szCs w:val="20"/>
                                <w:rtl/>
                              </w:rPr>
                              <w:t>مهرجان بافتا السينمائي 2016</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Pr>
                            </w:pPr>
                            <w:r w:rsidRPr="00CD7469">
                              <w:rPr>
                                <w:rFonts w:ascii="Times New Roman" w:eastAsia="Times New Roman" w:hAnsi="Times New Roman" w:cs="Times New Roman"/>
                                <w:sz w:val="20"/>
                                <w:szCs w:val="20"/>
                              </w:rPr>
                              <w:t>BAFTA Best Film Posters (The Revenant) by Levente Szabó.</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Pr>
                            </w:pPr>
                            <w:r w:rsidRPr="00CD7469">
                              <w:rPr>
                                <w:rFonts w:ascii="Times New Roman" w:eastAsia="Times New Roman" w:hAnsi="Times New Roman" w:cs="Times New Roman"/>
                                <w:sz w:val="20"/>
                                <w:szCs w:val="20"/>
                              </w:rPr>
                              <w:t>Double meaning design , Directed by Human After</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tl/>
                              </w:rPr>
                            </w:pPr>
                            <w:r w:rsidRPr="00CD7469">
                              <w:rPr>
                                <w:rFonts w:ascii="Times New Roman" w:eastAsia="Times New Roman" w:hAnsi="Times New Roman" w:cs="Times New Roman"/>
                                <w:sz w:val="20"/>
                                <w:szCs w:val="20"/>
                              </w:rPr>
                              <w:t>(Who provide design solutions for communication challenges)</w:t>
                            </w:r>
                          </w:p>
                          <w:p w:rsidR="00DB4927" w:rsidRPr="00B45F07" w:rsidRDefault="00DB4927" w:rsidP="00A00E07">
                            <w:pPr>
                              <w:spacing w:after="0"/>
                              <w:jc w:val="center"/>
                              <w:rPr>
                                <w:rFonts w:asciiTheme="majorBidi" w:hAnsiTheme="majorBidi" w:cstheme="majorBidi"/>
                                <w:color w:val="2C2F34"/>
                                <w:sz w:val="16"/>
                                <w:szCs w:val="16"/>
                                <w:shd w:val="clear" w:color="auto" w:fill="FFFFFF"/>
                                <w:rtl/>
                              </w:rPr>
                            </w:pPr>
                          </w:p>
                          <w:p w:rsidR="00DB4927" w:rsidRPr="004A51B3" w:rsidRDefault="00DB4927" w:rsidP="003C128F">
                            <w:pPr>
                              <w:spacing w:after="0"/>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3.6pt;margin-top:2.8pt;width:356.65pt;height:6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" strokecolor="white [3212]">
                <v:textbox>
                  <w:txbxContent>
                    <w:p w:rsidR="00DB4927" w:rsidRPr="00CD7469" w:rsidRDefault="00DB4927" w:rsidP="00A00E07">
                      <w:pPr>
                        <w:shd w:val="clear" w:color="auto" w:fill="FFFFFF"/>
                        <w:spacing w:after="0" w:line="240" w:lineRule="auto"/>
                        <w:jc w:val="center"/>
                        <w:rPr>
                          <w:rFonts w:ascii="Simplified Arabic" w:eastAsia="Times New Roman" w:hAnsi="Simplified Arabic" w:cs="Simplified Arabic"/>
                          <w:sz w:val="20"/>
                          <w:szCs w:val="20"/>
                        </w:rPr>
                      </w:pPr>
                      <w:r w:rsidRPr="00CD7469">
                        <w:rPr>
                          <w:rFonts w:ascii="Simplified Arabic" w:eastAsia="Times New Roman" w:hAnsi="Simplified Arabic" w:cs="Simplified Arabic"/>
                          <w:b/>
                          <w:bCs/>
                          <w:sz w:val="20"/>
                          <w:szCs w:val="20"/>
                          <w:rtl/>
                        </w:rPr>
                        <w:t xml:space="preserve">إعلان رقم ( </w:t>
                      </w:r>
                      <w:r w:rsidRPr="00CD7469">
                        <w:rPr>
                          <w:rFonts w:ascii="Simplified Arabic" w:eastAsia="Times New Roman" w:hAnsi="Simplified Arabic" w:cs="Simplified Arabic" w:hint="cs"/>
                          <w:b/>
                          <w:bCs/>
                          <w:sz w:val="20"/>
                          <w:szCs w:val="20"/>
                          <w:rtl/>
                        </w:rPr>
                        <w:t>1</w:t>
                      </w:r>
                      <w:r w:rsidRPr="00CD7469">
                        <w:rPr>
                          <w:rFonts w:ascii="Simplified Arabic" w:eastAsia="Times New Roman" w:hAnsi="Simplified Arabic" w:cs="Simplified Arabic"/>
                          <w:b/>
                          <w:bCs/>
                          <w:sz w:val="20"/>
                          <w:szCs w:val="20"/>
                          <w:rtl/>
                        </w:rPr>
                        <w:t xml:space="preserve"> ) </w:t>
                      </w:r>
                      <w:r w:rsidRPr="00CD7469">
                        <w:rPr>
                          <w:rFonts w:ascii="Simplified Arabic" w:eastAsia="Times New Roman" w:hAnsi="Simplified Arabic" w:cs="Simplified Arabic" w:hint="cs"/>
                          <w:b/>
                          <w:bCs/>
                          <w:sz w:val="20"/>
                          <w:szCs w:val="20"/>
                          <w:rtl/>
                        </w:rPr>
                        <w:t>مهرجان بافتا السينمائي 2016</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Pr>
                      </w:pPr>
                      <w:r w:rsidRPr="00CD7469">
                        <w:rPr>
                          <w:rFonts w:ascii="Times New Roman" w:eastAsia="Times New Roman" w:hAnsi="Times New Roman" w:cs="Times New Roman"/>
                          <w:sz w:val="20"/>
                          <w:szCs w:val="20"/>
                        </w:rPr>
                        <w:t>BAFTA Best Film Posters (The Revenant) by Levente Szabó.</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Pr>
                      </w:pPr>
                      <w:r w:rsidRPr="00CD7469">
                        <w:rPr>
                          <w:rFonts w:ascii="Times New Roman" w:eastAsia="Times New Roman" w:hAnsi="Times New Roman" w:cs="Times New Roman"/>
                          <w:sz w:val="20"/>
                          <w:szCs w:val="20"/>
                        </w:rPr>
                        <w:t>Double meaning design , Directed by Human After</w:t>
                      </w:r>
                    </w:p>
                    <w:p w:rsidR="00DB4927" w:rsidRPr="00CD7469" w:rsidRDefault="00DB4927" w:rsidP="00A00E07">
                      <w:pPr>
                        <w:spacing w:after="0" w:line="240" w:lineRule="auto"/>
                        <w:ind w:firstLine="720"/>
                        <w:jc w:val="center"/>
                        <w:rPr>
                          <w:rFonts w:ascii="Times New Roman" w:eastAsia="Times New Roman" w:hAnsi="Times New Roman" w:cs="Times New Roman"/>
                          <w:sz w:val="20"/>
                          <w:szCs w:val="20"/>
                          <w:rtl/>
                        </w:rPr>
                      </w:pPr>
                      <w:r w:rsidRPr="00CD7469">
                        <w:rPr>
                          <w:rFonts w:ascii="Times New Roman" w:eastAsia="Times New Roman" w:hAnsi="Times New Roman" w:cs="Times New Roman"/>
                          <w:sz w:val="20"/>
                          <w:szCs w:val="20"/>
                        </w:rPr>
                        <w:t>(Who provide design solutions for communication challenges)</w:t>
                      </w:r>
                    </w:p>
                    <w:p w:rsidR="00DB4927" w:rsidRPr="00B45F07" w:rsidRDefault="00DB4927" w:rsidP="00A00E07">
                      <w:pPr>
                        <w:spacing w:after="0"/>
                        <w:jc w:val="center"/>
                        <w:rPr>
                          <w:rFonts w:asciiTheme="majorBidi" w:hAnsiTheme="majorBidi" w:cstheme="majorBidi"/>
                          <w:color w:val="2C2F34"/>
                          <w:sz w:val="16"/>
                          <w:szCs w:val="16"/>
                          <w:shd w:val="clear" w:color="auto" w:fill="FFFFFF"/>
                          <w:rtl/>
                        </w:rPr>
                      </w:pPr>
                    </w:p>
                    <w:p w:rsidR="00DB4927" w:rsidRPr="004A51B3" w:rsidRDefault="00DB4927" w:rsidP="003C128F">
                      <w:pPr>
                        <w:spacing w:after="0"/>
                        <w:jc w:val="center"/>
                        <w:rPr>
                          <w:rFonts w:asciiTheme="majorBidi" w:hAnsiTheme="majorBidi" w:cstheme="majorBidi"/>
                          <w:sz w:val="20"/>
                          <w:szCs w:val="20"/>
                        </w:rPr>
                      </w:pPr>
                    </w:p>
                  </w:txbxContent>
                </v:textbox>
              </v:shape>
            </w:pict>
          </mc:Fallback>
        </mc:AlternateContent>
      </w: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176E32" w:rsidRPr="00FA4909" w:rsidRDefault="00176E32" w:rsidP="00176E32">
      <w:pPr>
        <w:bidi/>
        <w:spacing w:after="0" w:line="240" w:lineRule="auto"/>
        <w:jc w:val="both"/>
        <w:rPr>
          <w:rFonts w:ascii="Simplified Arabic" w:hAnsi="Simplified Arabic" w:cs="Simplified Arabic"/>
          <w:sz w:val="24"/>
          <w:szCs w:val="24"/>
          <w:rtl/>
        </w:rPr>
      </w:pPr>
    </w:p>
    <w:p w:rsidR="003C128F" w:rsidRPr="00CC22EB" w:rsidRDefault="003C128F" w:rsidP="003C128F">
      <w:pPr>
        <w:pStyle w:val="ListParagraph"/>
        <w:numPr>
          <w:ilvl w:val="2"/>
          <w:numId w:val="8"/>
        </w:numPr>
        <w:bidi/>
        <w:spacing w:after="0" w:line="240" w:lineRule="auto"/>
        <w:jc w:val="both"/>
        <w:rPr>
          <w:rFonts w:ascii="Simplified Arabic" w:hAnsi="Simplified Arabic" w:cs="Simplified Arabic"/>
          <w:b/>
          <w:bCs/>
          <w:sz w:val="24"/>
          <w:szCs w:val="24"/>
          <w:rtl/>
        </w:rPr>
      </w:pPr>
      <w:r w:rsidRPr="00CC22EB">
        <w:rPr>
          <w:rFonts w:ascii="Simplified Arabic" w:hAnsi="Simplified Arabic" w:cs="Simplified Arabic" w:hint="cs"/>
          <w:b/>
          <w:bCs/>
          <w:sz w:val="24"/>
          <w:szCs w:val="24"/>
          <w:rtl/>
        </w:rPr>
        <w:t xml:space="preserve"> </w:t>
      </w:r>
      <w:r w:rsidRPr="00CC22EB">
        <w:rPr>
          <w:rFonts w:ascii="Simplified Arabic" w:hAnsi="Simplified Arabic" w:cs="Simplified Arabic"/>
          <w:b/>
          <w:bCs/>
          <w:sz w:val="24"/>
          <w:szCs w:val="24"/>
          <w:rtl/>
        </w:rPr>
        <w:t>اللون</w:t>
      </w:r>
      <w:r w:rsidRPr="00CC22EB">
        <w:rPr>
          <w:rFonts w:ascii="Simplified Arabic" w:hAnsi="Simplified Arabic" w:cs="Simplified Arabic" w:hint="cs"/>
          <w:b/>
          <w:bCs/>
          <w:sz w:val="24"/>
          <w:szCs w:val="24"/>
          <w:rtl/>
        </w:rPr>
        <w:t xml:space="preserve"> كعنصر سينوغرافي</w:t>
      </w:r>
      <w:r w:rsidRPr="00CC22EB">
        <w:rPr>
          <w:rFonts w:ascii="Simplified Arabic" w:hAnsi="Simplified Arabic" w:cs="Simplified Arabic"/>
          <w:b/>
          <w:bCs/>
          <w:sz w:val="24"/>
          <w:szCs w:val="24"/>
          <w:rtl/>
        </w:rPr>
        <w:t xml:space="preserve"> </w:t>
      </w:r>
    </w:p>
    <w:p w:rsidR="003C128F" w:rsidRDefault="00176E32" w:rsidP="00924016">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3C128F" w:rsidRPr="00DE1AE7">
        <w:rPr>
          <w:rFonts w:ascii="Simplified Arabic" w:hAnsi="Simplified Arabic" w:cs="Simplified Arabic"/>
          <w:sz w:val="24"/>
          <w:szCs w:val="24"/>
          <w:rtl/>
        </w:rPr>
        <w:t>تعد الألوان من إحدى الدراسات المهمة في توظيف الفنون التشكيلية وبالأخص في تصميم سينوغرافيا العرض أو الاعلان المتمثلة بالإضاءة والشكل والأزياء. فاللون مرتبط بالضوء ارتباطا قويا وعلى "علاقة متينة وجدلية حيث لا يمكن دراسة أحدهما دون الآخر, فالألوان لا ترى إلا من خلال الضوء كما يقول أرسطوطاليس, وإن الضوء هو الذي ينتج الألوان"</w:t>
      </w:r>
      <w:r>
        <w:rPr>
          <w:rFonts w:ascii="Simplified Arabic" w:hAnsi="Simplified Arabic" w:cs="Simplified Arabic" w:hint="cs"/>
          <w:sz w:val="24"/>
          <w:szCs w:val="24"/>
          <w:rtl/>
        </w:rPr>
        <w:t xml:space="preserve"> (2 : ص 586) </w:t>
      </w:r>
      <w:r w:rsidR="000C6C1C">
        <w:rPr>
          <w:rFonts w:ascii="Simplified Arabic" w:hAnsi="Simplified Arabic" w:cs="Simplified Arabic"/>
          <w:sz w:val="24"/>
          <w:szCs w:val="24"/>
          <w:rtl/>
        </w:rPr>
        <w:t>, حيث ي</w:t>
      </w:r>
      <w:r w:rsidR="000C6C1C">
        <w:rPr>
          <w:rFonts w:ascii="Simplified Arabic" w:hAnsi="Simplified Arabic" w:cs="Simplified Arabic" w:hint="cs"/>
          <w:sz w:val="24"/>
          <w:szCs w:val="24"/>
          <w:rtl/>
        </w:rPr>
        <w:t>تم تشكيل</w:t>
      </w:r>
      <w:r w:rsidR="003C128F" w:rsidRPr="00DE1AE7">
        <w:rPr>
          <w:rFonts w:ascii="Simplified Arabic" w:hAnsi="Simplified Arabic" w:cs="Simplified Arabic"/>
          <w:sz w:val="24"/>
          <w:szCs w:val="24"/>
          <w:rtl/>
        </w:rPr>
        <w:t xml:space="preserve"> اللون وأنظمته وعناصره</w:t>
      </w:r>
      <w:r w:rsidR="003C128F">
        <w:rPr>
          <w:rFonts w:ascii="Simplified Arabic" w:hAnsi="Simplified Arabic" w:cs="Simplified Arabic"/>
          <w:sz w:val="24"/>
          <w:szCs w:val="24"/>
          <w:rtl/>
        </w:rPr>
        <w:t xml:space="preserve"> وخصائصه داخل الفضاء عبر تقنيات</w:t>
      </w:r>
      <w:r w:rsidR="003C128F">
        <w:rPr>
          <w:rFonts w:ascii="Simplified Arabic" w:hAnsi="Simplified Arabic" w:cs="Simplified Arabic" w:hint="cs"/>
          <w:sz w:val="24"/>
          <w:szCs w:val="24"/>
          <w:rtl/>
        </w:rPr>
        <w:t xml:space="preserve"> </w:t>
      </w:r>
      <w:r w:rsidR="003C128F" w:rsidRPr="00DE1AE7">
        <w:rPr>
          <w:rFonts w:ascii="Simplified Arabic" w:hAnsi="Simplified Arabic" w:cs="Simplified Arabic"/>
          <w:sz w:val="24"/>
          <w:szCs w:val="24"/>
          <w:rtl/>
        </w:rPr>
        <w:t>السينوغرافيا وضمن مساحات من الشكل الجمالي للضوء الملون, ويساعد اللون على ايصال التأثيرات النفسية والتعبيرية وكثير من جوانب الفرح والحزن...الخ".</w:t>
      </w:r>
      <w:r>
        <w:rPr>
          <w:rFonts w:ascii="Simplified Arabic" w:hAnsi="Simplified Arabic" w:cs="Simplified Arabic" w:hint="cs"/>
          <w:sz w:val="24"/>
          <w:szCs w:val="24"/>
          <w:rtl/>
        </w:rPr>
        <w:t>(2 : 594)</w:t>
      </w:r>
      <w:r w:rsidR="003C128F" w:rsidRPr="00DE1AE7">
        <w:rPr>
          <w:rFonts w:ascii="Simplified Arabic" w:hAnsi="Simplified Arabic" w:cs="Simplified Arabic"/>
          <w:sz w:val="24"/>
          <w:szCs w:val="24"/>
          <w:rtl/>
        </w:rPr>
        <w:t xml:space="preserve"> </w:t>
      </w:r>
      <w:r w:rsidR="00924016">
        <w:rPr>
          <w:rFonts w:ascii="Simplified Arabic" w:hAnsi="Simplified Arabic" w:cs="Simplified Arabic" w:hint="cs"/>
          <w:sz w:val="24"/>
          <w:szCs w:val="24"/>
          <w:rtl/>
        </w:rPr>
        <w:t>و</w:t>
      </w:r>
      <w:r w:rsidR="003C128F" w:rsidRPr="00DE1AE7">
        <w:rPr>
          <w:rFonts w:ascii="Simplified Arabic" w:hAnsi="Simplified Arabic" w:cs="Simplified Arabic"/>
          <w:sz w:val="24"/>
          <w:szCs w:val="24"/>
          <w:rtl/>
        </w:rPr>
        <w:t xml:space="preserve"> اللون يمثل العنصر التصويري والتعبيري الذي من شأنه أن يسهم في التواصل البصري مع المتلقي, حيث له الأثر الكبير في جذب الانتباه وإثارة الشعور حيث يعتبر عامل اتصالي يقوم على أساس الرمز, أي أن لكل لون دلالة رمزية تؤثر على المتلقي, أما قيمته الجمالية تكمن في التصميم الإعلاني المتصل مع الجانب الأدائي, فلكي تتحقق القيمة الجمالية للإعلان يجب أن تتوافق الفكرة مع الإعلان المعروض بجميع أبعاده ورموزه ودلالته, فإذا تحقق التوافق يكتسب الإعلان مظهرا ذا قيمة جمالية تؤدي إلى تحقيق الرسالة الإعلانية, وذلك لأن الشكل يتبع الوظيفة.</w:t>
      </w:r>
    </w:p>
    <w:p w:rsidR="003C128F" w:rsidRPr="006B31DB" w:rsidRDefault="003C128F" w:rsidP="003C128F">
      <w:pPr>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 xml:space="preserve">  </w:t>
      </w:r>
      <w:r w:rsidRPr="00FA4909">
        <w:rPr>
          <w:rFonts w:ascii="Simplified Arabic" w:hAnsi="Simplified Arabic" w:cs="Simplified Arabic"/>
          <w:sz w:val="24"/>
          <w:szCs w:val="24"/>
          <w:rtl/>
        </w:rPr>
        <w:t>وهذا يدلنا على أن لجمالية اللون قيمة حسية تمنحها ذاتية الفرد إلى معالم المنتج, أما الحاجة إلى إدراك جمالية اللون في التصميم الإعلاني تعتبر ركن أساسي في الدعم الموجه للمتلقي.</w:t>
      </w:r>
    </w:p>
    <w:p w:rsidR="003C128F" w:rsidRPr="00CD7469" w:rsidRDefault="003C128F" w:rsidP="003C128F">
      <w:pPr>
        <w:pStyle w:val="ListParagraph"/>
        <w:numPr>
          <w:ilvl w:val="2"/>
          <w:numId w:val="8"/>
        </w:numPr>
        <w:bidi/>
        <w:spacing w:after="0" w:line="240" w:lineRule="auto"/>
        <w:jc w:val="lowKashida"/>
        <w:rPr>
          <w:rFonts w:ascii="Simplified Arabic" w:hAnsi="Simplified Arabic" w:cs="Simplified Arabic"/>
          <w:b/>
          <w:bCs/>
          <w:sz w:val="24"/>
          <w:szCs w:val="24"/>
        </w:rPr>
      </w:pPr>
      <w:r w:rsidRPr="00CD7469">
        <w:rPr>
          <w:rFonts w:ascii="Simplified Arabic" w:hAnsi="Simplified Arabic" w:cs="Simplified Arabic"/>
          <w:b/>
          <w:bCs/>
          <w:sz w:val="24"/>
          <w:szCs w:val="24"/>
          <w:rtl/>
        </w:rPr>
        <w:t>المؤثرات الموسيقية والصوتية</w:t>
      </w:r>
      <w:r w:rsidRPr="00CD7469">
        <w:rPr>
          <w:rFonts w:ascii="Simplified Arabic" w:hAnsi="Simplified Arabic" w:cs="Simplified Arabic" w:hint="cs"/>
          <w:b/>
          <w:bCs/>
          <w:sz w:val="24"/>
          <w:szCs w:val="24"/>
          <w:rtl/>
        </w:rPr>
        <w:t xml:space="preserve"> كعنصر سينوغرافي</w:t>
      </w:r>
    </w:p>
    <w:p w:rsidR="003C128F" w:rsidRPr="00C62EBF" w:rsidRDefault="003C128F" w:rsidP="003C128F">
      <w:pPr>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C62EBF">
        <w:rPr>
          <w:rFonts w:ascii="Simplified Arabic" w:hAnsi="Simplified Arabic" w:cs="Simplified Arabic"/>
          <w:sz w:val="24"/>
          <w:szCs w:val="24"/>
          <w:rtl/>
        </w:rPr>
        <w:t>تتمثل بالتشكيل</w:t>
      </w:r>
      <w:r w:rsidR="00FE5FF6">
        <w:rPr>
          <w:rFonts w:ascii="Simplified Arabic" w:hAnsi="Simplified Arabic" w:cs="Simplified Arabic"/>
          <w:sz w:val="24"/>
          <w:szCs w:val="24"/>
          <w:rtl/>
        </w:rPr>
        <w:t xml:space="preserve"> البصري الذي يغير فيه الشكل</w:t>
      </w:r>
      <w:r w:rsidRPr="00C62EBF">
        <w:rPr>
          <w:rFonts w:ascii="Simplified Arabic" w:hAnsi="Simplified Arabic" w:cs="Simplified Arabic"/>
          <w:sz w:val="24"/>
          <w:szCs w:val="24"/>
          <w:rtl/>
        </w:rPr>
        <w:t xml:space="preserve"> نظام الأصوات واخضاعها لاحقا </w:t>
      </w:r>
      <w:r w:rsidR="00572C4E">
        <w:rPr>
          <w:rFonts w:ascii="Simplified Arabic" w:hAnsi="Simplified Arabic" w:cs="Simplified Arabic"/>
          <w:sz w:val="24"/>
          <w:szCs w:val="24"/>
          <w:rtl/>
        </w:rPr>
        <w:t>للموسيقى وفقا للحركة الاعتبا</w:t>
      </w:r>
      <w:r w:rsidR="00572C4E">
        <w:rPr>
          <w:rFonts w:ascii="Simplified Arabic" w:hAnsi="Simplified Arabic" w:cs="Simplified Arabic" w:hint="cs"/>
          <w:sz w:val="24"/>
          <w:szCs w:val="24"/>
          <w:rtl/>
        </w:rPr>
        <w:t>ر</w:t>
      </w:r>
      <w:r w:rsidRPr="00C62EBF">
        <w:rPr>
          <w:rFonts w:ascii="Simplified Arabic" w:hAnsi="Simplified Arabic" w:cs="Simplified Arabic"/>
          <w:sz w:val="24"/>
          <w:szCs w:val="24"/>
          <w:rtl/>
        </w:rPr>
        <w:t>ية. وهذا ما يسمى بنظام الخطاب السمعي البصري الذي يعمل على تحليل العرض وتحويلة إلى استغلال الفضاء, فالصوت يلعب دورا كبيرا في التأثير على المتلقي من خلال التسلسل إلى مشاعره واحتلاله</w:t>
      </w:r>
      <w:r w:rsidR="00572C4E">
        <w:rPr>
          <w:rFonts w:ascii="Simplified Arabic" w:hAnsi="Simplified Arabic" w:cs="Simplified Arabic" w:hint="cs"/>
          <w:sz w:val="24"/>
          <w:szCs w:val="24"/>
          <w:rtl/>
        </w:rPr>
        <w:t>ا</w:t>
      </w:r>
      <w:r w:rsidRPr="00C62EBF">
        <w:rPr>
          <w:rFonts w:ascii="Simplified Arabic" w:hAnsi="Simplified Arabic" w:cs="Simplified Arabic"/>
          <w:sz w:val="24"/>
          <w:szCs w:val="24"/>
          <w:rtl/>
        </w:rPr>
        <w:t xml:space="preserve"> وآسره</w:t>
      </w:r>
      <w:r w:rsidR="00572C4E">
        <w:rPr>
          <w:rFonts w:ascii="Simplified Arabic" w:hAnsi="Simplified Arabic" w:cs="Simplified Arabic" w:hint="cs"/>
          <w:sz w:val="24"/>
          <w:szCs w:val="24"/>
          <w:rtl/>
        </w:rPr>
        <w:t>ا</w:t>
      </w:r>
      <w:r w:rsidR="00B912C9">
        <w:rPr>
          <w:rFonts w:ascii="Simplified Arabic" w:hAnsi="Simplified Arabic" w:cs="Simplified Arabic"/>
          <w:sz w:val="24"/>
          <w:szCs w:val="24"/>
          <w:rtl/>
        </w:rPr>
        <w:t>. فالصوت يضفي للحياة</w:t>
      </w:r>
      <w:r w:rsidR="00B912C9">
        <w:rPr>
          <w:rFonts w:ascii="Simplified Arabic" w:hAnsi="Simplified Arabic" w:cs="Simplified Arabic" w:hint="cs"/>
          <w:sz w:val="24"/>
          <w:szCs w:val="24"/>
          <w:rtl/>
        </w:rPr>
        <w:t xml:space="preserve"> </w:t>
      </w:r>
      <w:r w:rsidRPr="00C62EBF">
        <w:rPr>
          <w:rFonts w:ascii="Simplified Arabic" w:hAnsi="Simplified Arabic" w:cs="Simplified Arabic"/>
          <w:sz w:val="24"/>
          <w:szCs w:val="24"/>
          <w:rtl/>
        </w:rPr>
        <w:t>الأمان ويرمز للدفء, حيث له الدور</w:t>
      </w:r>
      <w:r>
        <w:rPr>
          <w:rFonts w:ascii="Simplified Arabic" w:hAnsi="Simplified Arabic" w:cs="Simplified Arabic"/>
          <w:sz w:val="24"/>
          <w:szCs w:val="24"/>
          <w:rtl/>
        </w:rPr>
        <w:t xml:space="preserve"> في التأثير لدى المتلقي واقناعه</w:t>
      </w:r>
      <w:r w:rsidRPr="00C62EBF">
        <w:rPr>
          <w:rFonts w:ascii="Simplified Arabic" w:hAnsi="Simplified Arabic" w:cs="Simplified Arabic"/>
          <w:sz w:val="24"/>
          <w:szCs w:val="24"/>
          <w:rtl/>
        </w:rPr>
        <w:t xml:space="preserve"> فالصوت والموسيقى لهما الأثر الخاص في الجذب.</w:t>
      </w:r>
    </w:p>
    <w:p w:rsidR="003C128F" w:rsidRDefault="003C128F" w:rsidP="003C128F">
      <w:pPr>
        <w:pStyle w:val="ListParagraph"/>
        <w:numPr>
          <w:ilvl w:val="2"/>
          <w:numId w:val="8"/>
        </w:numPr>
        <w:bidi/>
        <w:spacing w:after="0" w:line="240" w:lineRule="auto"/>
        <w:jc w:val="lowKashida"/>
        <w:rPr>
          <w:rFonts w:ascii="Simplified Arabic" w:hAnsi="Simplified Arabic" w:cs="Simplified Arabic"/>
          <w:b/>
          <w:bCs/>
          <w:sz w:val="24"/>
          <w:szCs w:val="24"/>
        </w:rPr>
      </w:pPr>
      <w:r w:rsidRPr="00CD7469">
        <w:rPr>
          <w:rFonts w:ascii="Simplified Arabic" w:hAnsi="Simplified Arabic" w:cs="Simplified Arabic"/>
          <w:b/>
          <w:bCs/>
          <w:sz w:val="24"/>
          <w:szCs w:val="24"/>
          <w:rtl/>
        </w:rPr>
        <w:t>المؤثرات البصرية</w:t>
      </w:r>
      <w:r w:rsidRPr="00CD7469">
        <w:rPr>
          <w:rFonts w:ascii="Simplified Arabic" w:hAnsi="Simplified Arabic" w:cs="Simplified Arabic" w:hint="cs"/>
          <w:b/>
          <w:bCs/>
          <w:sz w:val="24"/>
          <w:szCs w:val="24"/>
          <w:rtl/>
        </w:rPr>
        <w:t xml:space="preserve"> كعنصر سينوغرافي</w:t>
      </w:r>
      <w:r w:rsidRPr="00CD7469">
        <w:rPr>
          <w:rFonts w:ascii="Simplified Arabic" w:hAnsi="Simplified Arabic" w:cs="Simplified Arabic"/>
          <w:b/>
          <w:bCs/>
          <w:sz w:val="24"/>
          <w:szCs w:val="24"/>
          <w:rtl/>
        </w:rPr>
        <w:t xml:space="preserve"> </w:t>
      </w:r>
    </w:p>
    <w:p w:rsidR="003C128F" w:rsidRPr="00CD7469" w:rsidRDefault="003C128F" w:rsidP="00217567">
      <w:pPr>
        <w:bidi/>
        <w:spacing w:after="0" w:line="240" w:lineRule="auto"/>
        <w:jc w:val="lowKashida"/>
        <w:rPr>
          <w:rFonts w:ascii="Simplified Arabic" w:hAnsi="Simplified Arabic" w:cs="Simplified Arabic"/>
          <w:b/>
          <w:bCs/>
          <w:sz w:val="24"/>
          <w:szCs w:val="24"/>
        </w:rPr>
      </w:pPr>
      <w:r>
        <w:rPr>
          <w:rFonts w:ascii="Simplified Arabic" w:hAnsi="Simplified Arabic" w:cs="Simplified Arabic" w:hint="cs"/>
          <w:sz w:val="24"/>
          <w:szCs w:val="24"/>
          <w:rtl/>
        </w:rPr>
        <w:t xml:space="preserve">   </w:t>
      </w:r>
      <w:r w:rsidRPr="00CD7469">
        <w:rPr>
          <w:rFonts w:ascii="Simplified Arabic" w:hAnsi="Simplified Arabic" w:cs="Simplified Arabic"/>
          <w:sz w:val="24"/>
          <w:szCs w:val="24"/>
          <w:rtl/>
        </w:rPr>
        <w:t xml:space="preserve">تبرز أهمية الإدراك البصري من خلال تحليل الإبداعات التشكيلية وبناء الصورة المرئية, لأن الإدراك البصري يعتمده المتلقي كدالة. فالمؤثرات البصرية يتم من خلالها خلق وإظهار إعلانات ليس لها وجود في الواقع على أنها شيء حقيقي وموجود من أجل لفت انتباه المتلقي.فقد ظهرت العديد من النظريات التي حاولت التوحيد بين الفنون ومن ضمنها نظرية </w:t>
      </w:r>
      <w:r w:rsidRPr="00217567">
        <w:rPr>
          <w:rFonts w:ascii="Simplified Arabic" w:hAnsi="Simplified Arabic" w:cs="Simplified Arabic"/>
          <w:sz w:val="24"/>
          <w:szCs w:val="24"/>
          <w:rtl/>
        </w:rPr>
        <w:t>سوريو "التقابلات الفنية" , حيث يرى إيتيان سوريو</w:t>
      </w:r>
      <w:r w:rsidR="000E2788" w:rsidRPr="00217567">
        <w:rPr>
          <w:rFonts w:ascii="Simplified Arabic" w:hAnsi="Simplified Arabic" w:cs="Simplified Arabic" w:hint="cs"/>
          <w:sz w:val="24"/>
          <w:szCs w:val="24"/>
          <w:rtl/>
        </w:rPr>
        <w:t xml:space="preserve"> </w:t>
      </w:r>
      <w:r w:rsidR="00217567" w:rsidRPr="00217567">
        <w:rPr>
          <w:rFonts w:ascii="Simplified Arabic" w:hAnsi="Simplified Arabic" w:cs="Simplified Arabic" w:hint="cs"/>
          <w:sz w:val="24"/>
          <w:szCs w:val="24"/>
          <w:rtl/>
        </w:rPr>
        <w:t>"</w:t>
      </w:r>
      <w:r w:rsidR="000E2788" w:rsidRPr="00217567">
        <w:rPr>
          <w:rFonts w:asciiTheme="majorBidi" w:hAnsiTheme="majorBidi" w:cstheme="majorBidi"/>
          <w:color w:val="222222"/>
          <w:sz w:val="24"/>
          <w:szCs w:val="24"/>
        </w:rPr>
        <w:t>Étienne Souriau</w:t>
      </w:r>
      <w:r w:rsidR="000E2788" w:rsidRPr="00217567">
        <w:rPr>
          <w:rStyle w:val="FootnoteReference"/>
          <w:rFonts w:ascii="Simplified Arabic" w:hAnsi="Simplified Arabic" w:cs="Simplified Arabic"/>
          <w:sz w:val="24"/>
          <w:szCs w:val="24"/>
        </w:rPr>
        <w:footnoteReference w:customMarkFollows="1" w:id="7"/>
        <w:t>(</w:t>
      </w:r>
      <w:r w:rsidR="000E2788" w:rsidRPr="00217567">
        <w:rPr>
          <w:rStyle w:val="FootnoteReference"/>
          <w:rFonts w:ascii="Simplified Arabic" w:hAnsi="Simplified Arabic" w:cs="Simplified Arabic"/>
          <w:sz w:val="24"/>
          <w:szCs w:val="24"/>
        </w:rPr>
        <w:sym w:font="Symbol" w:char="F02A"/>
      </w:r>
      <w:r w:rsidR="000E2788" w:rsidRPr="00217567">
        <w:rPr>
          <w:rStyle w:val="FootnoteReference"/>
          <w:rFonts w:ascii="Simplified Arabic" w:hAnsi="Simplified Arabic" w:cs="Simplified Arabic"/>
          <w:sz w:val="24"/>
          <w:szCs w:val="24"/>
        </w:rPr>
        <w:t>)</w:t>
      </w:r>
      <w:r w:rsidRPr="00217567">
        <w:rPr>
          <w:rFonts w:ascii="Simplified Arabic" w:hAnsi="Simplified Arabic" w:cs="Simplified Arabic"/>
          <w:sz w:val="24"/>
          <w:szCs w:val="24"/>
          <w:rtl/>
        </w:rPr>
        <w:t xml:space="preserve"> </w:t>
      </w:r>
      <w:r w:rsidR="00217567" w:rsidRPr="00217567">
        <w:rPr>
          <w:rFonts w:ascii="Simplified Arabic" w:hAnsi="Simplified Arabic" w:cs="Simplified Arabic" w:hint="cs"/>
          <w:sz w:val="24"/>
          <w:szCs w:val="24"/>
          <w:rtl/>
        </w:rPr>
        <w:t xml:space="preserve"> " </w:t>
      </w:r>
      <w:r w:rsidRPr="00217567">
        <w:rPr>
          <w:rFonts w:ascii="Simplified Arabic" w:hAnsi="Simplified Arabic" w:cs="Simplified Arabic"/>
          <w:sz w:val="24"/>
          <w:szCs w:val="24"/>
          <w:rtl/>
        </w:rPr>
        <w:t>أنه يمكن تقسيم الفنون الى مجموعات</w:t>
      </w:r>
      <w:r w:rsidRPr="00CD7469">
        <w:rPr>
          <w:rFonts w:ascii="Simplified Arabic" w:hAnsi="Simplified Arabic" w:cs="Simplified Arabic"/>
          <w:sz w:val="24"/>
          <w:szCs w:val="24"/>
          <w:rtl/>
        </w:rPr>
        <w:t xml:space="preserve"> متقابلة من التدرجات الحسية</w:t>
      </w:r>
      <w:r w:rsidRPr="00CD7469">
        <w:rPr>
          <w:rFonts w:ascii="Simplified Arabic" w:hAnsi="Simplified Arabic" w:cs="Simplified Arabic" w:hint="cs"/>
          <w:sz w:val="24"/>
          <w:szCs w:val="24"/>
          <w:rtl/>
        </w:rPr>
        <w:t>"</w:t>
      </w:r>
      <w:r w:rsidR="00C63D1D">
        <w:rPr>
          <w:rFonts w:ascii="Simplified Arabic" w:hAnsi="Simplified Arabic" w:cs="Simplified Arabic" w:hint="cs"/>
          <w:sz w:val="24"/>
          <w:szCs w:val="24"/>
          <w:rtl/>
        </w:rPr>
        <w:t xml:space="preserve"> (11 : ص149-171)</w:t>
      </w:r>
      <w:r w:rsidR="00C63D1D">
        <w:rPr>
          <w:rStyle w:val="FootnoteReference"/>
          <w:rFonts w:ascii="Simplified Arabic" w:hAnsi="Simplified Arabic" w:cs="Simplified Arabic" w:hint="cs"/>
          <w:sz w:val="24"/>
          <w:szCs w:val="24"/>
          <w:rtl/>
        </w:rPr>
        <w:t>.</w:t>
      </w:r>
    </w:p>
    <w:p w:rsidR="003C128F" w:rsidRPr="0072367F" w:rsidRDefault="003C128F" w:rsidP="0072367F">
      <w:pPr>
        <w:pStyle w:val="ListParagraph"/>
        <w:bidi/>
        <w:spacing w:after="0" w:line="240" w:lineRule="auto"/>
        <w:ind w:left="502"/>
        <w:jc w:val="lowKashida"/>
        <w:rPr>
          <w:rFonts w:ascii="Simplified Arabic" w:hAnsi="Simplified Arabic" w:cs="Simplified Arabic"/>
          <w:sz w:val="24"/>
          <w:szCs w:val="24"/>
        </w:rPr>
      </w:pPr>
      <w:r>
        <w:rPr>
          <w:rFonts w:ascii="Simplified Arabic" w:hAnsi="Simplified Arabic" w:cs="Simplified Arabic" w:hint="cs"/>
          <w:b/>
          <w:bCs/>
          <w:sz w:val="24"/>
          <w:szCs w:val="24"/>
          <w:rtl/>
        </w:rPr>
        <w:lastRenderedPageBreak/>
        <w:t xml:space="preserve">  </w:t>
      </w:r>
      <w:r w:rsidRPr="00DE1AE7">
        <w:rPr>
          <w:rFonts w:ascii="Simplified Arabic" w:hAnsi="Simplified Arabic" w:cs="Simplified Arabic"/>
          <w:sz w:val="24"/>
          <w:szCs w:val="24"/>
          <w:rtl/>
        </w:rPr>
        <w:t>فالخط واللون والإضاءة والحركة والنغمة هم نتاج الدمج بين فنين أو أكثر إحداهما يتبع منهج الفنون التصويرية والآخر يتبع منهج الفنون الغير تصويرية , تؤكد نظرية التقابلات الفنية المبدأ البنائي لتصميم سينوغرافيا الإعلان الذي يتآلف من  مجموعة</w:t>
      </w:r>
      <w:r w:rsidRPr="00DE1AE7">
        <w:rPr>
          <w:rFonts w:ascii="Simplified Arabic" w:hAnsi="Simplified Arabic" w:cs="Simplified Arabic"/>
          <w:b/>
          <w:bCs/>
          <w:sz w:val="24"/>
          <w:szCs w:val="24"/>
          <w:rtl/>
        </w:rPr>
        <w:t xml:space="preserve"> </w:t>
      </w:r>
      <w:r w:rsidRPr="00DE1AE7">
        <w:rPr>
          <w:rFonts w:ascii="Simplified Arabic" w:hAnsi="Simplified Arabic" w:cs="Simplified Arabic"/>
          <w:b/>
          <w:bCs/>
          <w:sz w:val="24"/>
          <w:szCs w:val="24"/>
          <w:rtl/>
          <w:lang w:bidi="ar-EG"/>
        </w:rPr>
        <w:t xml:space="preserve"> </w:t>
      </w:r>
      <w:r w:rsidRPr="00DE1AE7">
        <w:rPr>
          <w:rFonts w:ascii="Simplified Arabic" w:hAnsi="Simplified Arabic" w:cs="Simplified Arabic"/>
          <w:sz w:val="24"/>
          <w:szCs w:val="24"/>
          <w:rtl/>
        </w:rPr>
        <w:t>خطوط و ألوان وأزياء و ديكور و موسيقى تصويرية.</w:t>
      </w:r>
    </w:p>
    <w:p w:rsidR="003C128F" w:rsidRPr="009E0199" w:rsidRDefault="003C128F" w:rsidP="003C128F">
      <w:pPr>
        <w:pStyle w:val="ListParagraph"/>
        <w:numPr>
          <w:ilvl w:val="0"/>
          <w:numId w:val="5"/>
        </w:numPr>
        <w:bidi/>
        <w:spacing w:after="0" w:line="240" w:lineRule="auto"/>
        <w:rPr>
          <w:rFonts w:ascii="Simplified Arabic" w:hAnsi="Simplified Arabic" w:cs="Simplified Arabic"/>
          <w:b/>
          <w:bCs/>
          <w:sz w:val="24"/>
          <w:szCs w:val="24"/>
          <w:rtl/>
        </w:rPr>
      </w:pPr>
      <w:r w:rsidRPr="009E0199">
        <w:rPr>
          <w:rFonts w:ascii="Simplified Arabic" w:hAnsi="Simplified Arabic" w:cs="Simplified Arabic"/>
          <w:b/>
          <w:bCs/>
          <w:sz w:val="24"/>
          <w:szCs w:val="24"/>
          <w:rtl/>
        </w:rPr>
        <w:t>جماليات عناصر الإعلان في البناء السينوغرافي</w:t>
      </w:r>
    </w:p>
    <w:p w:rsidR="003C128F" w:rsidRPr="00614F96" w:rsidRDefault="003C128F" w:rsidP="00614F96">
      <w:pPr>
        <w:bidi/>
        <w:spacing w:after="0" w:line="240" w:lineRule="auto"/>
        <w:jc w:val="both"/>
        <w:rPr>
          <w:rFonts w:ascii="Simplified Arabic" w:hAnsi="Simplified Arabic" w:cs="Simplified Arabic"/>
          <w:sz w:val="24"/>
          <w:szCs w:val="24"/>
          <w:rtl/>
        </w:rPr>
      </w:pPr>
      <w:r w:rsidRPr="00614F96">
        <w:rPr>
          <w:rFonts w:ascii="Simplified Arabic" w:hAnsi="Simplified Arabic" w:cs="Simplified Arabic"/>
          <w:sz w:val="24"/>
          <w:szCs w:val="24"/>
          <w:rtl/>
        </w:rPr>
        <w:t>تظهر جماليات السينوغرافيا في الإعل</w:t>
      </w:r>
      <w:r w:rsidR="00310F06">
        <w:rPr>
          <w:rFonts w:ascii="Simplified Arabic" w:hAnsi="Simplified Arabic" w:cs="Simplified Arabic"/>
          <w:sz w:val="24"/>
          <w:szCs w:val="24"/>
          <w:rtl/>
        </w:rPr>
        <w:t>ان من خلال ما تحققه منظومة خطاب</w:t>
      </w:r>
      <w:r w:rsidR="00310F06">
        <w:rPr>
          <w:rFonts w:ascii="Simplified Arabic" w:hAnsi="Simplified Arabic" w:cs="Simplified Arabic" w:hint="cs"/>
          <w:sz w:val="24"/>
          <w:szCs w:val="24"/>
          <w:rtl/>
        </w:rPr>
        <w:t>ه</w:t>
      </w:r>
      <w:r w:rsidRPr="00614F96">
        <w:rPr>
          <w:rFonts w:ascii="Simplified Arabic" w:hAnsi="Simplified Arabic" w:cs="Simplified Arabic"/>
          <w:sz w:val="24"/>
          <w:szCs w:val="24"/>
          <w:rtl/>
        </w:rPr>
        <w:t xml:space="preserve"> من صوت وشكل ولون وكتله, في خلق ابداعي وبما تنشئه من تكوينات معتمدة على الابتكار وبما تحمله من علامات وإشارات رمزية تفتح المجال أمام المتلقي للمتابعة وجذب انتباهه.</w:t>
      </w:r>
    </w:p>
    <w:p w:rsidR="003C128F" w:rsidRPr="00614F96" w:rsidRDefault="003C128F" w:rsidP="00217567">
      <w:pPr>
        <w:bidi/>
        <w:spacing w:after="0" w:line="240" w:lineRule="auto"/>
        <w:jc w:val="lowKashida"/>
        <w:rPr>
          <w:rFonts w:ascii="Simplified Arabic" w:hAnsi="Simplified Arabic" w:cs="Simplified Arabic"/>
          <w:sz w:val="24"/>
          <w:szCs w:val="24"/>
          <w:rtl/>
        </w:rPr>
      </w:pPr>
      <w:r w:rsidRPr="00614F96">
        <w:rPr>
          <w:rFonts w:ascii="Simplified Arabic" w:hAnsi="Simplified Arabic" w:cs="Simplified Arabic"/>
          <w:sz w:val="24"/>
          <w:szCs w:val="24"/>
          <w:rtl/>
        </w:rPr>
        <w:t>فقد استمر الجدل حول مفهوم الجمال مدى طويل، و تبعه تغير أهداف الفن ووسائله، ورغم التحولات الكبيرة التي خلقت أحيانا فهما متناقضا للجمال ومعناه، إلا أن المحتوى الإنساني للتجربة الجمالية، كان ذلك الخط المضيء الذي ربط الفنون البدائية بفنون ما بعد الحداثة، رغم الكثير من النظريات والتساؤلات التي أثيرت حول مفهوم الجمال فتغيرت الاتجاهات والأساليب واختلف التأويل والتفسير حول مفهوم الجمال في الفن ومعناه ما إذا كان هناك فلسفة للجمال بجانب ما نسميه علم الجمال فوجد أن العلم الذي يبحث في الجمال ومقا</w:t>
      </w:r>
      <w:r w:rsidR="00310F06">
        <w:rPr>
          <w:rFonts w:ascii="Simplified Arabic" w:hAnsi="Simplified Arabic" w:cs="Simplified Arabic" w:hint="cs"/>
          <w:sz w:val="24"/>
          <w:szCs w:val="24"/>
          <w:rtl/>
        </w:rPr>
        <w:t>ي</w:t>
      </w:r>
      <w:r w:rsidRPr="00614F96">
        <w:rPr>
          <w:rFonts w:ascii="Simplified Arabic" w:hAnsi="Simplified Arabic" w:cs="Simplified Arabic"/>
          <w:sz w:val="24"/>
          <w:szCs w:val="24"/>
          <w:rtl/>
        </w:rPr>
        <w:t>يسه ونظرياته, لذلك استخدم في عصرنا هذا لفظ أكثر تفهما وهو"( لفظ الإستيتيقا) وهو ما يسمى بعلم الجمال ومعناه نظرية الإدراك الحسي أو التأثيري</w:t>
      </w:r>
      <w:r w:rsidR="00217567">
        <w:rPr>
          <w:rFonts w:ascii="Simplified Arabic" w:hAnsi="Simplified Arabic" w:cs="Simplified Arabic" w:hint="cs"/>
          <w:sz w:val="24"/>
          <w:szCs w:val="24"/>
          <w:rtl/>
        </w:rPr>
        <w:t xml:space="preserve"> </w:t>
      </w:r>
      <w:r w:rsidR="00C63D1D" w:rsidRPr="00614F96">
        <w:rPr>
          <w:rFonts w:ascii="Simplified Arabic" w:hAnsi="Simplified Arabic" w:cs="Simplified Arabic" w:hint="cs"/>
          <w:sz w:val="24"/>
          <w:szCs w:val="24"/>
          <w:rtl/>
        </w:rPr>
        <w:t>(9 : ص53)</w:t>
      </w:r>
      <w:r w:rsidRPr="00614F96">
        <w:rPr>
          <w:rFonts w:ascii="Simplified Arabic" w:hAnsi="Simplified Arabic" w:cs="Simplified Arabic"/>
          <w:sz w:val="24"/>
          <w:szCs w:val="24"/>
          <w:rtl/>
        </w:rPr>
        <w:t xml:space="preserve"> </w:t>
      </w:r>
      <w:r w:rsidRPr="00614F96">
        <w:rPr>
          <w:rFonts w:ascii="Simplified Arabic" w:hAnsi="Simplified Arabic" w:cs="Simplified Arabic" w:hint="cs"/>
          <w:sz w:val="24"/>
          <w:szCs w:val="24"/>
          <w:rtl/>
        </w:rPr>
        <w:t xml:space="preserve">, </w:t>
      </w:r>
      <w:r w:rsidRPr="00614F96">
        <w:rPr>
          <w:rFonts w:ascii="Simplified Arabic" w:hAnsi="Simplified Arabic" w:cs="Simplified Arabic"/>
          <w:sz w:val="24"/>
          <w:szCs w:val="24"/>
          <w:rtl/>
        </w:rPr>
        <w:t>وهو باب من الفلسفة إلا أن هناك عامل مشترك ربط بين فنون الكهوف وفنون الميديا الحديثة ومن ضمنها فن الإعلان لذا كان الحكم الجمالي على التصميم السينوغرافي محكوم بضوابط تتطلب إثاره الخبرة الإنفعالية للمدرك البصري الذي يقدم للمشاهد, فكلما ارتفع الإحساس بالجمال وفهمه لدى الإنسان ووعي</w:t>
      </w:r>
      <w:r w:rsidRPr="00614F96">
        <w:rPr>
          <w:rFonts w:ascii="Simplified Arabic" w:hAnsi="Simplified Arabic" w:cs="Simplified Arabic"/>
          <w:b/>
          <w:bCs/>
          <w:sz w:val="24"/>
          <w:szCs w:val="24"/>
          <w:rtl/>
        </w:rPr>
        <w:t xml:space="preserve">  </w:t>
      </w:r>
      <w:r w:rsidRPr="00614F96">
        <w:rPr>
          <w:rFonts w:ascii="Simplified Arabic" w:hAnsi="Simplified Arabic" w:cs="Simplified Arabic"/>
          <w:sz w:val="24"/>
          <w:szCs w:val="24"/>
          <w:rtl/>
        </w:rPr>
        <w:t>القيمة الجمالية بدلالاتها الحسيه والمعنوية تعالت إنسانيتة و استقام سلوكه.</w:t>
      </w:r>
    </w:p>
    <w:p w:rsidR="003C128F" w:rsidRPr="00614F96" w:rsidRDefault="003C128F" w:rsidP="00614F96">
      <w:pPr>
        <w:bidi/>
        <w:spacing w:after="0" w:line="240" w:lineRule="auto"/>
        <w:jc w:val="lowKashida"/>
        <w:rPr>
          <w:rFonts w:ascii="Simplified Arabic" w:hAnsi="Simplified Arabic" w:cs="Simplified Arabic"/>
          <w:sz w:val="24"/>
          <w:szCs w:val="24"/>
          <w:rtl/>
        </w:rPr>
      </w:pPr>
      <w:r w:rsidRPr="00614F96">
        <w:rPr>
          <w:rFonts w:ascii="Simplified Arabic" w:hAnsi="Simplified Arabic" w:cs="Simplified Arabic"/>
          <w:sz w:val="24"/>
          <w:szCs w:val="24"/>
          <w:rtl/>
        </w:rPr>
        <w:t>وتعرف الجمالية بأنها " وحدة العلاقات الشكلية بين الأشياء التي تدركها حواسنا</w:t>
      </w:r>
      <w:r w:rsidRPr="00614F96">
        <w:rPr>
          <w:rFonts w:ascii="Simplified Arabic" w:hAnsi="Simplified Arabic" w:cs="Simplified Arabic" w:hint="cs"/>
          <w:sz w:val="24"/>
          <w:szCs w:val="24"/>
          <w:rtl/>
        </w:rPr>
        <w:t>"</w:t>
      </w:r>
      <w:r w:rsidR="00C63D1D" w:rsidRPr="00614F96">
        <w:rPr>
          <w:rFonts w:ascii="Simplified Arabic" w:hAnsi="Simplified Arabic" w:cs="Simplified Arabic" w:hint="cs"/>
          <w:sz w:val="24"/>
          <w:szCs w:val="24"/>
          <w:rtl/>
        </w:rPr>
        <w:t>(8 : ص10)</w:t>
      </w:r>
    </w:p>
    <w:p w:rsidR="003C128F" w:rsidRPr="00614F96" w:rsidRDefault="003C128F" w:rsidP="00614F96">
      <w:pPr>
        <w:bidi/>
        <w:spacing w:after="0" w:line="240" w:lineRule="auto"/>
        <w:jc w:val="lowKashida"/>
        <w:rPr>
          <w:rFonts w:ascii="Simplified Arabic" w:hAnsi="Simplified Arabic" w:cs="Simplified Arabic"/>
          <w:sz w:val="24"/>
          <w:szCs w:val="24"/>
          <w:rtl/>
        </w:rPr>
      </w:pPr>
      <w:r w:rsidRPr="00614F96">
        <w:rPr>
          <w:rFonts w:ascii="Simplified Arabic" w:hAnsi="Simplified Arabic" w:cs="Simplified Arabic"/>
          <w:sz w:val="24"/>
          <w:szCs w:val="24"/>
          <w:rtl/>
        </w:rPr>
        <w:t>وتعرف أيضا بأنها "نزعة مثالية تبحث في الخلفيات التشكيلية للإنتاج الأدبي والفني, وتختزل جميع عناصر العمل في جمالياته"</w:t>
      </w:r>
      <w:r w:rsidR="00C63D1D" w:rsidRPr="00614F96">
        <w:rPr>
          <w:rFonts w:ascii="Simplified Arabic" w:hAnsi="Simplified Arabic" w:cs="Simplified Arabic" w:hint="cs"/>
          <w:sz w:val="24"/>
          <w:szCs w:val="24"/>
          <w:rtl/>
        </w:rPr>
        <w:t>(13 : ص62).</w:t>
      </w:r>
    </w:p>
    <w:p w:rsidR="00DB4927" w:rsidRPr="00614F96" w:rsidRDefault="003C128F" w:rsidP="00614F96">
      <w:pPr>
        <w:bidi/>
        <w:spacing w:after="0" w:line="240" w:lineRule="auto"/>
        <w:jc w:val="lowKashida"/>
        <w:rPr>
          <w:rFonts w:ascii="Simplified Arabic" w:hAnsi="Simplified Arabic" w:cs="Simplified Arabic"/>
          <w:sz w:val="24"/>
          <w:szCs w:val="24"/>
          <w:rtl/>
        </w:rPr>
      </w:pPr>
      <w:r w:rsidRPr="00614F96">
        <w:rPr>
          <w:rFonts w:ascii="Simplified Arabic" w:hAnsi="Simplified Arabic" w:cs="Simplified Arabic"/>
          <w:sz w:val="24"/>
          <w:szCs w:val="24"/>
          <w:rtl/>
        </w:rPr>
        <w:t>أما اصطلاحا يعرف الجمال في اللغة هو الحسن, و كما عرفة البستاني هو "الحسن في الخلق</w:t>
      </w:r>
      <w:r w:rsidR="00217567">
        <w:rPr>
          <w:rFonts w:ascii="Simplified Arabic" w:hAnsi="Simplified Arabic" w:cs="Simplified Arabic" w:hint="cs"/>
          <w:sz w:val="24"/>
          <w:szCs w:val="24"/>
          <w:rtl/>
        </w:rPr>
        <w:t xml:space="preserve"> "</w:t>
      </w:r>
      <w:r w:rsidR="00C63D1D" w:rsidRPr="00614F96">
        <w:rPr>
          <w:rFonts w:ascii="Simplified Arabic" w:hAnsi="Simplified Arabic" w:cs="Simplified Arabic" w:hint="cs"/>
          <w:sz w:val="24"/>
          <w:szCs w:val="24"/>
          <w:rtl/>
        </w:rPr>
        <w:t>(1 : ص45)</w:t>
      </w:r>
      <w:r w:rsidRPr="00614F96">
        <w:rPr>
          <w:rFonts w:ascii="Simplified Arabic" w:hAnsi="Simplified Arabic" w:cs="Simplified Arabic"/>
          <w:sz w:val="24"/>
          <w:szCs w:val="24"/>
          <w:rtl/>
        </w:rPr>
        <w:t>, ويعرفه الجرجاني "بأن الجمال من الصفات وهو ما يتعلق بالرضا واللطف</w:t>
      </w:r>
      <w:r w:rsidR="00217567">
        <w:rPr>
          <w:rFonts w:ascii="Simplified Arabic" w:hAnsi="Simplified Arabic" w:cs="Simplified Arabic" w:hint="cs"/>
          <w:sz w:val="24"/>
          <w:szCs w:val="24"/>
          <w:rtl/>
        </w:rPr>
        <w:t xml:space="preserve"> "</w:t>
      </w:r>
      <w:r w:rsidR="00C63D1D" w:rsidRPr="00614F96">
        <w:rPr>
          <w:rFonts w:ascii="Simplified Arabic" w:hAnsi="Simplified Arabic" w:cs="Simplified Arabic" w:hint="cs"/>
          <w:sz w:val="24"/>
          <w:szCs w:val="24"/>
          <w:rtl/>
        </w:rPr>
        <w:t>(3 : ص105)</w:t>
      </w:r>
      <w:r w:rsidRPr="00614F96">
        <w:rPr>
          <w:rFonts w:ascii="Simplified Arabic" w:hAnsi="Simplified Arabic" w:cs="Simplified Arabic" w:hint="cs"/>
          <w:sz w:val="24"/>
          <w:szCs w:val="24"/>
          <w:rtl/>
        </w:rPr>
        <w:t>.</w:t>
      </w:r>
    </w:p>
    <w:p w:rsidR="00DB4927" w:rsidRPr="00DB4927" w:rsidRDefault="00614F96" w:rsidP="00DB4927">
      <w:pPr>
        <w:bidi/>
        <w:spacing w:after="0" w:line="240" w:lineRule="auto"/>
        <w:jc w:val="medium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DB4927" w:rsidRPr="00DB4927">
        <w:rPr>
          <w:rFonts w:ascii="Simplified Arabic" w:hAnsi="Simplified Arabic" w:cs="Simplified Arabic"/>
          <w:sz w:val="24"/>
          <w:szCs w:val="24"/>
          <w:rtl/>
        </w:rPr>
        <w:t>نستنتج أن الجمالية اجرائيا عبارة عن صفة تتحلى بها السينوغرافيا بكونها تثير شعور بالرضا والارتياح في نفس المتلقي ومحفزة ذائقته الجمالية من خلال مشاهداتها وسماعها على المستوى النفسي والدلالي والدرامي.</w:t>
      </w:r>
    </w:p>
    <w:p w:rsidR="00DB4927" w:rsidRPr="00DB4927" w:rsidRDefault="00DB4927" w:rsidP="00DB4927">
      <w:pPr>
        <w:bidi/>
        <w:spacing w:after="0" w:line="240" w:lineRule="auto"/>
        <w:jc w:val="mediumKashida"/>
        <w:rPr>
          <w:rFonts w:ascii="Simplified Arabic" w:hAnsi="Simplified Arabic" w:cs="Simplified Arabic"/>
          <w:sz w:val="24"/>
          <w:szCs w:val="24"/>
          <w:rtl/>
        </w:rPr>
      </w:pPr>
      <w:r w:rsidRPr="00DB4927">
        <w:rPr>
          <w:rFonts w:ascii="Simplified Arabic" w:hAnsi="Simplified Arabic" w:cs="Simplified Arabic"/>
          <w:sz w:val="24"/>
          <w:szCs w:val="24"/>
          <w:rtl/>
        </w:rPr>
        <w:t xml:space="preserve">ولهذا احتلت السينوغرافيا في الإعلان مكانة مهمة, حيث أن المخرج المتمكن يتعامل مع أدواته التقنية باقرانهامع عمل السينوغرافيا, فكان للتطور السريع في العالم انعكاسا واضحا على ابداعات السينوغرافيا, فهي فن وعلم معقدين؛ وتعد فنا لأنها تعتمد على التصوير, أما أنها تعد علما لأنها تستخدم التكنولوجيا والصوتيات والمرئيات في إحداث </w:t>
      </w:r>
      <w:r w:rsidR="00310F06">
        <w:rPr>
          <w:rFonts w:ascii="Simplified Arabic" w:hAnsi="Simplified Arabic" w:cs="Simplified Arabic"/>
          <w:sz w:val="24"/>
          <w:szCs w:val="24"/>
          <w:rtl/>
        </w:rPr>
        <w:t xml:space="preserve">الأثر الفني المطلوب, أي أنها </w:t>
      </w:r>
      <w:r w:rsidRPr="00DB4927">
        <w:rPr>
          <w:rFonts w:ascii="Simplified Arabic" w:hAnsi="Simplified Arabic" w:cs="Simplified Arabic"/>
          <w:sz w:val="24"/>
          <w:szCs w:val="24"/>
          <w:rtl/>
        </w:rPr>
        <w:t xml:space="preserve"> تجمع بين الفن والتقنية.</w:t>
      </w:r>
    </w:p>
    <w:p w:rsidR="00DB4927" w:rsidRPr="00DB4927" w:rsidRDefault="00DB4927" w:rsidP="00DB4927">
      <w:pPr>
        <w:bidi/>
        <w:spacing w:after="0" w:line="240" w:lineRule="auto"/>
        <w:jc w:val="mediumKashida"/>
        <w:rPr>
          <w:rFonts w:ascii="Simplified Arabic" w:hAnsi="Simplified Arabic" w:cs="Simplified Arabic"/>
          <w:sz w:val="24"/>
          <w:szCs w:val="24"/>
        </w:rPr>
        <w:sectPr w:rsidR="00DB4927" w:rsidRPr="00DB4927" w:rsidSect="00DB4927">
          <w:type w:val="continuous"/>
          <w:pgSz w:w="11907" w:h="16839" w:code="9"/>
          <w:pgMar w:top="1440" w:right="1440" w:bottom="1440" w:left="1440" w:header="144" w:footer="709" w:gutter="0"/>
          <w:cols w:space="227"/>
          <w:bidi/>
          <w:rtlGutter/>
          <w:docGrid w:linePitch="360"/>
        </w:sectPr>
      </w:pPr>
      <w:r w:rsidRPr="00DB4927">
        <w:rPr>
          <w:rFonts w:ascii="Simplified Arabic" w:hAnsi="Simplified Arabic" w:cs="Simplified Arabic"/>
          <w:sz w:val="24"/>
          <w:szCs w:val="24"/>
          <w:rtl/>
        </w:rPr>
        <w:t>وبما أن السينوغرافيا شاملة للعناصر البصرية والسمعية المكونة للمشهد الإعلاني, فهي شاملة لجميع المكونات المتداخلة للعرض, فالقائم على السينوغرافيا هو قائم على خلق صورة لملئ المكان الإعلاني والتي من خلالها يمكن البوح للمتلقي على فتح أفق واسعة في داخله وفهم فكرة الإعلان المطروحة التي أصبحت تمثل نوعا من الخصوصية التي لها سماتها في البناء العم</w:t>
      </w:r>
      <w:r w:rsidR="001871A6">
        <w:rPr>
          <w:rFonts w:ascii="Simplified Arabic" w:hAnsi="Simplified Arabic" w:cs="Simplified Arabic" w:hint="cs"/>
          <w:sz w:val="24"/>
          <w:szCs w:val="24"/>
          <w:rtl/>
        </w:rPr>
        <w:t>ل</w:t>
      </w:r>
      <w:r w:rsidRPr="00DB4927">
        <w:rPr>
          <w:rFonts w:ascii="Simplified Arabic" w:hAnsi="Simplified Arabic" w:cs="Simplified Arabic"/>
          <w:sz w:val="24"/>
          <w:szCs w:val="24"/>
          <w:rtl/>
        </w:rPr>
        <w:t>ي المدرك والوظيفي, بحيث يمكن الاستعانه بها من أجل تثبيت ركائز العرض الإعلاني وجوهر مرونته, فالسينوغرافيا حديثا أصبحت تحمل أطر العرض جميعها مع بلورت فكرتها والتعبير عن أحداثها ورؤيتها الجمالية, أي أن لها دور كبير عن السابق.</w:t>
      </w:r>
    </w:p>
    <w:p w:rsidR="003C128F" w:rsidRPr="00DB4927" w:rsidRDefault="00B944F0" w:rsidP="00DB4927">
      <w:pPr>
        <w:bidi/>
        <w:spacing w:after="0" w:line="240" w:lineRule="auto"/>
        <w:jc w:val="mediumKashida"/>
        <w:rPr>
          <w:rFonts w:ascii="Simplified Arabic" w:hAnsi="Simplified Arabic" w:cs="Simplified Arabic"/>
          <w:sz w:val="24"/>
          <w:szCs w:val="24"/>
          <w:rtl/>
        </w:rPr>
      </w:pPr>
      <w:r>
        <w:rPr>
          <w:rFonts w:ascii="Simplified Arabic" w:hAnsi="Simplified Arabic" w:cs="Simplified Arabic"/>
          <w:sz w:val="24"/>
          <w:szCs w:val="24"/>
          <w:rtl/>
        </w:rPr>
        <w:lastRenderedPageBreak/>
        <w:t xml:space="preserve">كما </w:t>
      </w:r>
      <w:r w:rsidR="003C128F" w:rsidRPr="00DB4927">
        <w:rPr>
          <w:rFonts w:ascii="Simplified Arabic" w:hAnsi="Simplified Arabic" w:cs="Simplified Arabic"/>
          <w:sz w:val="24"/>
          <w:szCs w:val="24"/>
          <w:rtl/>
        </w:rPr>
        <w:t xml:space="preserve">تؤدي السينوغرافيا في الإعلان  دور مهم  في بعث الجمال في الإعلانات المطروحة ، ومما عرفنا أن البناء الشكلي للسينوغرافيا يعد من المرتكزات المهمة التي يعتمدها التصميم الإعلاني  في تقويم العرض  </w:t>
      </w:r>
      <w:r w:rsidR="003C128F" w:rsidRPr="00DB4927">
        <w:rPr>
          <w:rFonts w:ascii="Simplified Arabic" w:hAnsi="Simplified Arabic" w:cs="Simplified Arabic"/>
          <w:sz w:val="24"/>
          <w:szCs w:val="24"/>
          <w:rtl/>
        </w:rPr>
        <w:lastRenderedPageBreak/>
        <w:t>بوصفه موضوعا جماليا وفنيا، بل إنه التعبير الأمثل عن الشكل  لما ينطوي عليه من علامات سيميائية بصرية ذات دلالات تعبيرية تتصل بطريقة مباشرة بالمتلقي.</w:t>
      </w:r>
    </w:p>
    <w:p w:rsidR="003C128F" w:rsidRPr="00A863B9" w:rsidRDefault="003C128F" w:rsidP="00A863B9">
      <w:pPr>
        <w:bidi/>
        <w:spacing w:after="0" w:line="240" w:lineRule="auto"/>
        <w:jc w:val="both"/>
        <w:rPr>
          <w:rFonts w:ascii="Simplified Arabic" w:hAnsi="Simplified Arabic" w:cs="Simplified Arabic"/>
          <w:sz w:val="24"/>
          <w:szCs w:val="24"/>
          <w:rtl/>
        </w:rPr>
      </w:pPr>
      <w:r w:rsidRPr="00A863B9">
        <w:rPr>
          <w:rFonts w:ascii="Simplified Arabic" w:hAnsi="Simplified Arabic" w:cs="Simplified Arabic"/>
          <w:sz w:val="24"/>
          <w:szCs w:val="24"/>
          <w:rtl/>
        </w:rPr>
        <w:t>أما أبعاد السينوغرافيا الجمالية يتم تحديدها عن طريق التشكيل الفعلي لمواد عناصرها المشكلة في الفضاء المفتوح، بمعنى أنها تتمتع بحضورها الفعلي؛ وذلك لأن عناصر السينوغرافيا قبل عملية تشكيلها ليست إلا مادة، وبعدها أصبحت أشكال، ومن الصعب اعطاء تصور عن شكل عناصر السينوغرافيا دون ادراك شدة ترابطها أوعلاقاتها مع بعضها البعض، واقعية كانت أم متخيلة، وبفعل مهارات السينوغراف، تأخذ الأشكال الفنية طابعها المطابق لما هو خارجها مقتربة من حقيقتها الصناعية، فمهما تعددت أشكالها ، لابد وأن تتفاعل مع بعضها البعض وفي وحدة فنية واحدة متكاملة من مفردات ديكورية وأزياء وأداء تمثيلي وإكسسوار وماكياج وملحقات ومنظر وموسيقى ومؤثرات، حتى تكتسب جماليات مضافة إلى جمالياتها.</w:t>
      </w:r>
    </w:p>
    <w:p w:rsidR="003C128F" w:rsidRPr="00A863B9" w:rsidRDefault="003C128F" w:rsidP="00A863B9">
      <w:pPr>
        <w:bidi/>
        <w:spacing w:after="0" w:line="240" w:lineRule="auto"/>
        <w:jc w:val="both"/>
        <w:rPr>
          <w:rFonts w:ascii="Simplified Arabic" w:hAnsi="Simplified Arabic" w:cs="Simplified Arabic"/>
          <w:sz w:val="24"/>
          <w:szCs w:val="24"/>
          <w:rtl/>
        </w:rPr>
      </w:pPr>
      <w:r w:rsidRPr="00A863B9">
        <w:rPr>
          <w:rFonts w:ascii="Simplified Arabic" w:hAnsi="Simplified Arabic" w:cs="Simplified Arabic"/>
          <w:sz w:val="24"/>
          <w:szCs w:val="24"/>
          <w:rtl/>
        </w:rPr>
        <w:t>حيث تتجلى الجمالية من خلال استيعابهاللإبداع الذي يتم تحقيقه عبر الفنون الجميلة, فإذا كان هدف الفن يتحدد في إنتاج العمل الفني، فان الجمالية تفترض طبيعة الانجاز الفعلي لهذا العمل، بمعنى أن الفن يفضي إلى ذات العمل الفني، في حين أن اهتمام الجمالية يجعل من هذه النهائية خط شروع له، وعليه فالتعددية في مستويات الجمال أمر مناط بتعدد المفاهيم وبنياتها الفكرية.</w:t>
      </w:r>
    </w:p>
    <w:p w:rsidR="003C128F" w:rsidRPr="00A863B9" w:rsidRDefault="003C128F" w:rsidP="00A863B9">
      <w:pPr>
        <w:bidi/>
        <w:spacing w:after="0" w:line="240" w:lineRule="auto"/>
        <w:jc w:val="both"/>
        <w:rPr>
          <w:rFonts w:ascii="Simplified Arabic" w:hAnsi="Simplified Arabic" w:cs="Simplified Arabic"/>
          <w:sz w:val="24"/>
          <w:szCs w:val="24"/>
          <w:rtl/>
        </w:rPr>
      </w:pPr>
      <w:r w:rsidRPr="00A863B9">
        <w:rPr>
          <w:rFonts w:ascii="Simplified Arabic" w:hAnsi="Simplified Arabic" w:cs="Simplified Arabic"/>
          <w:sz w:val="24"/>
          <w:szCs w:val="24"/>
          <w:rtl/>
        </w:rPr>
        <w:t>فقد اختلف الجما</w:t>
      </w:r>
      <w:r w:rsidR="007837B2">
        <w:rPr>
          <w:rFonts w:ascii="Simplified Arabic" w:hAnsi="Simplified Arabic" w:cs="Simplified Arabic"/>
          <w:sz w:val="24"/>
          <w:szCs w:val="24"/>
          <w:rtl/>
        </w:rPr>
        <w:t>ليون في وجهة نظرهم للجمال تبعا</w:t>
      </w:r>
      <w:r w:rsidR="003B4046">
        <w:rPr>
          <w:rFonts w:ascii="Simplified Arabic" w:hAnsi="Simplified Arabic" w:cs="Simplified Arabic" w:hint="cs"/>
          <w:sz w:val="24"/>
          <w:szCs w:val="24"/>
          <w:rtl/>
        </w:rPr>
        <w:t xml:space="preserve"> </w:t>
      </w:r>
      <w:r w:rsidR="007837B2">
        <w:rPr>
          <w:rFonts w:ascii="Simplified Arabic" w:hAnsi="Simplified Arabic" w:cs="Simplified Arabic" w:hint="cs"/>
          <w:sz w:val="24"/>
          <w:szCs w:val="24"/>
          <w:rtl/>
        </w:rPr>
        <w:t>ل</w:t>
      </w:r>
      <w:r w:rsidRPr="00A863B9">
        <w:rPr>
          <w:rFonts w:ascii="Simplified Arabic" w:hAnsi="Simplified Arabic" w:cs="Simplified Arabic"/>
          <w:sz w:val="24"/>
          <w:szCs w:val="24"/>
          <w:rtl/>
        </w:rPr>
        <w:t>اختلاف مذاهبهم واتجاهاتهم النقدية والجمالية، فمنهم من يراه في الطبيعة، ومنهم  وجدوه في دوا</w:t>
      </w:r>
      <w:r w:rsidR="003B4046">
        <w:rPr>
          <w:rFonts w:ascii="Simplified Arabic" w:hAnsi="Simplified Arabic" w:cs="Simplified Arabic"/>
          <w:sz w:val="24"/>
          <w:szCs w:val="24"/>
          <w:rtl/>
        </w:rPr>
        <w:t>خل الفن، فيما يراه آخرون مجسداً</w:t>
      </w:r>
      <w:r w:rsidRPr="00A863B9">
        <w:rPr>
          <w:rFonts w:ascii="Simplified Arabic" w:hAnsi="Simplified Arabic" w:cs="Simplified Arabic"/>
          <w:sz w:val="24"/>
          <w:szCs w:val="24"/>
          <w:rtl/>
        </w:rPr>
        <w:t xml:space="preserve"> في عالم المثل، وهذا الاختلاف يعود إلى  عدم وجود معيار دقيق عملي للجمال يربط الأذواق جميعاً, و اختلاف الملكات العقلية والخيال لدى الأفراد، فالبعض قد يستوعب والبعض الآخر قد يعجز عن ذلك.</w:t>
      </w:r>
    </w:p>
    <w:p w:rsidR="003C128F" w:rsidRPr="00A863B9" w:rsidRDefault="003C128F" w:rsidP="00A863B9">
      <w:pPr>
        <w:bidi/>
        <w:spacing w:after="0" w:line="240" w:lineRule="auto"/>
        <w:jc w:val="both"/>
        <w:rPr>
          <w:rFonts w:ascii="Simplified Arabic" w:hAnsi="Simplified Arabic" w:cs="Simplified Arabic"/>
          <w:sz w:val="24"/>
          <w:szCs w:val="24"/>
          <w:rtl/>
        </w:rPr>
      </w:pPr>
      <w:r w:rsidRPr="00A863B9">
        <w:rPr>
          <w:rFonts w:ascii="Simplified Arabic" w:hAnsi="Simplified Arabic" w:cs="Simplified Arabic"/>
          <w:sz w:val="24"/>
          <w:szCs w:val="24"/>
          <w:rtl/>
        </w:rPr>
        <w:t>ومن هذا ف</w:t>
      </w:r>
      <w:r w:rsidR="003B4046">
        <w:rPr>
          <w:rFonts w:ascii="Simplified Arabic" w:hAnsi="Simplified Arabic" w:cs="Simplified Arabic"/>
          <w:sz w:val="24"/>
          <w:szCs w:val="24"/>
          <w:rtl/>
        </w:rPr>
        <w:t xml:space="preserve">إن جمالية السينوغرافيا، </w:t>
      </w:r>
      <w:r w:rsidR="003B4046">
        <w:rPr>
          <w:rFonts w:ascii="Simplified Arabic" w:hAnsi="Simplified Arabic" w:cs="Simplified Arabic" w:hint="cs"/>
          <w:sz w:val="24"/>
          <w:szCs w:val="24"/>
          <w:rtl/>
        </w:rPr>
        <w:t>يتحكم بها</w:t>
      </w:r>
      <w:r w:rsidRPr="00A863B9">
        <w:rPr>
          <w:rFonts w:ascii="Simplified Arabic" w:hAnsi="Simplified Arabic" w:cs="Simplified Arabic"/>
          <w:sz w:val="24"/>
          <w:szCs w:val="24"/>
          <w:rtl/>
        </w:rPr>
        <w:t xml:space="preserve"> مستوى استجابتنا اتجاه الجمال النابعة من عواطفنا الإنسانية وهي في موضع تفاوت ولا تخضع لقياس واحد، فما تراه جميلاً قد يبدو قبيح لشخص آخر والعكس صحيح, ولهذا من الصعب الوقوف عند ثوابت تصف الجمال؛ لأن الجمال نسبي وليس مطلق. فالسينوغرافية تمتلك لقيم جمالية في صيغ تقديمها للعرض وفي طرق إبداعاتها التقنية في أساليب العروض المختلفة</w:t>
      </w:r>
      <w:r w:rsidRPr="00A863B9">
        <w:rPr>
          <w:rFonts w:ascii="Simplified Arabic" w:hAnsi="Simplified Arabic" w:cs="Simplified Arabic" w:hint="cs"/>
          <w:sz w:val="24"/>
          <w:szCs w:val="24"/>
          <w:rtl/>
        </w:rPr>
        <w:t xml:space="preserve"> </w:t>
      </w:r>
      <w:r w:rsidRPr="00A863B9">
        <w:rPr>
          <w:rFonts w:ascii="Simplified Arabic" w:hAnsi="Simplified Arabic" w:cs="Simplified Arabic"/>
          <w:sz w:val="24"/>
          <w:szCs w:val="24"/>
          <w:rtl/>
        </w:rPr>
        <w:t>لكل عنصر من عناصر السينوغرافيا قيمته الخاصة به, والذي يستطيع كل عنصر من عناصرها إظهار جماليته الخاصة به, ولكن قدرة الادراك تكمن من خلال اللذة والإحساس التي تصنعها لدى المتلقي أو المصمم للإعلان.</w:t>
      </w:r>
    </w:p>
    <w:p w:rsidR="003C128F" w:rsidRPr="00A863B9" w:rsidRDefault="00A863B9" w:rsidP="00A863B9">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3C128F" w:rsidRPr="00A863B9">
        <w:rPr>
          <w:rFonts w:ascii="Simplified Arabic" w:hAnsi="Simplified Arabic" w:cs="Simplified Arabic"/>
          <w:sz w:val="24"/>
          <w:szCs w:val="24"/>
          <w:rtl/>
        </w:rPr>
        <w:t>حيث أشار أحد الباحثين على أن جماليات السينوغرافيا تتحقق من خلال تقليل المسافة ما بين عناصر السينوغرافيا والمتلقي، فكلما ضاقت الفجوة</w:t>
      </w:r>
      <w:r w:rsidR="003C128F" w:rsidRPr="00A863B9">
        <w:rPr>
          <w:rFonts w:ascii="Simplified Arabic" w:hAnsi="Simplified Arabic" w:cs="Simplified Arabic"/>
          <w:b/>
          <w:bCs/>
          <w:sz w:val="24"/>
          <w:szCs w:val="24"/>
          <w:rtl/>
        </w:rPr>
        <w:t xml:space="preserve"> </w:t>
      </w:r>
      <w:r w:rsidR="003C128F" w:rsidRPr="00A863B9">
        <w:rPr>
          <w:rFonts w:ascii="Simplified Arabic" w:hAnsi="Simplified Arabic" w:cs="Simplified Arabic"/>
          <w:sz w:val="24"/>
          <w:szCs w:val="24"/>
          <w:rtl/>
        </w:rPr>
        <w:t>في عملية التلقي، ازداد فعل التأثير الجمالي، أي أنه كلما حصل تداخل وتفاعل مع المتذوق كلما اقتربت المسافة الجمالية، وأصبحت أكثر احتكاكا وتفاعلا وجدلا مع المتلقي الذي يصبح قريباإليها، فيتبادلا مواقفهما داخل تلك المسافة، فيتغلب فيها المتلقي في فترات وتتغلب عليه في فترات. فهذا الجدل ينمو كلما فتحت السينوغرافيا وعناصرها المشكلة لها مساحة للمتلقي كي يسافر داخلها، وتنغلق كلما ضعفت الموارد الثقافية والمرجعيات المعرفية للمتلقي، هكذا أذن الإحساس بالجمال ينتقل ما بينها، وهذا يعني إبداء</w:t>
      </w:r>
      <w:r w:rsidR="009C4A0F">
        <w:rPr>
          <w:rFonts w:ascii="Simplified Arabic" w:hAnsi="Simplified Arabic" w:cs="Simplified Arabic"/>
          <w:sz w:val="24"/>
          <w:szCs w:val="24"/>
          <w:rtl/>
        </w:rPr>
        <w:t xml:space="preserve"> الحكم عليها بالإيجاب أو بالسلب</w:t>
      </w:r>
      <w:r w:rsidR="003C128F" w:rsidRPr="00A863B9">
        <w:rPr>
          <w:rFonts w:ascii="Simplified Arabic" w:hAnsi="Simplified Arabic" w:cs="Simplified Arabic"/>
          <w:sz w:val="24"/>
          <w:szCs w:val="24"/>
          <w:rtl/>
        </w:rPr>
        <w:t>. أي أنه كلما كان التعامل مع المسافة الجمالية ايجابي كلما ارتف</w:t>
      </w:r>
      <w:r w:rsidR="00A43860">
        <w:rPr>
          <w:rFonts w:ascii="Simplified Arabic" w:hAnsi="Simplified Arabic" w:cs="Simplified Arabic"/>
          <w:sz w:val="24"/>
          <w:szCs w:val="24"/>
          <w:rtl/>
        </w:rPr>
        <w:t>عت القيمة الجمالية والسينوغرافي</w:t>
      </w:r>
      <w:r w:rsidR="00A43860">
        <w:rPr>
          <w:rFonts w:ascii="Simplified Arabic" w:hAnsi="Simplified Arabic" w:cs="Simplified Arabic" w:hint="cs"/>
          <w:sz w:val="24"/>
          <w:szCs w:val="24"/>
          <w:rtl/>
        </w:rPr>
        <w:t>ة</w:t>
      </w:r>
      <w:r w:rsidR="003C128F" w:rsidRPr="00A863B9">
        <w:rPr>
          <w:rFonts w:ascii="Simplified Arabic" w:hAnsi="Simplified Arabic" w:cs="Simplified Arabic"/>
          <w:sz w:val="24"/>
          <w:szCs w:val="24"/>
          <w:rtl/>
        </w:rPr>
        <w:t>, حيث أنه تظهر القيمة الجمالية للسينوغرافيا من خلال تحليل شكلها ومضمونها</w:t>
      </w:r>
      <w:r w:rsidR="00C63D1D" w:rsidRPr="00A863B9">
        <w:rPr>
          <w:rFonts w:ascii="Simplified Arabic" w:hAnsi="Simplified Arabic" w:cs="Simplified Arabic" w:hint="cs"/>
          <w:sz w:val="24"/>
          <w:szCs w:val="24"/>
          <w:rtl/>
        </w:rPr>
        <w:t xml:space="preserve">, </w:t>
      </w:r>
      <w:r w:rsidR="003C128F" w:rsidRPr="00A863B9">
        <w:rPr>
          <w:rFonts w:ascii="Simplified Arabic" w:hAnsi="Simplified Arabic" w:cs="Simplified Arabic"/>
          <w:sz w:val="24"/>
          <w:szCs w:val="24"/>
          <w:rtl/>
        </w:rPr>
        <w:t>ومن هذا المنطلق فإن الوعي الجمالي هو "عصارة خبرة جمالية وإدراك عميق في تقييم المنتج الجمالي"</w:t>
      </w:r>
      <w:r w:rsidR="00C63D1D" w:rsidRPr="00A863B9">
        <w:rPr>
          <w:rFonts w:ascii="Simplified Arabic" w:hAnsi="Simplified Arabic" w:cs="Simplified Arabic" w:hint="cs"/>
          <w:sz w:val="24"/>
          <w:szCs w:val="24"/>
          <w:rtl/>
        </w:rPr>
        <w:t xml:space="preserve"> (10: ص54)</w:t>
      </w:r>
      <w:r w:rsidR="003C128F" w:rsidRPr="00A863B9">
        <w:rPr>
          <w:rFonts w:ascii="Simplified Arabic" w:hAnsi="Simplified Arabic" w:cs="Simplified Arabic"/>
          <w:sz w:val="24"/>
          <w:szCs w:val="24"/>
          <w:rtl/>
        </w:rPr>
        <w:t>, وبذلك اصبح الحكم الجمالي على الإعلان كنوع من الفنون الحديثة هو عملية تفاعل بين التصميم وبين المتلقي برؤية تقوم في أساسها ع</w:t>
      </w:r>
      <w:r w:rsidR="00A43860">
        <w:rPr>
          <w:rFonts w:ascii="Simplified Arabic" w:hAnsi="Simplified Arabic" w:cs="Simplified Arabic"/>
          <w:sz w:val="24"/>
          <w:szCs w:val="24"/>
          <w:rtl/>
        </w:rPr>
        <w:t>لي إثارة حاجاته ومشاعرة , فما</w:t>
      </w:r>
      <w:r w:rsidR="003C128F" w:rsidRPr="00A863B9">
        <w:rPr>
          <w:rFonts w:ascii="Simplified Arabic" w:hAnsi="Simplified Arabic" w:cs="Simplified Arabic"/>
          <w:sz w:val="24"/>
          <w:szCs w:val="24"/>
          <w:rtl/>
        </w:rPr>
        <w:t xml:space="preserve"> الحكم الجمالي  تجاه الإعلان إلا إستجابة المتلقي و تكرار التعرض للإعلان و الإقبال علي شراء منتج بعينة دون آخر أو النفور منه .</w:t>
      </w:r>
    </w:p>
    <w:p w:rsidR="00C63D1D" w:rsidRPr="007B53B9" w:rsidRDefault="003C128F" w:rsidP="007B53B9">
      <w:pPr>
        <w:bidi/>
        <w:spacing w:after="0" w:line="240" w:lineRule="auto"/>
        <w:jc w:val="both"/>
        <w:rPr>
          <w:rFonts w:ascii="Simplified Arabic" w:hAnsi="Simplified Arabic" w:cs="Simplified Arabic"/>
          <w:sz w:val="24"/>
          <w:szCs w:val="24"/>
          <w:rtl/>
        </w:rPr>
      </w:pPr>
      <w:r w:rsidRPr="007B53B9">
        <w:rPr>
          <w:rFonts w:ascii="Simplified Arabic" w:hAnsi="Simplified Arabic" w:cs="Simplified Arabic"/>
          <w:sz w:val="24"/>
          <w:szCs w:val="24"/>
          <w:rtl/>
        </w:rPr>
        <w:t xml:space="preserve">فالعملية الإعلانية أصبحت ذات اتجاة مزدوج من بداية  تنسيق الفراغ التصميمي بمجموعة الخطوط, الألوان, الأشكال, الضوء والظلال والديكور الي تفاعل المتلقي مع سينوغرافيا الإعلان </w:t>
      </w:r>
      <w:r w:rsidRPr="007B53B9">
        <w:rPr>
          <w:rFonts w:ascii="Simplified Arabic" w:hAnsi="Simplified Arabic" w:cs="Simplified Arabic" w:hint="cs"/>
          <w:sz w:val="24"/>
          <w:szCs w:val="24"/>
          <w:rtl/>
        </w:rPr>
        <w:t>.</w:t>
      </w:r>
    </w:p>
    <w:p w:rsidR="003C128F" w:rsidRPr="00DE1AE7" w:rsidRDefault="003C128F" w:rsidP="003C128F">
      <w:pPr>
        <w:pStyle w:val="HTMLPreformatted"/>
        <w:numPr>
          <w:ilvl w:val="0"/>
          <w:numId w:val="5"/>
        </w:numPr>
        <w:shd w:val="clear" w:color="auto" w:fill="FFFFFF"/>
        <w:bidi/>
        <w:rPr>
          <w:rFonts w:ascii="Simplified Arabic" w:eastAsiaTheme="minorHAnsi" w:hAnsi="Simplified Arabic" w:cs="Simplified Arabic"/>
          <w:b/>
          <w:bCs/>
          <w:sz w:val="24"/>
          <w:szCs w:val="24"/>
          <w:rtl/>
        </w:rPr>
      </w:pPr>
      <w:r>
        <w:rPr>
          <w:rFonts w:ascii="Simplified Arabic" w:eastAsiaTheme="minorHAnsi" w:hAnsi="Simplified Arabic" w:cs="Simplified Arabic" w:hint="cs"/>
          <w:b/>
          <w:bCs/>
          <w:sz w:val="24"/>
          <w:szCs w:val="24"/>
          <w:rtl/>
        </w:rPr>
        <w:lastRenderedPageBreak/>
        <w:t xml:space="preserve"> </w:t>
      </w:r>
      <w:r w:rsidRPr="00DE1AE7">
        <w:rPr>
          <w:rFonts w:ascii="Simplified Arabic" w:eastAsiaTheme="minorHAnsi" w:hAnsi="Simplified Arabic" w:cs="Simplified Arabic"/>
          <w:b/>
          <w:bCs/>
          <w:sz w:val="24"/>
          <w:szCs w:val="24"/>
          <w:rtl/>
        </w:rPr>
        <w:t>أساسيات تصميم البناء السينوغرافي للإعلان</w:t>
      </w:r>
    </w:p>
    <w:p w:rsidR="003C128F" w:rsidRDefault="003C128F" w:rsidP="002008CB">
      <w:pPr>
        <w:bidi/>
        <w:spacing w:after="0" w:line="240" w:lineRule="auto"/>
        <w:jc w:val="lowKashida"/>
        <w:rPr>
          <w:rFonts w:ascii="Simplified Arabic" w:hAnsi="Simplified Arabic" w:cs="Simplified Arabic"/>
          <w:sz w:val="24"/>
          <w:szCs w:val="24"/>
          <w:rtl/>
          <w:lang w:bidi="ar-EG"/>
        </w:rPr>
      </w:pPr>
      <w:r>
        <w:rPr>
          <w:rFonts w:ascii="Simplified Arabic" w:hAnsi="Simplified Arabic" w:cs="Simplified Arabic" w:hint="cs"/>
          <w:b/>
          <w:bCs/>
          <w:sz w:val="24"/>
          <w:szCs w:val="24"/>
          <w:rtl/>
          <w:lang w:bidi="ar-EG"/>
        </w:rPr>
        <w:t xml:space="preserve">(3-1) </w:t>
      </w:r>
      <w:r w:rsidRPr="00DE1AE7">
        <w:rPr>
          <w:rFonts w:ascii="Simplified Arabic" w:hAnsi="Simplified Arabic" w:cs="Simplified Arabic"/>
          <w:b/>
          <w:bCs/>
          <w:sz w:val="24"/>
          <w:szCs w:val="24"/>
          <w:rtl/>
        </w:rPr>
        <w:t>النقطة (</w:t>
      </w:r>
      <w:r w:rsidRPr="00DE1AE7">
        <w:rPr>
          <w:rFonts w:ascii="Simplified Arabic" w:hAnsi="Simplified Arabic" w:cs="Simplified Arabic"/>
          <w:b/>
          <w:bCs/>
          <w:sz w:val="24"/>
          <w:szCs w:val="24"/>
        </w:rPr>
        <w:t xml:space="preserve">Point </w:t>
      </w:r>
      <w:r w:rsidRPr="00DE1AE7">
        <w:rPr>
          <w:rFonts w:ascii="Simplified Arabic" w:hAnsi="Simplified Arabic" w:cs="Simplified Arabic"/>
          <w:b/>
          <w:bCs/>
          <w:sz w:val="24"/>
          <w:szCs w:val="24"/>
          <w:rtl/>
        </w:rPr>
        <w:t>)</w:t>
      </w:r>
      <w:r>
        <w:rPr>
          <w:rFonts w:ascii="Simplified Arabic" w:hAnsi="Simplified Arabic" w:cs="Simplified Arabic" w:hint="cs"/>
          <w:b/>
          <w:bCs/>
          <w:sz w:val="24"/>
          <w:szCs w:val="24"/>
          <w:rtl/>
        </w:rPr>
        <w:t xml:space="preserve"> </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هي العنصر الأولي للتصميم وليس لها بعد هندسي، ويرمز لها بالدائرة المصمطة الصغيرة وتبرز</w:t>
      </w:r>
      <w:r w:rsidRPr="00DE1AE7">
        <w:rPr>
          <w:rFonts w:ascii="Simplified Arabic" w:hAnsi="Simplified Arabic" w:cs="Simplified Arabic"/>
          <w:b/>
          <w:bCs/>
          <w:sz w:val="24"/>
          <w:szCs w:val="24"/>
          <w:rtl/>
        </w:rPr>
        <w:t xml:space="preserve"> </w:t>
      </w:r>
      <w:r w:rsidRPr="00DE1AE7">
        <w:rPr>
          <w:rFonts w:ascii="Simplified Arabic" w:hAnsi="Simplified Arabic" w:cs="Simplified Arabic"/>
          <w:sz w:val="24"/>
          <w:szCs w:val="24"/>
          <w:rtl/>
        </w:rPr>
        <w:t>اهميتها من خلال قيمتها التنظيمية في المساحة التصميمية وقد تكون البنية الأساسية داخل تصميم الإعلان شكل (</w:t>
      </w:r>
      <w:r>
        <w:rPr>
          <w:rFonts w:ascii="Simplified Arabic" w:hAnsi="Simplified Arabic" w:cs="Simplified Arabic" w:hint="cs"/>
          <w:sz w:val="24"/>
          <w:szCs w:val="24"/>
          <w:rtl/>
        </w:rPr>
        <w:t>2</w:t>
      </w:r>
      <w:r w:rsidRPr="00DE1AE7">
        <w:rPr>
          <w:rFonts w:ascii="Simplified Arabic" w:hAnsi="Simplified Arabic" w:cs="Simplified Arabic"/>
          <w:sz w:val="24"/>
          <w:szCs w:val="24"/>
          <w:rtl/>
        </w:rPr>
        <w:t>) .</w:t>
      </w:r>
    </w:p>
    <w:p w:rsidR="003C128F" w:rsidRPr="00DE1AE7" w:rsidRDefault="003C128F" w:rsidP="00C63D1D">
      <w:pPr>
        <w:bidi/>
        <w:spacing w:before="240" w:after="0" w:line="240" w:lineRule="auto"/>
        <w:jc w:val="both"/>
        <w:rPr>
          <w:rFonts w:ascii="Simplified Arabic" w:hAnsi="Simplified Arabic" w:cs="Simplified Arabic"/>
          <w:sz w:val="24"/>
          <w:szCs w:val="24"/>
        </w:rPr>
      </w:pPr>
      <w:r>
        <w:rPr>
          <w:rFonts w:ascii="Simplified Arabic" w:hAnsi="Simplified Arabic" w:cs="Simplified Arabic" w:hint="cs"/>
          <w:b/>
          <w:bCs/>
          <w:sz w:val="24"/>
          <w:szCs w:val="24"/>
          <w:rtl/>
          <w:lang w:bidi="ar-EG"/>
        </w:rPr>
        <w:t xml:space="preserve">(3-2) </w:t>
      </w:r>
      <w:r w:rsidRPr="00DE1AE7">
        <w:rPr>
          <w:rFonts w:ascii="Simplified Arabic" w:hAnsi="Simplified Arabic" w:cs="Simplified Arabic"/>
          <w:b/>
          <w:bCs/>
          <w:sz w:val="24"/>
          <w:szCs w:val="24"/>
          <w:rtl/>
        </w:rPr>
        <w:t>الأجسام (</w:t>
      </w:r>
      <w:r w:rsidRPr="00DE1AE7">
        <w:rPr>
          <w:rFonts w:ascii="Simplified Arabic" w:hAnsi="Simplified Arabic" w:cs="Simplified Arabic"/>
          <w:b/>
          <w:bCs/>
          <w:sz w:val="24"/>
          <w:szCs w:val="24"/>
        </w:rPr>
        <w:t>Figure</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وهي كل جسم يظهر في إطار التصميم (جسم الموضوع ، والأجسام في مقدمة الصورة أو في خلفيتها) ، يتم التعامل معها على أنها كلاً واحداً بعد ترتيبها وتركيبها داخل الفراغ التصميمي ، وهذه الأجسام مكونة من عناصر أخرى تتممثل في (الخطوط و الأشكال) شكل (</w:t>
      </w:r>
      <w:r>
        <w:rPr>
          <w:rFonts w:ascii="Simplified Arabic" w:hAnsi="Simplified Arabic" w:cs="Simplified Arabic" w:hint="cs"/>
          <w:sz w:val="24"/>
          <w:szCs w:val="24"/>
          <w:rtl/>
        </w:rPr>
        <w:t>3</w:t>
      </w:r>
      <w:r w:rsidRPr="00DE1AE7">
        <w:rPr>
          <w:rFonts w:ascii="Simplified Arabic" w:hAnsi="Simplified Arabic" w:cs="Simplified Arabic"/>
          <w:sz w:val="24"/>
          <w:szCs w:val="24"/>
          <w:rtl/>
        </w:rPr>
        <w:t>).</w:t>
      </w:r>
    </w:p>
    <w:p w:rsidR="003C128F" w:rsidRPr="00DE1AE7" w:rsidRDefault="007B53B9" w:rsidP="003C128F">
      <w:pPr>
        <w:spacing w:before="120" w:after="0" w:line="240" w:lineRule="auto"/>
        <w:jc w:val="lowKashida"/>
        <w:rPr>
          <w:rFonts w:ascii="Simplified Arabic" w:hAnsi="Simplified Arabic" w:cs="Simplified Arabic"/>
          <w:sz w:val="24"/>
          <w:szCs w:val="24"/>
          <w:rtl/>
        </w:rPr>
      </w:pPr>
      <w:r>
        <w:rPr>
          <w:rFonts w:ascii="Simplified Arabic" w:hAnsi="Simplified Arabic" w:cs="Simplified Arabic"/>
          <w:noProof/>
          <w:sz w:val="24"/>
          <w:szCs w:val="24"/>
          <w:rtl/>
        </w:rPr>
        <w:drawing>
          <wp:anchor distT="0" distB="0" distL="114300" distR="114300" simplePos="0" relativeHeight="251659264" behindDoc="0" locked="0" layoutInCell="1" allowOverlap="1" wp14:anchorId="7E4241B6" wp14:editId="4EDFCC51">
            <wp:simplePos x="0" y="0"/>
            <wp:positionH relativeFrom="margin">
              <wp:posOffset>3767455</wp:posOffset>
            </wp:positionH>
            <wp:positionV relativeFrom="margin">
              <wp:posOffset>2050415</wp:posOffset>
            </wp:positionV>
            <wp:extent cx="1355090" cy="1976120"/>
            <wp:effectExtent l="0" t="0" r="0" b="5080"/>
            <wp:wrapNone/>
            <wp:docPr id="2" name="Picture 0" descr="kfc herbs and spec creative angus loxt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 herbs and spec creative angus loxton.jpeg"/>
                    <pic:cNvPicPr/>
                  </pic:nvPicPr>
                  <pic:blipFill>
                    <a:blip r:embed="rId14" cstate="print"/>
                    <a:stretch>
                      <a:fillRect/>
                    </a:stretch>
                  </pic:blipFill>
                  <pic:spPr>
                    <a:xfrm>
                      <a:off x="0" y="0"/>
                      <a:ext cx="1355090" cy="1976120"/>
                    </a:xfrm>
                    <a:prstGeom prst="rect">
                      <a:avLst/>
                    </a:prstGeom>
                  </pic:spPr>
                </pic:pic>
              </a:graphicData>
            </a:graphic>
          </wp:anchor>
        </w:drawing>
      </w:r>
    </w:p>
    <w:p w:rsidR="003C128F" w:rsidRPr="00DE1AE7" w:rsidRDefault="003C128F" w:rsidP="003C128F">
      <w:pPr>
        <w:spacing w:before="120" w:after="0" w:line="240" w:lineRule="auto"/>
        <w:jc w:val="lowKashida"/>
        <w:rPr>
          <w:rFonts w:ascii="Simplified Arabic" w:hAnsi="Simplified Arabic" w:cs="Simplified Arabic"/>
          <w:sz w:val="24"/>
          <w:szCs w:val="24"/>
          <w:rtl/>
        </w:rPr>
      </w:pPr>
      <w:r>
        <w:rPr>
          <w:rFonts w:ascii="Simplified Arabic" w:hAnsi="Simplified Arabic" w:cs="Simplified Arabic"/>
          <w:noProof/>
          <w:sz w:val="24"/>
          <w:szCs w:val="24"/>
        </w:rPr>
        <w:drawing>
          <wp:anchor distT="0" distB="0" distL="114300" distR="114300" simplePos="0" relativeHeight="251660288" behindDoc="0" locked="0" layoutInCell="1" allowOverlap="1" wp14:anchorId="73A7119C" wp14:editId="6B5B94C4">
            <wp:simplePos x="0" y="0"/>
            <wp:positionH relativeFrom="margin">
              <wp:posOffset>91063</wp:posOffset>
            </wp:positionH>
            <wp:positionV relativeFrom="paragraph">
              <wp:posOffset>-203245</wp:posOffset>
            </wp:positionV>
            <wp:extent cx="2537254" cy="1984214"/>
            <wp:effectExtent l="0" t="0" r="0" b="0"/>
            <wp:wrapNone/>
            <wp:docPr id="5" name="Picture 1" descr="C:\Users\Hanady\Downloads\BsBd-sgIgAAdct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dy\Downloads\BsBd-sgIgAAdctn (1).png"/>
                    <pic:cNvPicPr>
                      <a:picLocks noChangeAspect="1" noChangeArrowheads="1"/>
                    </pic:cNvPicPr>
                  </pic:nvPicPr>
                  <pic:blipFill>
                    <a:blip r:embed="rId15" cstate="print"/>
                    <a:srcRect/>
                    <a:stretch>
                      <a:fillRect/>
                    </a:stretch>
                  </pic:blipFill>
                  <pic:spPr bwMode="auto">
                    <a:xfrm>
                      <a:off x="0" y="0"/>
                      <a:ext cx="2537254" cy="1984214"/>
                    </a:xfrm>
                    <a:prstGeom prst="rect">
                      <a:avLst/>
                    </a:prstGeom>
                    <a:noFill/>
                    <a:ln w="9525">
                      <a:noFill/>
                      <a:miter lim="800000"/>
                      <a:headEnd/>
                      <a:tailEnd/>
                    </a:ln>
                  </pic:spPr>
                </pic:pic>
              </a:graphicData>
            </a:graphic>
          </wp:anchor>
        </w:drawing>
      </w:r>
    </w:p>
    <w:p w:rsidR="003C128F" w:rsidRPr="00DE1AE7" w:rsidRDefault="003C128F" w:rsidP="003C128F">
      <w:pPr>
        <w:spacing w:before="120" w:after="0" w:line="240" w:lineRule="auto"/>
        <w:jc w:val="lowKashida"/>
        <w:rPr>
          <w:rFonts w:ascii="Simplified Arabic" w:hAnsi="Simplified Arabic" w:cs="Simplified Arabic"/>
          <w:sz w:val="24"/>
          <w:szCs w:val="24"/>
          <w:rtl/>
        </w:rPr>
      </w:pPr>
    </w:p>
    <w:p w:rsidR="003C128F" w:rsidRDefault="003C128F" w:rsidP="003C128F">
      <w:pPr>
        <w:bidi/>
        <w:spacing w:after="0" w:line="240" w:lineRule="auto"/>
        <w:jc w:val="right"/>
        <w:rPr>
          <w:rFonts w:ascii="Simplified Arabic" w:hAnsi="Simplified Arabic" w:cs="Simplified Arabic"/>
          <w:sz w:val="20"/>
          <w:szCs w:val="20"/>
          <w:rtl/>
          <w:lang w:bidi="ar-EG"/>
        </w:rPr>
      </w:pPr>
    </w:p>
    <w:p w:rsidR="003C128F" w:rsidRDefault="003C128F" w:rsidP="003C128F">
      <w:pPr>
        <w:bidi/>
        <w:spacing w:after="0" w:line="240" w:lineRule="auto"/>
        <w:jc w:val="right"/>
        <w:rPr>
          <w:rFonts w:ascii="Simplified Arabic" w:hAnsi="Simplified Arabic" w:cs="Simplified Arabic"/>
          <w:sz w:val="20"/>
          <w:szCs w:val="20"/>
          <w:rtl/>
        </w:rPr>
      </w:pPr>
    </w:p>
    <w:p w:rsidR="003C128F" w:rsidRDefault="003C128F" w:rsidP="003C128F">
      <w:pPr>
        <w:bidi/>
        <w:spacing w:after="0" w:line="240" w:lineRule="auto"/>
        <w:jc w:val="right"/>
        <w:rPr>
          <w:rFonts w:ascii="Simplified Arabic" w:hAnsi="Simplified Arabic" w:cs="Simplified Arabic"/>
          <w:sz w:val="20"/>
          <w:szCs w:val="20"/>
          <w:rtl/>
        </w:rPr>
      </w:pPr>
    </w:p>
    <w:p w:rsidR="003C128F" w:rsidRDefault="003C128F" w:rsidP="003C128F">
      <w:pPr>
        <w:bidi/>
        <w:spacing w:after="0" w:line="240" w:lineRule="auto"/>
        <w:jc w:val="right"/>
        <w:rPr>
          <w:rFonts w:ascii="Simplified Arabic" w:hAnsi="Simplified Arabic" w:cs="Simplified Arabic"/>
          <w:sz w:val="20"/>
          <w:szCs w:val="20"/>
          <w:rtl/>
        </w:rPr>
      </w:pPr>
    </w:p>
    <w:p w:rsidR="003C128F" w:rsidRDefault="003C128F" w:rsidP="003C128F">
      <w:pPr>
        <w:bidi/>
        <w:spacing w:after="0" w:line="240" w:lineRule="auto"/>
        <w:jc w:val="right"/>
        <w:rPr>
          <w:rFonts w:ascii="Simplified Arabic" w:hAnsi="Simplified Arabic" w:cs="Simplified Arabic"/>
          <w:sz w:val="20"/>
          <w:szCs w:val="20"/>
          <w:rtl/>
        </w:rPr>
      </w:pPr>
    </w:p>
    <w:p w:rsidR="003C128F" w:rsidRDefault="003C128F" w:rsidP="003C128F">
      <w:pPr>
        <w:bidi/>
        <w:spacing w:after="0" w:line="240" w:lineRule="auto"/>
        <w:jc w:val="right"/>
        <w:rPr>
          <w:rFonts w:ascii="Simplified Arabic" w:hAnsi="Simplified Arabic" w:cs="Simplified Arabic"/>
          <w:sz w:val="20"/>
          <w:szCs w:val="20"/>
          <w:rtl/>
        </w:rPr>
      </w:pPr>
    </w:p>
    <w:p w:rsidR="003C128F" w:rsidRDefault="003C128F" w:rsidP="003C128F">
      <w:pPr>
        <w:bidi/>
        <w:spacing w:after="0" w:line="240" w:lineRule="auto"/>
        <w:jc w:val="right"/>
        <w:rPr>
          <w:rFonts w:ascii="Simplified Arabic" w:hAnsi="Simplified Arabic" w:cs="Simplified Arabic"/>
          <w:sz w:val="20"/>
          <w:szCs w:val="20"/>
          <w:rtl/>
        </w:rPr>
      </w:pPr>
      <w:r w:rsidRPr="007F3AFF">
        <w:rPr>
          <w:rFonts w:ascii="Simplified Arabic" w:hAnsi="Simplified Arabic" w:cs="Simplified Arabic"/>
          <w:sz w:val="20"/>
          <w:szCs w:val="20"/>
          <w:rtl/>
        </w:rPr>
        <w:t>شكل رقم (</w:t>
      </w:r>
      <w:r>
        <w:rPr>
          <w:rFonts w:ascii="Simplified Arabic" w:hAnsi="Simplified Arabic" w:cs="Simplified Arabic" w:hint="cs"/>
          <w:sz w:val="20"/>
          <w:szCs w:val="20"/>
          <w:rtl/>
        </w:rPr>
        <w:t>2</w:t>
      </w:r>
      <w:r w:rsidRPr="007F3AFF">
        <w:rPr>
          <w:rFonts w:ascii="Simplified Arabic" w:hAnsi="Simplified Arabic" w:cs="Simplified Arabic"/>
          <w:sz w:val="20"/>
          <w:szCs w:val="20"/>
          <w:rtl/>
        </w:rPr>
        <w:t>) تصميم لجزء من الدجاجة من ذرات التوابل</w:t>
      </w:r>
      <w:r>
        <w:rPr>
          <w:rFonts w:ascii="Simplified Arabic" w:hAnsi="Simplified Arabic" w:cs="Simplified Arabic" w:hint="cs"/>
          <w:sz w:val="20"/>
          <w:szCs w:val="20"/>
          <w:rtl/>
        </w:rPr>
        <w:t xml:space="preserve">              </w:t>
      </w:r>
      <w:r w:rsidRPr="007F3AFF">
        <w:rPr>
          <w:rFonts w:ascii="Simplified Arabic" w:hAnsi="Simplified Arabic" w:cs="Simplified Arabic"/>
          <w:sz w:val="20"/>
          <w:szCs w:val="20"/>
          <w:rtl/>
        </w:rPr>
        <w:t>شكل رقم (</w:t>
      </w:r>
      <w:r>
        <w:rPr>
          <w:rFonts w:ascii="Simplified Arabic" w:hAnsi="Simplified Arabic" w:cs="Simplified Arabic" w:hint="cs"/>
          <w:sz w:val="20"/>
          <w:szCs w:val="20"/>
          <w:rtl/>
        </w:rPr>
        <w:t>3</w:t>
      </w:r>
      <w:r w:rsidRPr="007F3AFF">
        <w:rPr>
          <w:rFonts w:ascii="Simplified Arabic" w:hAnsi="Simplified Arabic" w:cs="Simplified Arabic"/>
          <w:sz w:val="20"/>
          <w:szCs w:val="20"/>
          <w:rtl/>
        </w:rPr>
        <w:t>)</w:t>
      </w:r>
      <w:r w:rsidRPr="007F3AFF">
        <w:rPr>
          <w:rFonts w:ascii="Simplified Arabic" w:hAnsi="Simplified Arabic" w:cs="Simplified Arabic"/>
          <w:sz w:val="20"/>
          <w:szCs w:val="20"/>
        </w:rPr>
        <w:t xml:space="preserve"> </w:t>
      </w:r>
      <w:r w:rsidRPr="007F3AFF">
        <w:rPr>
          <w:rFonts w:ascii="Simplified Arabic" w:hAnsi="Simplified Arabic" w:cs="Simplified Arabic"/>
          <w:sz w:val="20"/>
          <w:szCs w:val="20"/>
          <w:rtl/>
        </w:rPr>
        <w:t xml:space="preserve">إعلان مجسم لشركة مياه إيفيان علي طريق الشيخ </w:t>
      </w:r>
      <w:r>
        <w:rPr>
          <w:rFonts w:ascii="Simplified Arabic" w:hAnsi="Simplified Arabic" w:cs="Simplified Arabic" w:hint="cs"/>
          <w:sz w:val="20"/>
          <w:szCs w:val="20"/>
          <w:rtl/>
        </w:rPr>
        <w:t>زايد دبي</w:t>
      </w:r>
    </w:p>
    <w:p w:rsidR="003C128F" w:rsidRPr="007F3AFF" w:rsidRDefault="003C128F" w:rsidP="00614F96">
      <w:pPr>
        <w:spacing w:after="0" w:line="240" w:lineRule="auto"/>
        <w:jc w:val="center"/>
        <w:rPr>
          <w:rFonts w:ascii="Simplified Arabic" w:hAnsi="Simplified Arabic" w:cs="Simplified Arabic"/>
          <w:sz w:val="20"/>
          <w:szCs w:val="20"/>
        </w:rPr>
      </w:pPr>
      <w:r w:rsidRPr="007F3AFF">
        <w:rPr>
          <w:rFonts w:ascii="Simplified Arabic" w:hAnsi="Simplified Arabic" w:cs="Simplified Arabic" w:hint="cs"/>
          <w:sz w:val="20"/>
          <w:szCs w:val="20"/>
          <w:rtl/>
        </w:rPr>
        <w:t xml:space="preserve">  </w:t>
      </w:r>
      <w:r w:rsidR="00614F96">
        <w:rPr>
          <w:rFonts w:ascii="Simplified Arabic" w:hAnsi="Simplified Arabic" w:cs="Simplified Arabic" w:hint="cs"/>
          <w:sz w:val="20"/>
          <w:szCs w:val="20"/>
          <w:rtl/>
        </w:rPr>
        <w:t xml:space="preserve">    </w:t>
      </w:r>
      <w:r w:rsidRPr="007F3AFF">
        <w:rPr>
          <w:rFonts w:ascii="Simplified Arabic" w:hAnsi="Simplified Arabic" w:cs="Simplified Arabic" w:hint="cs"/>
          <w:sz w:val="20"/>
          <w:szCs w:val="20"/>
          <w:rtl/>
        </w:rPr>
        <w:t xml:space="preserve"> </w:t>
      </w:r>
      <w:r w:rsidR="00614F96">
        <w:rPr>
          <w:rFonts w:ascii="Simplified Arabic" w:hAnsi="Simplified Arabic" w:cs="Simplified Arabic" w:hint="cs"/>
          <w:sz w:val="20"/>
          <w:szCs w:val="20"/>
          <w:rtl/>
        </w:rPr>
        <w:t xml:space="preserve">        </w:t>
      </w:r>
      <w:r w:rsidRPr="007F3AFF">
        <w:rPr>
          <w:rFonts w:ascii="Simplified Arabic" w:hAnsi="Simplified Arabic" w:cs="Simplified Arabic" w:hint="cs"/>
          <w:sz w:val="20"/>
          <w:szCs w:val="20"/>
          <w:rtl/>
        </w:rPr>
        <w:t xml:space="preserve"> </w:t>
      </w:r>
      <w:r w:rsidRPr="007F3AFF">
        <w:rPr>
          <w:rFonts w:ascii="Simplified Arabic" w:hAnsi="Simplified Arabic" w:cs="Simplified Arabic"/>
          <w:sz w:val="20"/>
          <w:szCs w:val="20"/>
          <w:rtl/>
        </w:rPr>
        <w:t>و تمثل بمجموعة نقاط</w:t>
      </w:r>
      <w:r w:rsidRPr="007F3AFF">
        <w:rPr>
          <w:rFonts w:ascii="Simplified Arabic" w:hAnsi="Simplified Arabic" w:cs="Simplified Arabic" w:hint="cs"/>
          <w:sz w:val="20"/>
          <w:szCs w:val="20"/>
          <w:rtl/>
          <w:lang w:bidi="ar-EG"/>
        </w:rPr>
        <w:t xml:space="preserve">                                </w:t>
      </w:r>
      <w:r w:rsidRPr="007F3AFF">
        <w:rPr>
          <w:rFonts w:ascii="Simplified Arabic" w:hAnsi="Simplified Arabic" w:cs="Simplified Arabic"/>
          <w:sz w:val="20"/>
          <w:szCs w:val="20"/>
          <w:rtl/>
        </w:rPr>
        <w:t>ويظهر به جسم الزاجاة في المقدمة والجبال في الخلفية تمثل بخطوط رأسية</w:t>
      </w:r>
    </w:p>
    <w:p w:rsidR="003C128F" w:rsidRPr="007F3AFF" w:rsidRDefault="003C128F" w:rsidP="003C128F">
      <w:pPr>
        <w:spacing w:after="0" w:line="240" w:lineRule="auto"/>
        <w:jc w:val="right"/>
        <w:rPr>
          <w:rFonts w:ascii="Simplified Arabic" w:hAnsi="Simplified Arabic" w:cs="Simplified Arabic"/>
          <w:sz w:val="20"/>
          <w:szCs w:val="20"/>
          <w:rtl/>
        </w:rPr>
      </w:pPr>
      <w:r w:rsidRPr="007F3AFF">
        <w:rPr>
          <w:rFonts w:ascii="Simplified Arabic" w:hAnsi="Simplified Arabic" w:cs="Simplified Arabic"/>
          <w:sz w:val="20"/>
          <w:szCs w:val="20"/>
        </w:rPr>
        <w:t>Gaint 3Doutdoor display on sheikh zayed road</w:t>
      </w:r>
      <w:r>
        <w:rPr>
          <w:rFonts w:ascii="Simplified Arabic" w:hAnsi="Simplified Arabic" w:cs="Simplified Arabic"/>
          <w:sz w:val="20"/>
          <w:szCs w:val="20"/>
        </w:rPr>
        <w:t xml:space="preserve">         </w:t>
      </w:r>
      <w:r w:rsidRPr="007F3AFF">
        <w:rPr>
          <w:rFonts w:ascii="Simplified Arabic" w:hAnsi="Simplified Arabic" w:cs="Simplified Arabic"/>
          <w:sz w:val="20"/>
          <w:szCs w:val="20"/>
        </w:rPr>
        <w:t xml:space="preserve">KFC herbs and spices </w:t>
      </w:r>
      <w:r>
        <w:rPr>
          <w:rFonts w:ascii="Simplified Arabic" w:hAnsi="Simplified Arabic" w:cs="Simplified Arabic"/>
          <w:sz w:val="20"/>
          <w:szCs w:val="20"/>
        </w:rPr>
        <w:t xml:space="preserve"> </w:t>
      </w:r>
      <w:r w:rsidRPr="007F3AFF">
        <w:rPr>
          <w:rFonts w:ascii="Simplified Arabic" w:hAnsi="Simplified Arabic" w:cs="Simplified Arabic"/>
          <w:sz w:val="20"/>
          <w:szCs w:val="20"/>
        </w:rPr>
        <w:t>design by Angus Loxton</w:t>
      </w:r>
    </w:p>
    <w:p w:rsidR="003C128F" w:rsidRPr="00DE1AE7" w:rsidRDefault="003C128F" w:rsidP="003C128F">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(3-3) </w:t>
      </w:r>
      <w:r w:rsidRPr="00DE1AE7">
        <w:rPr>
          <w:rFonts w:ascii="Simplified Arabic" w:hAnsi="Simplified Arabic" w:cs="Simplified Arabic"/>
          <w:b/>
          <w:bCs/>
          <w:sz w:val="24"/>
          <w:szCs w:val="24"/>
          <w:rtl/>
        </w:rPr>
        <w:t>الخط (</w:t>
      </w:r>
      <w:r w:rsidRPr="00DE1AE7">
        <w:rPr>
          <w:rFonts w:ascii="Simplified Arabic" w:hAnsi="Simplified Arabic" w:cs="Simplified Arabic"/>
          <w:b/>
          <w:bCs/>
          <w:sz w:val="24"/>
          <w:szCs w:val="24"/>
        </w:rPr>
        <w:t xml:space="preserve">Line </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وهو تتابع لمجموعة من النقاط المتجاورة في مسار، ، فهو يمتد طولا، وليس له عرض او عمق، و يحدد حافة السطح "</w:t>
      </w:r>
      <w:r w:rsidRPr="00DE1AE7">
        <w:rPr>
          <w:rFonts w:ascii="Simplified Arabic" w:hAnsi="Simplified Arabic" w:cs="Simplified Arabic"/>
          <w:sz w:val="24"/>
          <w:szCs w:val="24"/>
        </w:rPr>
        <w:t>Outline</w:t>
      </w:r>
      <w:r w:rsidRPr="00DE1AE7">
        <w:rPr>
          <w:rFonts w:ascii="Simplified Arabic" w:hAnsi="Simplified Arabic" w:cs="Simplified Arabic"/>
          <w:sz w:val="24"/>
          <w:szCs w:val="24"/>
          <w:rtl/>
        </w:rPr>
        <w:t>" كما يحدد مكان تلاقى مستويين أو سطحين، ويعتبر الخط عنصر تشكيلى وبنائي للعمل الاعلاني حيث لا يكاد تصميم يخلو من الخطوط وإن كان ذلك بدرجات متفاوتة فالخط يحيط بمساحة معينة أو شكل ما فيكون أداة التحديد كما يحدد الخط الحركة والاتجاه وامتداد الفراغ حيث أن إتجاهه يشير لنقل الحركة وتتبعها و بتحوير الخط يمكن تحويلة لأشكال طبيعية مبسطة على هيئة فراشات وحيوانات وطيور والتي علي أساسها يتم تصميم الشعار.</w:t>
      </w:r>
    </w:p>
    <w:p w:rsidR="003C128F" w:rsidRPr="00DE1AE7" w:rsidRDefault="003C128F" w:rsidP="003C128F">
      <w:pPr>
        <w:pStyle w:val="NormalWeb"/>
        <w:bidi/>
        <w:spacing w:before="0" w:beforeAutospacing="0" w:after="0" w:afterAutospacing="0" w:line="240" w:lineRule="auto"/>
        <w:rPr>
          <w:rFonts w:ascii="Simplified Arabic" w:eastAsiaTheme="minorHAnsi" w:hAnsi="Simplified Arabic" w:cs="Simplified Arabic"/>
          <w:b/>
          <w:bCs/>
          <w:rtl/>
        </w:rPr>
      </w:pPr>
      <w:r w:rsidRPr="00DE1AE7">
        <w:rPr>
          <w:rFonts w:ascii="Simplified Arabic" w:eastAsiaTheme="minorHAnsi" w:hAnsi="Simplified Arabic" w:cs="Simplified Arabic"/>
          <w:b/>
          <w:bCs/>
          <w:rtl/>
        </w:rPr>
        <w:t xml:space="preserve">و تنقسم الخطوط إلى نوعين هما : </w:t>
      </w:r>
    </w:p>
    <w:p w:rsidR="003C128F" w:rsidRPr="00DE1AE7" w:rsidRDefault="003C128F" w:rsidP="003C128F">
      <w:pPr>
        <w:pStyle w:val="NormalWeb"/>
        <w:bidi/>
        <w:spacing w:before="0" w:beforeAutospacing="0" w:after="0" w:afterAutospacing="0" w:line="240" w:lineRule="auto"/>
        <w:rPr>
          <w:rFonts w:ascii="Simplified Arabic" w:eastAsiaTheme="minorHAnsi" w:hAnsi="Simplified Arabic" w:cs="Simplified Arabic"/>
          <w:rtl/>
        </w:rPr>
      </w:pPr>
      <w:r w:rsidRPr="00DE1AE7">
        <w:rPr>
          <w:rFonts w:ascii="Simplified Arabic" w:eastAsiaTheme="minorHAnsi" w:hAnsi="Simplified Arabic" w:cs="Simplified Arabic"/>
          <w:rtl/>
        </w:rPr>
        <w:t xml:space="preserve">أ ) خطوط مستقيمة : الخطوط الأفقية _ الخطوط الرأسية _ الخطوط المائلة. </w:t>
      </w:r>
      <w:r w:rsidRPr="00DE1AE7">
        <w:rPr>
          <w:rFonts w:ascii="Simplified Arabic" w:eastAsiaTheme="minorHAnsi" w:hAnsi="Simplified Arabic" w:cs="Simplified Arabic"/>
          <w:rtl/>
        </w:rPr>
        <w:br/>
        <w:t>ب) خطوط غير مستقيمة : الخطوط المنحنية _ الخطوط المقوسة _ الخطوط الانسيابية</w:t>
      </w:r>
    </w:p>
    <w:p w:rsidR="003C128F" w:rsidRPr="00DE1AE7" w:rsidRDefault="003C128F" w:rsidP="002008CB">
      <w:pPr>
        <w:bidi/>
        <w:spacing w:after="0" w:line="240" w:lineRule="auto"/>
        <w:jc w:val="mediumKashida"/>
        <w:rPr>
          <w:rFonts w:ascii="Simplified Arabic" w:hAnsi="Simplified Arabic" w:cs="Simplified Arabic"/>
          <w:sz w:val="24"/>
          <w:szCs w:val="24"/>
        </w:rPr>
      </w:pPr>
      <w:r>
        <w:rPr>
          <w:rFonts w:ascii="Simplified Arabic" w:hAnsi="Simplified Arabic" w:cs="Simplified Arabic" w:hint="cs"/>
          <w:b/>
          <w:bCs/>
          <w:sz w:val="24"/>
          <w:szCs w:val="24"/>
          <w:rtl/>
        </w:rPr>
        <w:t xml:space="preserve">(3-4) </w:t>
      </w:r>
      <w:r w:rsidRPr="00DE1AE7">
        <w:rPr>
          <w:rFonts w:ascii="Simplified Arabic" w:hAnsi="Simplified Arabic" w:cs="Simplified Arabic"/>
          <w:b/>
          <w:bCs/>
          <w:sz w:val="24"/>
          <w:szCs w:val="24"/>
          <w:rtl/>
        </w:rPr>
        <w:t>الاتجاه (</w:t>
      </w:r>
      <w:r w:rsidR="002008CB">
        <w:rPr>
          <w:rFonts w:ascii="Simplified Arabic" w:hAnsi="Simplified Arabic" w:cs="Simplified Arabic" w:hint="cs"/>
          <w:b/>
          <w:bCs/>
          <w:sz w:val="24"/>
          <w:szCs w:val="24"/>
          <w:rtl/>
        </w:rPr>
        <w:t xml:space="preserve"> </w:t>
      </w:r>
      <w:r w:rsidRPr="00DE1AE7">
        <w:rPr>
          <w:rFonts w:ascii="Simplified Arabic" w:hAnsi="Simplified Arabic" w:cs="Simplified Arabic"/>
          <w:b/>
          <w:bCs/>
          <w:sz w:val="24"/>
          <w:szCs w:val="24"/>
        </w:rPr>
        <w:t>Direction</w:t>
      </w:r>
      <w:r w:rsidR="002008CB">
        <w:rPr>
          <w:rFonts w:ascii="Simplified Arabic" w:hAnsi="Simplified Arabic" w:cs="Simplified Arabic" w:hint="cs"/>
          <w:b/>
          <w:bCs/>
          <w:sz w:val="24"/>
          <w:szCs w:val="24"/>
          <w:rtl/>
        </w:rPr>
        <w:t xml:space="preserve"> </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للخطوط اتجاهات معينة افقية وعمودية ومائلة، ولكل من هذه الاتجاهات تاثيرها الخاص للناظر، فالاتجاه الافقي توافقي مع شدة الجاذبية اي الإستقرار وهو ساكن، اما الاتجاه العمودي فانه يوحي بالتوازن والقوة والثبات، في حين ان التجاه المائل انتقالي حركي ديناميكي ويمثل عدم الاستقرار ويرتبط بمعنى الإندفاع وقد يشير احيانا الى السقوط.</w:t>
      </w:r>
    </w:p>
    <w:p w:rsidR="003C128F" w:rsidRDefault="003C128F" w:rsidP="003C128F">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(3-5) </w:t>
      </w:r>
      <w:r w:rsidRPr="00DE1AE7">
        <w:rPr>
          <w:rFonts w:ascii="Simplified Arabic" w:hAnsi="Simplified Arabic" w:cs="Simplified Arabic"/>
          <w:b/>
          <w:bCs/>
          <w:sz w:val="24"/>
          <w:szCs w:val="24"/>
          <w:rtl/>
        </w:rPr>
        <w:t>السطح او الهيئة (</w:t>
      </w:r>
      <w:r w:rsidRPr="00DE1AE7">
        <w:rPr>
          <w:rFonts w:ascii="Simplified Arabic" w:hAnsi="Simplified Arabic" w:cs="Simplified Arabic"/>
          <w:b/>
          <w:bCs/>
          <w:sz w:val="24"/>
          <w:szCs w:val="24"/>
        </w:rPr>
        <w:t xml:space="preserve">surface &amp; shape </w:t>
      </w:r>
      <w:r w:rsidRPr="00DE1AE7">
        <w:rPr>
          <w:rFonts w:ascii="Simplified Arabic" w:hAnsi="Simplified Arabic" w:cs="Simplified Arabic"/>
          <w:b/>
          <w:bCs/>
          <w:sz w:val="24"/>
          <w:szCs w:val="24"/>
          <w:rtl/>
        </w:rPr>
        <w:t xml:space="preserve"> ): </w:t>
      </w:r>
      <w:r w:rsidRPr="00DE1AE7">
        <w:rPr>
          <w:rFonts w:ascii="Simplified Arabic" w:hAnsi="Simplified Arabic" w:cs="Simplified Arabic"/>
          <w:sz w:val="24"/>
          <w:szCs w:val="24"/>
          <w:rtl/>
        </w:rPr>
        <w:t>وهو بيان حركة الخط حول جسم الشئ ( في اتجاه مخالف لاتجاهه الذاتي) ويشكل مساحة لها طول وعرض بما تشكل سطحاً ثنائي الأبعاد شكل(</w:t>
      </w:r>
      <w:r>
        <w:rPr>
          <w:rFonts w:ascii="Simplified Arabic" w:hAnsi="Simplified Arabic" w:cs="Simplified Arabic" w:hint="cs"/>
          <w:sz w:val="24"/>
          <w:szCs w:val="24"/>
          <w:rtl/>
        </w:rPr>
        <w:t>4</w:t>
      </w:r>
      <w:r w:rsidRPr="00DE1AE7">
        <w:rPr>
          <w:rFonts w:ascii="Simplified Arabic" w:hAnsi="Simplified Arabic" w:cs="Simplified Arabic"/>
          <w:sz w:val="24"/>
          <w:szCs w:val="24"/>
          <w:rtl/>
        </w:rPr>
        <w:t>)، ويكون محاط بخطوط تمثل الحدود الخارجية لاي حجم , وتختلف السطوح والهيئات مابين سطوح وهيئات هندسية (</w:t>
      </w:r>
      <w:r w:rsidRPr="00DE1AE7">
        <w:rPr>
          <w:rFonts w:ascii="Simplified Arabic" w:hAnsi="Simplified Arabic" w:cs="Simplified Arabic"/>
          <w:sz w:val="24"/>
          <w:szCs w:val="24"/>
        </w:rPr>
        <w:t>Geometrical</w:t>
      </w:r>
      <w:r w:rsidRPr="00DE1AE7">
        <w:rPr>
          <w:rFonts w:ascii="Simplified Arabic" w:hAnsi="Simplified Arabic" w:cs="Simplified Arabic"/>
          <w:sz w:val="24"/>
          <w:szCs w:val="24"/>
          <w:rtl/>
        </w:rPr>
        <w:t xml:space="preserve"> ) واخرى عضوية (</w:t>
      </w:r>
      <w:r w:rsidRPr="00DE1AE7">
        <w:rPr>
          <w:rFonts w:ascii="Simplified Arabic" w:hAnsi="Simplified Arabic" w:cs="Simplified Arabic"/>
          <w:sz w:val="24"/>
          <w:szCs w:val="24"/>
        </w:rPr>
        <w:t>Organic</w:t>
      </w:r>
      <w:r w:rsidRPr="00DE1AE7">
        <w:rPr>
          <w:rFonts w:ascii="Simplified Arabic" w:hAnsi="Simplified Arabic" w:cs="Simplified Arabic"/>
          <w:sz w:val="24"/>
          <w:szCs w:val="24"/>
          <w:rtl/>
        </w:rPr>
        <w:t>)  .</w:t>
      </w:r>
    </w:p>
    <w:p w:rsidR="003C128F" w:rsidRPr="00DE1AE7" w:rsidRDefault="00DB4927" w:rsidP="003C128F">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b/>
          <w:bCs/>
          <w:noProof/>
          <w:sz w:val="24"/>
          <w:szCs w:val="24"/>
          <w:rtl/>
        </w:rPr>
        <w:lastRenderedPageBreak/>
        <w:drawing>
          <wp:anchor distT="0" distB="0" distL="114300" distR="114300" simplePos="0" relativeHeight="251662336" behindDoc="0" locked="0" layoutInCell="1" allowOverlap="1">
            <wp:simplePos x="0" y="0"/>
            <wp:positionH relativeFrom="margin">
              <wp:posOffset>968846</wp:posOffset>
            </wp:positionH>
            <wp:positionV relativeFrom="paragraph">
              <wp:posOffset>620436</wp:posOffset>
            </wp:positionV>
            <wp:extent cx="800960" cy="2135566"/>
            <wp:effectExtent l="19050" t="0" r="0" b="0"/>
            <wp:wrapNone/>
            <wp:docPr id="4" name="Picture 24" descr="coca-cola-bottle-2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ca-cola-bottle-20-c1"/>
                    <pic:cNvPicPr>
                      <a:picLocks noChangeAspect="1" noChangeArrowheads="1"/>
                    </pic:cNvPicPr>
                  </pic:nvPicPr>
                  <pic:blipFill>
                    <a:blip r:embed="rId16" cstate="print"/>
                    <a:srcRect l="31413" t="-873" r="31064"/>
                    <a:stretch>
                      <a:fillRect/>
                    </a:stretch>
                  </pic:blipFill>
                  <pic:spPr bwMode="auto">
                    <a:xfrm>
                      <a:off x="0" y="0"/>
                      <a:ext cx="800960" cy="2135566"/>
                    </a:xfrm>
                    <a:prstGeom prst="rect">
                      <a:avLst/>
                    </a:prstGeom>
                    <a:noFill/>
                  </pic:spPr>
                </pic:pic>
              </a:graphicData>
            </a:graphic>
          </wp:anchor>
        </w:drawing>
      </w:r>
      <w:r>
        <w:rPr>
          <w:rFonts w:ascii="Simplified Arabic" w:hAnsi="Simplified Arabic" w:cs="Simplified Arabic" w:hint="cs"/>
          <w:b/>
          <w:bCs/>
          <w:noProof/>
          <w:sz w:val="24"/>
          <w:szCs w:val="24"/>
          <w:rtl/>
        </w:rPr>
        <w:drawing>
          <wp:anchor distT="0" distB="0" distL="114300" distR="114300" simplePos="0" relativeHeight="251661312" behindDoc="0" locked="0" layoutInCell="1" allowOverlap="1">
            <wp:simplePos x="0" y="0"/>
            <wp:positionH relativeFrom="margin">
              <wp:posOffset>4136800</wp:posOffset>
            </wp:positionH>
            <wp:positionV relativeFrom="paragraph">
              <wp:posOffset>726624</wp:posOffset>
            </wp:positionV>
            <wp:extent cx="800960" cy="1988083"/>
            <wp:effectExtent l="19050" t="0" r="0" b="0"/>
            <wp:wrapNone/>
            <wp:docPr id="1" name="Picture 23" descr="coke-bottle-drawin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ke-bottle-drawing-58"/>
                    <pic:cNvPicPr>
                      <a:picLocks noChangeAspect="1" noChangeArrowheads="1"/>
                    </pic:cNvPicPr>
                  </pic:nvPicPr>
                  <pic:blipFill>
                    <a:blip r:embed="rId17" cstate="print"/>
                    <a:srcRect l="60480" t="-2672"/>
                    <a:stretch>
                      <a:fillRect/>
                    </a:stretch>
                  </pic:blipFill>
                  <pic:spPr bwMode="auto">
                    <a:xfrm>
                      <a:off x="0" y="0"/>
                      <a:ext cx="800960" cy="1988083"/>
                    </a:xfrm>
                    <a:prstGeom prst="rect">
                      <a:avLst/>
                    </a:prstGeom>
                    <a:noFill/>
                  </pic:spPr>
                </pic:pic>
              </a:graphicData>
            </a:graphic>
          </wp:anchor>
        </w:drawing>
      </w:r>
      <w:r w:rsidR="003C128F">
        <w:rPr>
          <w:rFonts w:ascii="Simplified Arabic" w:hAnsi="Simplified Arabic" w:cs="Simplified Arabic" w:hint="cs"/>
          <w:b/>
          <w:bCs/>
          <w:sz w:val="24"/>
          <w:szCs w:val="24"/>
          <w:rtl/>
        </w:rPr>
        <w:t xml:space="preserve">(3-6) </w:t>
      </w:r>
      <w:r w:rsidR="003C128F" w:rsidRPr="00DE1AE7">
        <w:rPr>
          <w:rFonts w:ascii="Simplified Arabic" w:hAnsi="Simplified Arabic" w:cs="Simplified Arabic"/>
          <w:b/>
          <w:bCs/>
          <w:sz w:val="24"/>
          <w:szCs w:val="24"/>
          <w:rtl/>
        </w:rPr>
        <w:t>الشكل (</w:t>
      </w:r>
      <w:r w:rsidR="003C128F" w:rsidRPr="00DE1AE7">
        <w:rPr>
          <w:rFonts w:ascii="Simplified Arabic" w:hAnsi="Simplified Arabic" w:cs="Simplified Arabic"/>
          <w:b/>
          <w:bCs/>
          <w:sz w:val="24"/>
          <w:szCs w:val="24"/>
        </w:rPr>
        <w:t>Form</w:t>
      </w:r>
      <w:r w:rsidR="003C128F" w:rsidRPr="00DE1AE7">
        <w:rPr>
          <w:rFonts w:ascii="Simplified Arabic" w:hAnsi="Simplified Arabic" w:cs="Simplified Arabic"/>
          <w:b/>
          <w:bCs/>
          <w:sz w:val="24"/>
          <w:szCs w:val="24"/>
          <w:rtl/>
        </w:rPr>
        <w:t xml:space="preserve"> ):</w:t>
      </w:r>
      <w:r w:rsidR="003C128F" w:rsidRPr="00DE1AE7">
        <w:rPr>
          <w:rFonts w:ascii="Simplified Arabic" w:hAnsi="Simplified Arabic" w:cs="Simplified Arabic"/>
          <w:sz w:val="24"/>
          <w:szCs w:val="24"/>
          <w:rtl/>
        </w:rPr>
        <w:t xml:space="preserve"> وهو بيان حركة السطح المستوي في إتجاه مخالف لإتجاهه الذاتي بما يشكل شكلا ثلاثي الابعاد له طول وعرض وعمق شكل (</w:t>
      </w:r>
      <w:r w:rsidR="003C128F">
        <w:rPr>
          <w:rFonts w:ascii="Simplified Arabic" w:hAnsi="Simplified Arabic" w:cs="Simplified Arabic" w:hint="cs"/>
          <w:sz w:val="24"/>
          <w:szCs w:val="24"/>
          <w:rtl/>
        </w:rPr>
        <w:t>5</w:t>
      </w:r>
      <w:r w:rsidR="003C128F" w:rsidRPr="00DE1AE7">
        <w:rPr>
          <w:rFonts w:ascii="Simplified Arabic" w:hAnsi="Simplified Arabic" w:cs="Simplified Arabic"/>
          <w:sz w:val="24"/>
          <w:szCs w:val="24"/>
          <w:rtl/>
        </w:rPr>
        <w:t>) , وتقسم الاشكال المجسمة الى اشكال هندسية منتظمة كالمكعب، الهرم، الكرة، ويطلق عليها الاشكال الافلاطونية (</w:t>
      </w:r>
      <w:r w:rsidR="003C128F" w:rsidRPr="00DE1AE7">
        <w:rPr>
          <w:rFonts w:ascii="Simplified Arabic" w:hAnsi="Simplified Arabic" w:cs="Simplified Arabic"/>
          <w:sz w:val="24"/>
          <w:szCs w:val="24"/>
        </w:rPr>
        <w:t>Platonic Solids</w:t>
      </w:r>
      <w:r w:rsidR="003C128F" w:rsidRPr="00DE1AE7">
        <w:rPr>
          <w:rFonts w:ascii="Simplified Arabic" w:hAnsi="Simplified Arabic" w:cs="Simplified Arabic"/>
          <w:sz w:val="24"/>
          <w:szCs w:val="24"/>
          <w:rtl/>
        </w:rPr>
        <w:t>) وأشكال آخري غير منتظمة .</w:t>
      </w:r>
    </w:p>
    <w:p w:rsidR="003C128F" w:rsidRPr="00DE1AE7" w:rsidRDefault="003C128F" w:rsidP="003C128F">
      <w:pPr>
        <w:spacing w:after="0" w:line="240" w:lineRule="auto"/>
        <w:jc w:val="both"/>
        <w:rPr>
          <w:rFonts w:ascii="Simplified Arabic" w:hAnsi="Simplified Arabic" w:cs="Simplified Arabic"/>
          <w:sz w:val="24"/>
          <w:szCs w:val="24"/>
        </w:rPr>
      </w:pPr>
    </w:p>
    <w:p w:rsidR="003C128F" w:rsidRPr="00DE1AE7" w:rsidRDefault="003C128F" w:rsidP="003C128F">
      <w:pPr>
        <w:spacing w:before="240" w:after="0" w:line="240" w:lineRule="auto"/>
        <w:jc w:val="both"/>
        <w:rPr>
          <w:rFonts w:ascii="Simplified Arabic" w:hAnsi="Simplified Arabic" w:cs="Simplified Arabic"/>
          <w:sz w:val="24"/>
          <w:szCs w:val="24"/>
        </w:rPr>
      </w:pPr>
    </w:p>
    <w:p w:rsidR="003C128F" w:rsidRPr="00DE1AE7" w:rsidRDefault="003C128F" w:rsidP="003C128F">
      <w:pPr>
        <w:spacing w:before="240" w:after="0" w:line="240" w:lineRule="auto"/>
        <w:rPr>
          <w:rFonts w:ascii="Simplified Arabic" w:hAnsi="Simplified Arabic" w:cs="Simplified Arabic"/>
          <w:sz w:val="24"/>
          <w:szCs w:val="24"/>
        </w:rPr>
      </w:pPr>
    </w:p>
    <w:p w:rsidR="003C128F" w:rsidRPr="00DE1AE7" w:rsidRDefault="003C128F" w:rsidP="003C128F">
      <w:pPr>
        <w:bidi/>
        <w:spacing w:after="0" w:line="240" w:lineRule="auto"/>
        <w:jc w:val="center"/>
        <w:rPr>
          <w:rFonts w:ascii="Simplified Arabic" w:hAnsi="Simplified Arabic" w:cs="Simplified Arabic"/>
          <w:sz w:val="24"/>
          <w:szCs w:val="24"/>
          <w:rtl/>
          <w:lang w:bidi="ar-EG"/>
        </w:rPr>
      </w:pPr>
    </w:p>
    <w:p w:rsidR="003C128F" w:rsidRPr="00DE1AE7" w:rsidRDefault="003C128F" w:rsidP="003C128F">
      <w:pPr>
        <w:bidi/>
        <w:spacing w:after="0" w:line="240" w:lineRule="auto"/>
        <w:jc w:val="center"/>
        <w:rPr>
          <w:rFonts w:ascii="Simplified Arabic" w:hAnsi="Simplified Arabic" w:cs="Simplified Arabic"/>
          <w:sz w:val="24"/>
          <w:szCs w:val="24"/>
          <w:rtl/>
        </w:rPr>
      </w:pPr>
    </w:p>
    <w:p w:rsidR="003C128F" w:rsidRPr="00DE1AE7" w:rsidRDefault="003C128F" w:rsidP="003C128F">
      <w:pPr>
        <w:bidi/>
        <w:spacing w:after="0" w:line="240" w:lineRule="auto"/>
        <w:jc w:val="center"/>
        <w:rPr>
          <w:rFonts w:ascii="Simplified Arabic" w:hAnsi="Simplified Arabic" w:cs="Simplified Arabic"/>
          <w:sz w:val="24"/>
          <w:szCs w:val="24"/>
          <w:rtl/>
        </w:rPr>
      </w:pPr>
    </w:p>
    <w:p w:rsidR="003C128F" w:rsidRPr="00DE1AE7" w:rsidRDefault="003C128F" w:rsidP="003C128F">
      <w:pPr>
        <w:bidi/>
        <w:spacing w:after="0" w:line="240" w:lineRule="auto"/>
        <w:jc w:val="center"/>
        <w:rPr>
          <w:rFonts w:ascii="Simplified Arabic" w:hAnsi="Simplified Arabic" w:cs="Simplified Arabic"/>
          <w:sz w:val="24"/>
          <w:szCs w:val="24"/>
          <w:rtl/>
        </w:rPr>
      </w:pPr>
    </w:p>
    <w:p w:rsidR="003C128F" w:rsidRPr="007F3AFF" w:rsidRDefault="003C128F" w:rsidP="003C128F">
      <w:pPr>
        <w:bidi/>
        <w:spacing w:after="0" w:line="240" w:lineRule="auto"/>
        <w:rPr>
          <w:rFonts w:ascii="Simplified Arabic" w:hAnsi="Simplified Arabic" w:cs="Simplified Arabic"/>
          <w:sz w:val="20"/>
          <w:szCs w:val="20"/>
          <w:rtl/>
          <w:lang w:bidi="ar-EG"/>
        </w:rPr>
      </w:pPr>
      <w:r w:rsidRPr="007F3AFF">
        <w:rPr>
          <w:rFonts w:ascii="Simplified Arabic" w:hAnsi="Simplified Arabic" w:cs="Simplified Arabic"/>
          <w:sz w:val="20"/>
          <w:szCs w:val="20"/>
          <w:rtl/>
        </w:rPr>
        <w:t>شكل رقم (</w:t>
      </w:r>
      <w:r>
        <w:rPr>
          <w:rFonts w:ascii="Simplified Arabic" w:hAnsi="Simplified Arabic" w:cs="Simplified Arabic" w:hint="cs"/>
          <w:sz w:val="20"/>
          <w:szCs w:val="20"/>
          <w:rtl/>
        </w:rPr>
        <w:t>4</w:t>
      </w:r>
      <w:r w:rsidRPr="007F3AFF">
        <w:rPr>
          <w:rFonts w:ascii="Simplified Arabic" w:hAnsi="Simplified Arabic" w:cs="Simplified Arabic"/>
          <w:sz w:val="20"/>
          <w:szCs w:val="20"/>
          <w:rtl/>
        </w:rPr>
        <w:t>)</w:t>
      </w:r>
      <w:r w:rsidRPr="007F3AFF">
        <w:rPr>
          <w:rFonts w:ascii="Simplified Arabic" w:hAnsi="Simplified Arabic" w:cs="Simplified Arabic"/>
          <w:sz w:val="20"/>
          <w:szCs w:val="20"/>
        </w:rPr>
        <w:t xml:space="preserve"> </w:t>
      </w:r>
      <w:r w:rsidRPr="007F3AFF">
        <w:rPr>
          <w:rFonts w:ascii="Simplified Arabic" w:hAnsi="Simplified Arabic" w:cs="Simplified Arabic"/>
          <w:sz w:val="20"/>
          <w:szCs w:val="20"/>
          <w:rtl/>
        </w:rPr>
        <w:t>يوضح سطح أو هيئة زجاجة الكوكاكولا</w:t>
      </w:r>
      <w:r>
        <w:rPr>
          <w:rFonts w:ascii="Simplified Arabic" w:hAnsi="Simplified Arabic" w:cs="Simplified Arabic" w:hint="cs"/>
          <w:sz w:val="20"/>
          <w:szCs w:val="20"/>
          <w:rtl/>
        </w:rPr>
        <w:t xml:space="preserve">                                                      شكل (5)</w:t>
      </w:r>
    </w:p>
    <w:p w:rsidR="00614F96" w:rsidRDefault="003C128F" w:rsidP="00614F96">
      <w:pPr>
        <w:bidi/>
        <w:spacing w:after="0" w:line="240" w:lineRule="auto"/>
        <w:rPr>
          <w:rFonts w:ascii="Simplified Arabic" w:hAnsi="Simplified Arabic" w:cs="Simplified Arabic"/>
          <w:sz w:val="20"/>
          <w:szCs w:val="20"/>
          <w:rtl/>
        </w:rPr>
      </w:pPr>
      <w:r w:rsidRPr="007F3AFF">
        <w:rPr>
          <w:rFonts w:ascii="Simplified Arabic" w:hAnsi="Simplified Arabic" w:cs="Simplified Arabic"/>
          <w:sz w:val="20"/>
          <w:szCs w:val="20"/>
          <w:rtl/>
        </w:rPr>
        <w:t xml:space="preserve">عبر الخط الخارجي الذي يشكل مسطحاً ثنائي </w:t>
      </w:r>
      <w:r w:rsidRPr="000F581B">
        <w:rPr>
          <w:rFonts w:ascii="Simplified Arabic" w:hAnsi="Simplified Arabic" w:cs="Simplified Arabic"/>
          <w:sz w:val="20"/>
          <w:szCs w:val="20"/>
          <w:rtl/>
        </w:rPr>
        <w:t>الأبعاد</w:t>
      </w:r>
      <w:r w:rsidRPr="000F581B">
        <w:rPr>
          <w:rFonts w:ascii="Simplified Arabic" w:hAnsi="Simplified Arabic" w:cs="Simplified Arabic" w:hint="cs"/>
          <w:sz w:val="20"/>
          <w:szCs w:val="20"/>
          <w:rtl/>
        </w:rPr>
        <w:t xml:space="preserve">     </w:t>
      </w:r>
      <w:r>
        <w:rPr>
          <w:rFonts w:ascii="Simplified Arabic" w:hAnsi="Simplified Arabic" w:cs="Simplified Arabic" w:hint="cs"/>
          <w:sz w:val="20"/>
          <w:szCs w:val="20"/>
          <w:rtl/>
        </w:rPr>
        <w:t xml:space="preserve">                          </w:t>
      </w:r>
      <w:r w:rsidRPr="000F581B">
        <w:rPr>
          <w:rFonts w:ascii="Simplified Arabic" w:hAnsi="Simplified Arabic" w:cs="Simplified Arabic" w:hint="cs"/>
          <w:sz w:val="20"/>
          <w:szCs w:val="20"/>
          <w:rtl/>
        </w:rPr>
        <w:t xml:space="preserve">          </w:t>
      </w:r>
      <w:r w:rsidRPr="000F581B">
        <w:rPr>
          <w:rFonts w:ascii="Simplified Arabic" w:hAnsi="Simplified Arabic" w:cs="Simplified Arabic"/>
          <w:sz w:val="20"/>
          <w:szCs w:val="20"/>
          <w:rtl/>
        </w:rPr>
        <w:t>شكل زجاجة الكوكاكولا ثلاثية الأبعاد</w:t>
      </w:r>
      <w:r w:rsidRPr="007F3AFF">
        <w:rPr>
          <w:rFonts w:ascii="Simplified Arabic" w:hAnsi="Simplified Arabic" w:cs="Simplified Arabic"/>
          <w:sz w:val="20"/>
          <w:szCs w:val="20"/>
          <w:rtl/>
        </w:rPr>
        <w:t xml:space="preserve"> </w:t>
      </w:r>
      <w:r>
        <w:rPr>
          <w:rFonts w:ascii="Simplified Arabic" w:hAnsi="Simplified Arabic" w:cs="Simplified Arabic" w:hint="cs"/>
          <w:sz w:val="20"/>
          <w:szCs w:val="20"/>
          <w:rtl/>
        </w:rPr>
        <w:t xml:space="preserve">  </w:t>
      </w:r>
    </w:p>
    <w:p w:rsidR="003C128F" w:rsidRPr="007F3AFF" w:rsidRDefault="003C128F" w:rsidP="00614F96">
      <w:pPr>
        <w:bidi/>
        <w:spacing w:after="0" w:line="240" w:lineRule="auto"/>
        <w:rPr>
          <w:rFonts w:ascii="Simplified Arabic" w:hAnsi="Simplified Arabic" w:cs="Simplified Arabic"/>
          <w:sz w:val="20"/>
          <w:szCs w:val="20"/>
        </w:rPr>
      </w:pPr>
      <w:r>
        <w:rPr>
          <w:rFonts w:ascii="Simplified Arabic" w:hAnsi="Simplified Arabic" w:cs="Simplified Arabic" w:hint="cs"/>
          <w:sz w:val="20"/>
          <w:szCs w:val="20"/>
          <w:rtl/>
        </w:rPr>
        <w:t xml:space="preserve">              </w:t>
      </w:r>
    </w:p>
    <w:p w:rsidR="003C128F" w:rsidRPr="00DE1AE7" w:rsidRDefault="003C128F" w:rsidP="00614F96">
      <w:pPr>
        <w:spacing w:before="240" w:after="0" w:line="240" w:lineRule="auto"/>
        <w:jc w:val="both"/>
        <w:rPr>
          <w:rFonts w:ascii="Simplified Arabic" w:hAnsi="Simplified Arabic" w:cs="Simplified Arabic"/>
          <w:sz w:val="24"/>
          <w:szCs w:val="24"/>
        </w:rPr>
        <w:sectPr w:rsidR="003C128F" w:rsidRPr="00DE1AE7" w:rsidSect="00DB4927">
          <w:type w:val="continuous"/>
          <w:pgSz w:w="11907" w:h="16839" w:code="9"/>
          <w:pgMar w:top="1440" w:right="1440" w:bottom="1440" w:left="1440" w:header="144" w:footer="709" w:gutter="0"/>
          <w:cols w:space="227"/>
          <w:bidi/>
          <w:rtlGutter/>
          <w:docGrid w:linePitch="360"/>
        </w:sectPr>
      </w:pPr>
    </w:p>
    <w:p w:rsidR="003C128F" w:rsidRPr="00DE1AE7" w:rsidRDefault="003C128F" w:rsidP="00614F96">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b/>
          <w:bCs/>
          <w:sz w:val="24"/>
          <w:szCs w:val="24"/>
          <w:rtl/>
        </w:rPr>
        <w:lastRenderedPageBreak/>
        <w:t xml:space="preserve">(3-7) </w:t>
      </w:r>
      <w:r w:rsidRPr="00DE1AE7">
        <w:rPr>
          <w:rFonts w:ascii="Simplified Arabic" w:hAnsi="Simplified Arabic" w:cs="Simplified Arabic"/>
          <w:b/>
          <w:bCs/>
          <w:sz w:val="24"/>
          <w:szCs w:val="24"/>
          <w:rtl/>
        </w:rPr>
        <w:t>الحجم (</w:t>
      </w:r>
      <w:r w:rsidRPr="00DE1AE7">
        <w:rPr>
          <w:rFonts w:ascii="Simplified Arabic" w:hAnsi="Simplified Arabic" w:cs="Simplified Arabic"/>
          <w:b/>
          <w:bCs/>
          <w:sz w:val="24"/>
          <w:szCs w:val="24"/>
        </w:rPr>
        <w:t>Size</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الأبعاد في الحيز مطلقة، فلا يمكن تصورها الا بالمقارنة مع مثيلاتها كما ان إدراك الانسان للأحجام يختلف من حيث البيئة المحيطة ومن حيث العمر وكبر الحجم شكل (</w:t>
      </w:r>
      <w:r>
        <w:rPr>
          <w:rFonts w:ascii="Simplified Arabic" w:hAnsi="Simplified Arabic" w:cs="Simplified Arabic" w:hint="cs"/>
          <w:sz w:val="24"/>
          <w:szCs w:val="24"/>
          <w:rtl/>
        </w:rPr>
        <w:t>6</w:t>
      </w:r>
      <w:r w:rsidRPr="00DE1AE7">
        <w:rPr>
          <w:rFonts w:ascii="Simplified Arabic" w:hAnsi="Simplified Arabic" w:cs="Simplified Arabic"/>
          <w:sz w:val="24"/>
          <w:szCs w:val="24"/>
          <w:rtl/>
        </w:rPr>
        <w:t>).</w:t>
      </w:r>
    </w:p>
    <w:p w:rsidR="002008CB" w:rsidRDefault="003C128F" w:rsidP="002008CB">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b/>
          <w:bCs/>
          <w:sz w:val="24"/>
          <w:szCs w:val="24"/>
          <w:rtl/>
        </w:rPr>
        <w:t xml:space="preserve">(3-8) </w:t>
      </w:r>
      <w:r w:rsidRPr="00DE1AE7">
        <w:rPr>
          <w:rFonts w:ascii="Simplified Arabic" w:hAnsi="Simplified Arabic" w:cs="Simplified Arabic"/>
          <w:b/>
          <w:bCs/>
          <w:sz w:val="24"/>
          <w:szCs w:val="24"/>
          <w:rtl/>
        </w:rPr>
        <w:t>الكتلة (</w:t>
      </w:r>
      <w:r w:rsidRPr="00DE1AE7">
        <w:rPr>
          <w:rFonts w:ascii="Simplified Arabic" w:hAnsi="Simplified Arabic" w:cs="Simplified Arabic"/>
          <w:b/>
          <w:bCs/>
          <w:sz w:val="24"/>
          <w:szCs w:val="24"/>
        </w:rPr>
        <w:t>Mass</w:t>
      </w:r>
      <w:r w:rsidRPr="00DE1AE7">
        <w:rPr>
          <w:rFonts w:ascii="Simplified Arabic" w:hAnsi="Simplified Arabic" w:cs="Simplified Arabic"/>
          <w:b/>
          <w:bCs/>
          <w:sz w:val="24"/>
          <w:szCs w:val="24"/>
          <w:rtl/>
        </w:rPr>
        <w:t>):</w:t>
      </w:r>
      <w:r w:rsidRPr="00DE1AE7">
        <w:rPr>
          <w:rFonts w:ascii="Simplified Arabic" w:hAnsi="Simplified Arabic" w:cs="Simplified Arabic"/>
          <w:sz w:val="24"/>
          <w:szCs w:val="24"/>
          <w:rtl/>
        </w:rPr>
        <w:t xml:space="preserve"> ويتحدد حجمها نسبيا ولها دور كبير في التأثير من خلال إدراك العلاقات والتراكيب بين الشكل والفراغ و التباين الملحوظ للمجال المرئي وهكذا تكون الأفكار التصميمية في بداياتها عبارة عن مجموعة من التشكيلات العقلية تتكون في عقل الفرد وعند مستوي نشاط عقلي معين يقوم بعملية الإدراك   شكل (</w:t>
      </w:r>
      <w:r>
        <w:rPr>
          <w:rFonts w:ascii="Simplified Arabic" w:hAnsi="Simplified Arabic" w:cs="Simplified Arabic" w:hint="cs"/>
          <w:sz w:val="24"/>
          <w:szCs w:val="24"/>
          <w:rtl/>
        </w:rPr>
        <w:t>7</w:t>
      </w:r>
      <w:r w:rsidR="002008CB">
        <w:rPr>
          <w:rFonts w:ascii="Simplified Arabic" w:hAnsi="Simplified Arabic" w:cs="Simplified Arabic"/>
          <w:sz w:val="24"/>
          <w:szCs w:val="24"/>
          <w:rtl/>
        </w:rPr>
        <w:t>)</w:t>
      </w:r>
    </w:p>
    <w:p w:rsidR="003C128F" w:rsidRDefault="003C128F" w:rsidP="003C128F">
      <w:pPr>
        <w:bidi/>
        <w:spacing w:after="0" w:line="240" w:lineRule="auto"/>
        <w:jc w:val="both"/>
        <w:rPr>
          <w:rFonts w:ascii="Simplified Arabic" w:hAnsi="Simplified Arabic" w:cs="Simplified Arabic"/>
          <w:sz w:val="24"/>
          <w:szCs w:val="24"/>
          <w:rtl/>
        </w:rPr>
      </w:pPr>
      <w:r>
        <w:rPr>
          <w:rFonts w:asciiTheme="majorBidi" w:hAnsiTheme="majorBidi" w:cstheme="majorBidi" w:hint="cs"/>
          <w:noProof/>
          <w:sz w:val="24"/>
          <w:szCs w:val="24"/>
          <w:rtl/>
        </w:rPr>
        <w:drawing>
          <wp:anchor distT="0" distB="0" distL="114300" distR="114300" simplePos="0" relativeHeight="251664384" behindDoc="0" locked="0" layoutInCell="1" allowOverlap="1">
            <wp:simplePos x="0" y="0"/>
            <wp:positionH relativeFrom="margin">
              <wp:posOffset>609600</wp:posOffset>
            </wp:positionH>
            <wp:positionV relativeFrom="paragraph">
              <wp:posOffset>199390</wp:posOffset>
            </wp:positionV>
            <wp:extent cx="1260110" cy="1980000"/>
            <wp:effectExtent l="0" t="0" r="0" b="1270"/>
            <wp:wrapNone/>
            <wp:docPr id="13" name="Picture 21" descr="83954_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3954_Container"/>
                    <pic:cNvPicPr>
                      <a:picLocks noChangeAspect="1" noChangeArrowheads="1"/>
                    </pic:cNvPicPr>
                  </pic:nvPicPr>
                  <pic:blipFill>
                    <a:blip r:embed="rId18" cstate="print"/>
                    <a:srcRect/>
                    <a:stretch>
                      <a:fillRect/>
                    </a:stretch>
                  </pic:blipFill>
                  <pic:spPr bwMode="auto">
                    <a:xfrm>
                      <a:off x="0" y="0"/>
                      <a:ext cx="1260110" cy="1980000"/>
                    </a:xfrm>
                    <a:prstGeom prst="rect">
                      <a:avLst/>
                    </a:prstGeom>
                    <a:noFill/>
                  </pic:spPr>
                </pic:pic>
              </a:graphicData>
            </a:graphic>
          </wp:anchor>
        </w:drawing>
      </w:r>
      <w:r>
        <w:rPr>
          <w:rFonts w:asciiTheme="majorBidi" w:hAnsiTheme="majorBidi" w:cstheme="majorBidi"/>
          <w:noProof/>
          <w:sz w:val="24"/>
          <w:szCs w:val="24"/>
          <w:rtl/>
        </w:rPr>
        <w:drawing>
          <wp:anchor distT="0" distB="0" distL="114300" distR="114300" simplePos="0" relativeHeight="251663360" behindDoc="0" locked="0" layoutInCell="1" allowOverlap="1">
            <wp:simplePos x="0" y="0"/>
            <wp:positionH relativeFrom="margin">
              <wp:posOffset>2858770</wp:posOffset>
            </wp:positionH>
            <wp:positionV relativeFrom="paragraph">
              <wp:posOffset>201295</wp:posOffset>
            </wp:positionV>
            <wp:extent cx="2777831" cy="1980000"/>
            <wp:effectExtent l="0" t="0" r="3810" b="1270"/>
            <wp:wrapNone/>
            <wp:docPr id="8" name="Picture 29" descr="89993_HEY1782 Exp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9993_HEY1782 Expanding"/>
                    <pic:cNvPicPr>
                      <a:picLocks noChangeAspect="1" noChangeArrowheads="1"/>
                    </pic:cNvPicPr>
                  </pic:nvPicPr>
                  <pic:blipFill>
                    <a:blip r:embed="rId19" cstate="print"/>
                    <a:srcRect/>
                    <a:stretch>
                      <a:fillRect/>
                    </a:stretch>
                  </pic:blipFill>
                  <pic:spPr bwMode="auto">
                    <a:xfrm>
                      <a:off x="0" y="0"/>
                      <a:ext cx="2777831" cy="1980000"/>
                    </a:xfrm>
                    <a:prstGeom prst="rect">
                      <a:avLst/>
                    </a:prstGeom>
                    <a:noFill/>
                  </pic:spPr>
                </pic:pic>
              </a:graphicData>
            </a:graphic>
          </wp:anchor>
        </w:drawing>
      </w: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Default="003C128F" w:rsidP="003C128F">
      <w:pPr>
        <w:bidi/>
        <w:spacing w:after="0" w:line="240" w:lineRule="auto"/>
        <w:jc w:val="both"/>
        <w:rPr>
          <w:rFonts w:ascii="Simplified Arabic" w:hAnsi="Simplified Arabic" w:cs="Simplified Arabic"/>
          <w:sz w:val="24"/>
          <w:szCs w:val="24"/>
          <w:rtl/>
        </w:rPr>
      </w:pPr>
    </w:p>
    <w:p w:rsidR="003C128F" w:rsidRPr="00DE1AE7" w:rsidRDefault="003C128F" w:rsidP="003C128F">
      <w:pPr>
        <w:bidi/>
        <w:spacing w:after="0" w:line="240" w:lineRule="auto"/>
        <w:jc w:val="both"/>
        <w:rPr>
          <w:rFonts w:ascii="Simplified Arabic" w:hAnsi="Simplified Arabic" w:cs="Simplified Arabic"/>
          <w:sz w:val="24"/>
          <w:szCs w:val="24"/>
          <w:rtl/>
        </w:rPr>
      </w:pPr>
    </w:p>
    <w:p w:rsidR="003C128F" w:rsidRPr="00DE1AE7" w:rsidRDefault="003C128F" w:rsidP="003C128F">
      <w:pPr>
        <w:bidi/>
        <w:spacing w:after="0" w:line="240" w:lineRule="auto"/>
        <w:rPr>
          <w:rFonts w:ascii="Simplified Arabic" w:hAnsi="Simplified Arabic" w:cs="Simplified Arabic"/>
          <w:b/>
          <w:bCs/>
          <w:sz w:val="24"/>
          <w:szCs w:val="24"/>
          <w:rtl/>
        </w:rPr>
      </w:pPr>
    </w:p>
    <w:p w:rsidR="003C128F" w:rsidRPr="00DE1AE7" w:rsidRDefault="003C128F" w:rsidP="003C128F">
      <w:pPr>
        <w:spacing w:after="0" w:line="240" w:lineRule="auto"/>
        <w:rPr>
          <w:rFonts w:ascii="Simplified Arabic" w:hAnsi="Simplified Arabic" w:cs="Simplified Arabic"/>
          <w:sz w:val="24"/>
          <w:szCs w:val="24"/>
        </w:rPr>
      </w:pPr>
    </w:p>
    <w:p w:rsidR="003C128F" w:rsidRPr="009D2217" w:rsidRDefault="003C128F" w:rsidP="006B34A0">
      <w:pPr>
        <w:shd w:val="clear" w:color="auto" w:fill="FFFFFF"/>
        <w:bidi/>
        <w:spacing w:after="0" w:line="240" w:lineRule="auto"/>
        <w:ind w:left="-360"/>
        <w:jc w:val="center"/>
        <w:rPr>
          <w:rFonts w:ascii="Simplified Arabic" w:hAnsi="Simplified Arabic" w:cs="Simplified Arabic"/>
          <w:sz w:val="20"/>
          <w:szCs w:val="20"/>
          <w:rtl/>
          <w:lang w:bidi="ar-EG"/>
        </w:rPr>
      </w:pPr>
      <w:r w:rsidRPr="009D2217">
        <w:rPr>
          <w:rFonts w:ascii="Simplified Arabic" w:hAnsi="Simplified Arabic" w:cs="Simplified Arabic"/>
          <w:sz w:val="20"/>
          <w:szCs w:val="20"/>
          <w:rtl/>
        </w:rPr>
        <w:t>شكل (</w:t>
      </w:r>
      <w:r>
        <w:rPr>
          <w:rFonts w:ascii="Simplified Arabic" w:hAnsi="Simplified Arabic" w:cs="Simplified Arabic" w:hint="cs"/>
          <w:sz w:val="20"/>
          <w:szCs w:val="20"/>
          <w:rtl/>
        </w:rPr>
        <w:t>6</w:t>
      </w:r>
      <w:r w:rsidRPr="009D2217">
        <w:rPr>
          <w:rFonts w:ascii="Simplified Arabic" w:hAnsi="Simplified Arabic" w:cs="Simplified Arabic"/>
          <w:sz w:val="20"/>
          <w:szCs w:val="20"/>
          <w:rtl/>
        </w:rPr>
        <w:t xml:space="preserve">) </w:t>
      </w:r>
      <w:r w:rsidRPr="009D2217">
        <w:rPr>
          <w:rFonts w:ascii="Simplified Arabic" w:hAnsi="Simplified Arabic" w:cs="Simplified Arabic"/>
          <w:sz w:val="20"/>
          <w:szCs w:val="20"/>
        </w:rPr>
        <w:t xml:space="preserve"> </w:t>
      </w:r>
      <w:r>
        <w:rPr>
          <w:rFonts w:ascii="Simplified Arabic" w:hAnsi="Simplified Arabic" w:cs="Simplified Arabic"/>
          <w:sz w:val="20"/>
          <w:szCs w:val="20"/>
          <w:rtl/>
        </w:rPr>
        <w:t>يوضح إختلاف الحجم بين المحار</w:t>
      </w:r>
      <w:r w:rsidRPr="009D2217">
        <w:rPr>
          <w:rFonts w:ascii="Simplified Arabic" w:hAnsi="Simplified Arabic" w:cs="Simplified Arabic"/>
          <w:sz w:val="20"/>
          <w:szCs w:val="20"/>
          <w:rtl/>
        </w:rPr>
        <w:t xml:space="preserve">الملصق لأحد المطاعم الفرنسية </w:t>
      </w:r>
      <w:r>
        <w:rPr>
          <w:rFonts w:ascii="Simplified Arabic" w:hAnsi="Simplified Arabic" w:cs="Simplified Arabic" w:hint="cs"/>
          <w:sz w:val="20"/>
          <w:szCs w:val="20"/>
          <w:rtl/>
          <w:lang w:bidi="ar-EG"/>
        </w:rPr>
        <w:t xml:space="preserve">     </w:t>
      </w:r>
      <w:r w:rsidRPr="0017058D">
        <w:rPr>
          <w:rFonts w:ascii="Simplified Arabic" w:hAnsi="Simplified Arabic" w:cs="Simplified Arabic"/>
          <w:sz w:val="20"/>
          <w:szCs w:val="20"/>
          <w:rtl/>
          <w:lang w:bidi="ar-IQ"/>
        </w:rPr>
        <w:t xml:space="preserve">   شكل (</w:t>
      </w:r>
      <w:r>
        <w:rPr>
          <w:rFonts w:ascii="Simplified Arabic" w:hAnsi="Simplified Arabic" w:cs="Simplified Arabic" w:hint="cs"/>
          <w:sz w:val="20"/>
          <w:szCs w:val="20"/>
          <w:rtl/>
          <w:lang w:bidi="ar-IQ"/>
        </w:rPr>
        <w:t>7</w:t>
      </w:r>
      <w:r w:rsidRPr="0017058D">
        <w:rPr>
          <w:rFonts w:ascii="Simplified Arabic" w:hAnsi="Simplified Arabic" w:cs="Simplified Arabic"/>
          <w:sz w:val="20"/>
          <w:szCs w:val="20"/>
          <w:rtl/>
          <w:lang w:bidi="ar-IQ"/>
        </w:rPr>
        <w:t xml:space="preserve">) </w:t>
      </w:r>
      <w:r w:rsidRPr="0017058D">
        <w:rPr>
          <w:rFonts w:ascii="Simplified Arabic" w:hAnsi="Simplified Arabic" w:cs="Simplified Arabic"/>
          <w:sz w:val="20"/>
          <w:szCs w:val="20"/>
          <w:lang w:bidi="ar-IQ"/>
        </w:rPr>
        <w:t xml:space="preserve"> </w:t>
      </w:r>
      <w:r w:rsidRPr="0017058D">
        <w:rPr>
          <w:rFonts w:ascii="Simplified Arabic" w:hAnsi="Simplified Arabic" w:cs="Simplified Arabic"/>
          <w:sz w:val="20"/>
          <w:szCs w:val="20"/>
          <w:rtl/>
          <w:lang w:bidi="ar-IQ"/>
        </w:rPr>
        <w:t xml:space="preserve">يوضح إختلاف مفهوم الكتلة - ملصق </w:t>
      </w:r>
      <w:r w:rsidRPr="0017058D">
        <w:rPr>
          <w:rFonts w:ascii="Simplified Arabic" w:hAnsi="Simplified Arabic" w:cs="Simplified Arabic"/>
          <w:sz w:val="20"/>
          <w:szCs w:val="20"/>
          <w:rtl/>
        </w:rPr>
        <w:t>ل</w:t>
      </w:r>
      <w:r w:rsidRPr="0017058D">
        <w:rPr>
          <w:rFonts w:ascii="Simplified Arabic" w:hAnsi="Simplified Arabic" w:cs="Simplified Arabic"/>
          <w:sz w:val="20"/>
          <w:szCs w:val="20"/>
          <w:rtl/>
          <w:lang w:bidi="ar-IQ"/>
        </w:rPr>
        <w:t xml:space="preserve">مكواة </w:t>
      </w:r>
      <w:r w:rsidR="006B34A0">
        <w:rPr>
          <w:rFonts w:ascii="Simplified Arabic" w:hAnsi="Simplified Arabic" w:cs="Simplified Arabic" w:hint="cs"/>
          <w:sz w:val="20"/>
          <w:szCs w:val="20"/>
          <w:rtl/>
          <w:lang w:bidi="ar-IQ"/>
        </w:rPr>
        <w:t>ملابس</w:t>
      </w:r>
    </w:p>
    <w:p w:rsidR="006B34A0" w:rsidRDefault="006B34A0" w:rsidP="006B34A0">
      <w:pPr>
        <w:spacing w:after="0" w:line="240" w:lineRule="auto"/>
        <w:jc w:val="center"/>
        <w:rPr>
          <w:rFonts w:ascii="Simplified Arabic" w:hAnsi="Simplified Arabic" w:cs="Simplified Arabic"/>
          <w:sz w:val="16"/>
          <w:szCs w:val="16"/>
        </w:rPr>
      </w:pPr>
      <w:r>
        <w:rPr>
          <w:rFonts w:ascii="Simplified Arabic" w:hAnsi="Simplified Arabic" w:cs="Simplified Arabic" w:hint="cs"/>
          <w:sz w:val="20"/>
          <w:szCs w:val="20"/>
          <w:rtl/>
          <w:lang w:bidi="ar-EG"/>
        </w:rPr>
        <w:t xml:space="preserve">                                                                  </w:t>
      </w:r>
      <w:hyperlink r:id="rId20" w:history="1">
        <w:r w:rsidR="003C128F" w:rsidRPr="00C63D1D">
          <w:rPr>
            <w:rFonts w:ascii="Simplified Arabic" w:hAnsi="Simplified Arabic" w:cs="Simplified Arabic"/>
            <w:sz w:val="16"/>
            <w:szCs w:val="16"/>
          </w:rPr>
          <w:t>Restaurants &amp; fast food</w:t>
        </w:r>
      </w:hyperlink>
      <w:r w:rsidR="003C128F" w:rsidRPr="00C63D1D">
        <w:rPr>
          <w:rFonts w:ascii="Simplified Arabic" w:hAnsi="Simplified Arabic" w:cs="Simplified Arabic"/>
          <w:sz w:val="16"/>
          <w:szCs w:val="16"/>
        </w:rPr>
        <w:t xml:space="preserve"> - Client</w:t>
      </w:r>
      <w:hyperlink r:id="rId21" w:history="1">
        <w:r w:rsidR="003C128F" w:rsidRPr="00C63D1D">
          <w:rPr>
            <w:rFonts w:ascii="Simplified Arabic" w:hAnsi="Simplified Arabic" w:cs="Simplified Arabic"/>
            <w:sz w:val="16"/>
            <w:szCs w:val="16"/>
          </w:rPr>
          <w:t>Hey Jupiter</w:t>
        </w:r>
      </w:hyperlink>
      <w:r w:rsidR="00C63D1D">
        <w:rPr>
          <w:rFonts w:ascii="Simplified Arabic" w:hAnsi="Simplified Arabic" w:cs="Simplified Arabic"/>
          <w:sz w:val="16"/>
          <w:szCs w:val="16"/>
        </w:rPr>
        <w:t xml:space="preserve"> </w:t>
      </w:r>
    </w:p>
    <w:p w:rsidR="006B34A0" w:rsidRPr="00C63D1D" w:rsidRDefault="006B34A0" w:rsidP="006B34A0">
      <w:pPr>
        <w:shd w:val="clear" w:color="auto" w:fill="FFFFFF"/>
        <w:spacing w:after="0" w:line="240" w:lineRule="auto"/>
        <w:ind w:left="-360"/>
        <w:jc w:val="right"/>
        <w:rPr>
          <w:rFonts w:ascii="Simplified Arabic" w:hAnsi="Simplified Arabic" w:cs="Simplified Arabic"/>
          <w:sz w:val="16"/>
          <w:szCs w:val="16"/>
          <w:rtl/>
          <w:lang w:bidi="ar-EG"/>
        </w:rPr>
      </w:pPr>
      <w:r>
        <w:rPr>
          <w:rFonts w:ascii="Simplified Arabic" w:hAnsi="Simplified Arabic" w:cs="Simplified Arabic"/>
          <w:sz w:val="16"/>
          <w:szCs w:val="16"/>
        </w:rPr>
        <w:t xml:space="preserve">      </w:t>
      </w:r>
      <w:r w:rsidR="003C128F" w:rsidRPr="00C63D1D">
        <w:rPr>
          <w:rFonts w:ascii="Simplified Arabic" w:hAnsi="Simplified Arabic" w:cs="Simplified Arabic"/>
          <w:sz w:val="16"/>
          <w:szCs w:val="16"/>
        </w:rPr>
        <w:t>Agency</w:t>
      </w:r>
      <w:hyperlink r:id="rId22" w:history="1">
        <w:r w:rsidR="003C128F" w:rsidRPr="00C63D1D">
          <w:rPr>
            <w:rFonts w:ascii="Simplified Arabic" w:hAnsi="Simplified Arabic" w:cs="Simplified Arabic"/>
            <w:sz w:val="16"/>
            <w:szCs w:val="16"/>
          </w:rPr>
          <w:t>Welbourn O'Brien</w:t>
        </w:r>
      </w:hyperlink>
      <w:r w:rsidR="003C128F" w:rsidRPr="00C63D1D">
        <w:rPr>
          <w:rFonts w:ascii="Simplified Arabic" w:hAnsi="Simplified Arabic" w:cs="Simplified Arabic"/>
          <w:sz w:val="16"/>
          <w:szCs w:val="16"/>
        </w:rPr>
        <w:t xml:space="preserve"> , Country</w:t>
      </w:r>
      <w:hyperlink r:id="rId23" w:history="1">
        <w:r w:rsidR="003C128F" w:rsidRPr="00C63D1D">
          <w:rPr>
            <w:rFonts w:ascii="Simplified Arabic" w:hAnsi="Simplified Arabic" w:cs="Simplified Arabic"/>
            <w:sz w:val="16"/>
            <w:szCs w:val="16"/>
          </w:rPr>
          <w:t>Australia</w:t>
        </w:r>
      </w:hyperlink>
      <w:r>
        <w:rPr>
          <w:rFonts w:ascii="Simplified Arabic" w:hAnsi="Simplified Arabic" w:cs="Simplified Arabic"/>
          <w:sz w:val="16"/>
          <w:szCs w:val="16"/>
        </w:rPr>
        <w:t xml:space="preserve">- </w:t>
      </w:r>
      <w:r w:rsidRPr="00C63D1D">
        <w:rPr>
          <w:rFonts w:ascii="Simplified Arabic" w:hAnsi="Simplified Arabic" w:cs="Simplified Arabic"/>
          <w:sz w:val="16"/>
          <w:szCs w:val="16"/>
        </w:rPr>
        <w:t>Uploaded13 October, 2017</w:t>
      </w:r>
    </w:p>
    <w:p w:rsidR="00614F96" w:rsidRDefault="00614F96" w:rsidP="003C128F">
      <w:pPr>
        <w:bidi/>
        <w:spacing w:after="0" w:line="240" w:lineRule="auto"/>
        <w:ind w:left="360"/>
        <w:jc w:val="center"/>
        <w:rPr>
          <w:rFonts w:ascii="Simplified Arabic" w:hAnsi="Simplified Arabic" w:cs="Simplified Arabic"/>
          <w:sz w:val="16"/>
          <w:szCs w:val="16"/>
          <w:rtl/>
        </w:rPr>
      </w:pPr>
    </w:p>
    <w:p w:rsidR="00614F96" w:rsidRDefault="00614F96" w:rsidP="00614F96">
      <w:pPr>
        <w:bidi/>
        <w:spacing w:after="0" w:line="240" w:lineRule="auto"/>
        <w:ind w:left="360"/>
        <w:jc w:val="center"/>
        <w:rPr>
          <w:rFonts w:ascii="Simplified Arabic" w:hAnsi="Simplified Arabic" w:cs="Simplified Arabic"/>
          <w:sz w:val="16"/>
          <w:szCs w:val="16"/>
          <w:rtl/>
        </w:rPr>
      </w:pPr>
    </w:p>
    <w:p w:rsidR="003C128F" w:rsidRPr="00DE1AE7" w:rsidRDefault="003C128F" w:rsidP="00614F96">
      <w:pPr>
        <w:bidi/>
        <w:spacing w:after="0" w:line="240" w:lineRule="auto"/>
        <w:ind w:left="360"/>
        <w:jc w:val="center"/>
        <w:rPr>
          <w:rFonts w:ascii="Simplified Arabic" w:hAnsi="Simplified Arabic" w:cs="Simplified Arabic"/>
          <w:b/>
          <w:bCs/>
          <w:sz w:val="24"/>
          <w:szCs w:val="24"/>
          <w:u w:val="single"/>
          <w:rtl/>
        </w:rPr>
      </w:pPr>
      <w:r>
        <w:rPr>
          <w:rFonts w:ascii="Simplified Arabic" w:hAnsi="Simplified Arabic" w:cs="Simplified Arabic" w:hint="cs"/>
          <w:b/>
          <w:bCs/>
          <w:sz w:val="24"/>
          <w:szCs w:val="24"/>
          <w:u w:val="single"/>
          <w:rtl/>
          <w:lang w:bidi="ar-EG"/>
        </w:rPr>
        <w:t xml:space="preserve">ثانيا : </w:t>
      </w:r>
      <w:r w:rsidRPr="00DE1AE7">
        <w:rPr>
          <w:rFonts w:ascii="Simplified Arabic" w:hAnsi="Simplified Arabic" w:cs="Simplified Arabic"/>
          <w:b/>
          <w:bCs/>
          <w:sz w:val="24"/>
          <w:szCs w:val="24"/>
          <w:u w:val="single"/>
          <w:rtl/>
        </w:rPr>
        <w:t xml:space="preserve">الإطار </w:t>
      </w:r>
      <w:r>
        <w:rPr>
          <w:rFonts w:ascii="Simplified Arabic" w:hAnsi="Simplified Arabic" w:cs="Simplified Arabic" w:hint="cs"/>
          <w:b/>
          <w:bCs/>
          <w:sz w:val="24"/>
          <w:szCs w:val="24"/>
          <w:u w:val="single"/>
          <w:rtl/>
        </w:rPr>
        <w:t>التطبيقي</w:t>
      </w:r>
      <w:r w:rsidRPr="00DE1AE7">
        <w:rPr>
          <w:rFonts w:ascii="Simplified Arabic" w:hAnsi="Simplified Arabic" w:cs="Simplified Arabic"/>
          <w:b/>
          <w:bCs/>
          <w:sz w:val="24"/>
          <w:szCs w:val="24"/>
          <w:u w:val="single"/>
          <w:rtl/>
        </w:rPr>
        <w:t xml:space="preserve">  للبحث</w:t>
      </w:r>
    </w:p>
    <w:p w:rsidR="003C128F" w:rsidRPr="00DE1AE7" w:rsidRDefault="003C128F" w:rsidP="003C128F">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 xml:space="preserve">تقوم التجربة </w:t>
      </w:r>
      <w:r>
        <w:rPr>
          <w:rFonts w:ascii="Simplified Arabic" w:hAnsi="Simplified Arabic" w:cs="Simplified Arabic" w:hint="cs"/>
          <w:sz w:val="24"/>
          <w:szCs w:val="24"/>
          <w:rtl/>
        </w:rPr>
        <w:t>التطبيقية</w:t>
      </w:r>
      <w:r w:rsidRPr="00DE1AE7">
        <w:rPr>
          <w:rFonts w:ascii="Simplified Arabic" w:hAnsi="Simplified Arabic" w:cs="Simplified Arabic"/>
          <w:sz w:val="24"/>
          <w:szCs w:val="24"/>
          <w:rtl/>
        </w:rPr>
        <w:t xml:space="preserve"> في هذا البحث علي تحليل جماليات السينوغرافيا وقراءة الصورة بدلالاته</w:t>
      </w:r>
      <w:r w:rsidR="00321A53">
        <w:rPr>
          <w:rFonts w:ascii="Simplified Arabic" w:hAnsi="Simplified Arabic" w:cs="Simplified Arabic"/>
          <w:sz w:val="24"/>
          <w:szCs w:val="24"/>
          <w:rtl/>
        </w:rPr>
        <w:t xml:space="preserve">ا بإعتبارها بؤرة إنتاج المعاني </w:t>
      </w:r>
      <w:r w:rsidR="00321A53">
        <w:rPr>
          <w:rFonts w:ascii="Simplified Arabic" w:hAnsi="Simplified Arabic" w:cs="Simplified Arabic" w:hint="cs"/>
          <w:sz w:val="24"/>
          <w:szCs w:val="24"/>
          <w:rtl/>
        </w:rPr>
        <w:t>ل</w:t>
      </w:r>
      <w:r w:rsidRPr="00DE1AE7">
        <w:rPr>
          <w:rFonts w:ascii="Simplified Arabic" w:hAnsi="Simplified Arabic" w:cs="Simplified Arabic"/>
          <w:sz w:val="24"/>
          <w:szCs w:val="24"/>
          <w:rtl/>
        </w:rPr>
        <w:t xml:space="preserve">لفنون البصرية ، حيث تم </w:t>
      </w:r>
      <w:r w:rsidRPr="00DE1AE7">
        <w:rPr>
          <w:rFonts w:ascii="Simplified Arabic" w:hAnsi="Simplified Arabic" w:cs="Simplified Arabic"/>
          <w:color w:val="000000"/>
          <w:sz w:val="24"/>
          <w:szCs w:val="24"/>
          <w:rtl/>
          <w:lang w:bidi="ar-EG"/>
        </w:rPr>
        <w:t>التعرف</w:t>
      </w:r>
      <w:r w:rsidR="00F4361D">
        <w:rPr>
          <w:rFonts w:ascii="Simplified Arabic" w:hAnsi="Simplified Arabic" w:cs="Simplified Arabic" w:hint="cs"/>
          <w:color w:val="000000"/>
          <w:sz w:val="24"/>
          <w:szCs w:val="24"/>
          <w:rtl/>
          <w:lang w:bidi="ar-EG"/>
        </w:rPr>
        <w:t xml:space="preserve"> على</w:t>
      </w:r>
      <w:r w:rsidRPr="00DE1AE7">
        <w:rPr>
          <w:rFonts w:ascii="Simplified Arabic" w:hAnsi="Simplified Arabic" w:cs="Simplified Arabic"/>
          <w:color w:val="000000"/>
          <w:sz w:val="24"/>
          <w:szCs w:val="24"/>
          <w:rtl/>
          <w:lang w:bidi="ar-EG"/>
        </w:rPr>
        <w:t xml:space="preserve"> </w:t>
      </w:r>
      <w:r w:rsidRPr="00DE1AE7">
        <w:rPr>
          <w:rFonts w:ascii="Simplified Arabic" w:hAnsi="Simplified Arabic" w:cs="Simplified Arabic"/>
          <w:sz w:val="24"/>
          <w:szCs w:val="24"/>
          <w:rtl/>
        </w:rPr>
        <w:t>عناصر</w:t>
      </w:r>
      <w:r w:rsidR="00B228A5">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التكوين السينوغرافي،</w:t>
      </w:r>
      <w:r w:rsidRPr="00DE1AE7">
        <w:rPr>
          <w:rFonts w:ascii="Simplified Arabic" w:hAnsi="Simplified Arabic" w:cs="Simplified Arabic"/>
          <w:color w:val="000000"/>
          <w:sz w:val="24"/>
          <w:szCs w:val="24"/>
          <w:rtl/>
          <w:lang w:bidi="ar-EG"/>
        </w:rPr>
        <w:t xml:space="preserve"> وقد قامت الباحثة في الإطار العملي بإعادة </w:t>
      </w:r>
      <w:r w:rsidRPr="00DE1AE7">
        <w:rPr>
          <w:rFonts w:ascii="Simplified Arabic" w:hAnsi="Simplified Arabic" w:cs="Simplified Arabic"/>
          <w:color w:val="000000"/>
          <w:sz w:val="24"/>
          <w:szCs w:val="24"/>
          <w:rtl/>
          <w:lang w:bidi="ar-EG"/>
        </w:rPr>
        <w:lastRenderedPageBreak/>
        <w:t xml:space="preserve">صياغة عناصر البناء السينوغرافي لنفس اللقطة للدلالة على أبعاد معيارية لها مدرك شكلي مختلف من خلال المعالجات السينوغرافيه المختلفة من حيث الضوء واللون والظل وتنوع الحجوم ، مما </w:t>
      </w:r>
      <w:r w:rsidR="00B228A5">
        <w:rPr>
          <w:rFonts w:ascii="Simplified Arabic" w:hAnsi="Simplified Arabic" w:cs="Simplified Arabic" w:hint="cs"/>
          <w:color w:val="000000"/>
          <w:sz w:val="24"/>
          <w:szCs w:val="24"/>
          <w:rtl/>
          <w:lang w:bidi="ar-EG"/>
        </w:rPr>
        <w:t xml:space="preserve"> </w:t>
      </w:r>
      <w:r w:rsidRPr="00DE1AE7">
        <w:rPr>
          <w:rFonts w:ascii="Simplified Arabic" w:hAnsi="Simplified Arabic" w:cs="Simplified Arabic"/>
          <w:color w:val="000000"/>
          <w:sz w:val="24"/>
          <w:szCs w:val="24"/>
          <w:rtl/>
          <w:lang w:bidi="ar-EG"/>
        </w:rPr>
        <w:t>ساعد على تنوع الدلالات الدرامية لنفس المشهد ، فتناول الإطار العملي عدة محاور كان المحور الأول يعتمد علي</w:t>
      </w:r>
      <w:r w:rsidRPr="00DE1AE7">
        <w:rPr>
          <w:rFonts w:ascii="Simplified Arabic" w:hAnsi="Simplified Arabic" w:cs="Simplified Arabic"/>
          <w:sz w:val="24"/>
          <w:szCs w:val="24"/>
          <w:rtl/>
          <w:lang w:bidi="ar-EG"/>
        </w:rPr>
        <w:t xml:space="preserve"> </w:t>
      </w:r>
      <w:r w:rsidRPr="00DE1AE7">
        <w:rPr>
          <w:rFonts w:ascii="Simplified Arabic" w:hAnsi="Simplified Arabic" w:cs="Simplified Arabic"/>
          <w:sz w:val="24"/>
          <w:szCs w:val="24"/>
          <w:rtl/>
          <w:lang w:val="en-GB"/>
        </w:rPr>
        <w:t>المكان في سينوغرافيا الإعلان</w:t>
      </w:r>
      <w:r w:rsidRPr="00DE1AE7">
        <w:rPr>
          <w:rFonts w:ascii="Simplified Arabic" w:hAnsi="Simplified Arabic" w:cs="Simplified Arabic"/>
          <w:color w:val="000000"/>
          <w:sz w:val="24"/>
          <w:szCs w:val="24"/>
          <w:rtl/>
          <w:lang w:bidi="ar-EG"/>
        </w:rPr>
        <w:t xml:space="preserve"> </w:t>
      </w:r>
      <w:r w:rsidRPr="00DE1AE7">
        <w:rPr>
          <w:rFonts w:ascii="Simplified Arabic" w:hAnsi="Simplified Arabic" w:cs="Simplified Arabic"/>
          <w:sz w:val="24"/>
          <w:szCs w:val="24"/>
          <w:rtl/>
          <w:lang w:bidi="ar-EG"/>
        </w:rPr>
        <w:t xml:space="preserve">، </w:t>
      </w:r>
      <w:r w:rsidRPr="00DE1AE7">
        <w:rPr>
          <w:rFonts w:ascii="Simplified Arabic" w:hAnsi="Simplified Arabic" w:cs="Simplified Arabic"/>
          <w:color w:val="000000"/>
          <w:sz w:val="24"/>
          <w:szCs w:val="24"/>
          <w:rtl/>
          <w:lang w:bidi="ar-EG"/>
        </w:rPr>
        <w:t>والمحور الثاني</w:t>
      </w:r>
      <w:r w:rsidRPr="00DE1AE7">
        <w:rPr>
          <w:rFonts w:ascii="Simplified Arabic" w:hAnsi="Simplified Arabic" w:cs="Simplified Arabic"/>
          <w:sz w:val="24"/>
          <w:szCs w:val="24"/>
          <w:rtl/>
          <w:lang w:bidi="ar-EG"/>
        </w:rPr>
        <w:t xml:space="preserve"> اعتمد علي ال</w:t>
      </w:r>
      <w:r w:rsidRPr="00DE1AE7">
        <w:rPr>
          <w:rFonts w:ascii="Simplified Arabic" w:hAnsi="Simplified Arabic" w:cs="Simplified Arabic"/>
          <w:color w:val="000000"/>
          <w:sz w:val="24"/>
          <w:szCs w:val="24"/>
          <w:rtl/>
          <w:lang w:bidi="ar-EG"/>
        </w:rPr>
        <w:t>صياغات اللونية</w:t>
      </w:r>
      <w:r w:rsidRPr="00DE1AE7">
        <w:rPr>
          <w:rFonts w:ascii="Simplified Arabic" w:hAnsi="Simplified Arabic" w:cs="Simplified Arabic"/>
          <w:sz w:val="24"/>
          <w:szCs w:val="24"/>
          <w:rtl/>
          <w:lang w:bidi="ar-EG"/>
        </w:rPr>
        <w:t xml:space="preserve"> أما المحور الثالث تناول ال</w:t>
      </w:r>
      <w:r w:rsidRPr="00DE1AE7">
        <w:rPr>
          <w:rFonts w:ascii="Simplified Arabic" w:hAnsi="Simplified Arabic" w:cs="Simplified Arabic"/>
          <w:color w:val="000000"/>
          <w:sz w:val="24"/>
          <w:szCs w:val="24"/>
          <w:rtl/>
          <w:lang w:bidi="ar-EG"/>
        </w:rPr>
        <w:t>صياغات المتراكبة للضوء والظل الذي تم توظيفة دلالياً داخل الإعلان</w:t>
      </w:r>
      <w:r w:rsidRPr="00DE1AE7">
        <w:rPr>
          <w:rFonts w:ascii="Simplified Arabic" w:hAnsi="Simplified Arabic" w:cs="Simplified Arabic"/>
          <w:sz w:val="24"/>
          <w:szCs w:val="24"/>
          <w:rtl/>
          <w:lang w:bidi="ar-EG"/>
        </w:rPr>
        <w:t>.</w:t>
      </w:r>
    </w:p>
    <w:p w:rsidR="003C128F" w:rsidRPr="00DE1AE7" w:rsidRDefault="003C128F" w:rsidP="003C128F">
      <w:pPr>
        <w:bidi/>
        <w:spacing w:after="0" w:line="240" w:lineRule="auto"/>
        <w:rPr>
          <w:rFonts w:ascii="Simplified Arabic" w:hAnsi="Simplified Arabic" w:cs="Simplified Arabic"/>
          <w:b/>
          <w:bCs/>
          <w:sz w:val="24"/>
          <w:szCs w:val="24"/>
          <w:u w:val="single"/>
          <w:rtl/>
          <w:lang w:bidi="ar-EG"/>
        </w:rPr>
      </w:pPr>
      <w:r w:rsidRPr="00DE1AE7">
        <w:rPr>
          <w:rFonts w:ascii="Simplified Arabic" w:hAnsi="Simplified Arabic" w:cs="Simplified Arabic"/>
          <w:b/>
          <w:bCs/>
          <w:sz w:val="24"/>
          <w:szCs w:val="24"/>
          <w:u w:val="single"/>
          <w:rtl/>
          <w:lang w:bidi="ar-EG"/>
        </w:rPr>
        <w:t>إعلان إيكيا</w:t>
      </w:r>
      <w:r w:rsidRPr="00DE1AE7">
        <w:rPr>
          <w:rFonts w:ascii="Simplified Arabic" w:hAnsi="Simplified Arabic" w:cs="Simplified Arabic"/>
          <w:b/>
          <w:bCs/>
          <w:sz w:val="24"/>
          <w:szCs w:val="24"/>
          <w:u w:val="single"/>
          <w:lang w:bidi="ar-EG"/>
        </w:rPr>
        <w:t xml:space="preserve"> IKEA </w:t>
      </w:r>
      <w:r w:rsidRPr="00DE1AE7">
        <w:rPr>
          <w:rFonts w:ascii="Simplified Arabic" w:hAnsi="Simplified Arabic" w:cs="Simplified Arabic"/>
          <w:b/>
          <w:bCs/>
          <w:sz w:val="24"/>
          <w:szCs w:val="24"/>
          <w:u w:val="single"/>
          <w:rtl/>
        </w:rPr>
        <w:t xml:space="preserve"> </w:t>
      </w:r>
      <w:r w:rsidRPr="00DE1AE7">
        <w:rPr>
          <w:rFonts w:ascii="Simplified Arabic" w:hAnsi="Simplified Arabic" w:cs="Simplified Arabic"/>
          <w:b/>
          <w:bCs/>
          <w:sz w:val="24"/>
          <w:szCs w:val="24"/>
          <w:u w:val="single"/>
          <w:rtl/>
          <w:lang w:bidi="ar-EG"/>
        </w:rPr>
        <w:t>لمفروشات الأطفال</w:t>
      </w:r>
    </w:p>
    <w:p w:rsidR="003C128F" w:rsidRPr="00DE1AE7" w:rsidRDefault="003C128F" w:rsidP="00123600">
      <w:pPr>
        <w:bidi/>
        <w:spacing w:after="0" w:line="240" w:lineRule="auto"/>
        <w:jc w:val="lowKashida"/>
        <w:rPr>
          <w:rFonts w:ascii="Simplified Arabic" w:hAnsi="Simplified Arabic" w:cs="Simplified Arabic"/>
          <w:b/>
          <w:bCs/>
          <w:sz w:val="24"/>
          <w:szCs w:val="24"/>
          <w:u w:val="single"/>
          <w:rtl/>
        </w:rPr>
      </w:pPr>
      <w:r>
        <w:rPr>
          <w:rFonts w:ascii="Simplified Arabic" w:hAnsi="Simplified Arabic" w:cs="Simplified Arabic" w:hint="cs"/>
          <w:sz w:val="24"/>
          <w:szCs w:val="24"/>
          <w:rtl/>
          <w:lang w:bidi="ar-EG"/>
        </w:rPr>
        <w:t>حيث يتم</w:t>
      </w:r>
      <w:r>
        <w:rPr>
          <w:rFonts w:ascii="Simplified Arabic" w:hAnsi="Simplified Arabic" w:cs="Simplified Arabic"/>
          <w:sz w:val="24"/>
          <w:szCs w:val="24"/>
          <w:rtl/>
          <w:lang w:bidi="ar-EG"/>
        </w:rPr>
        <w:t xml:space="preserve"> </w:t>
      </w:r>
      <w:r w:rsidRPr="00DE1AE7">
        <w:rPr>
          <w:rFonts w:ascii="Simplified Arabic" w:hAnsi="Simplified Arabic" w:cs="Simplified Arabic"/>
          <w:sz w:val="24"/>
          <w:szCs w:val="24"/>
          <w:rtl/>
          <w:lang w:bidi="ar-EG"/>
        </w:rPr>
        <w:t>تغ</w:t>
      </w:r>
      <w:r w:rsidR="00061BAA">
        <w:rPr>
          <w:rFonts w:ascii="Simplified Arabic" w:hAnsi="Simplified Arabic" w:cs="Simplified Arabic" w:hint="cs"/>
          <w:sz w:val="24"/>
          <w:szCs w:val="24"/>
          <w:rtl/>
          <w:lang w:bidi="ar-EG"/>
        </w:rPr>
        <w:t>ي</w:t>
      </w:r>
      <w:r w:rsidRPr="00DE1AE7">
        <w:rPr>
          <w:rFonts w:ascii="Simplified Arabic" w:hAnsi="Simplified Arabic" w:cs="Simplified Arabic"/>
          <w:sz w:val="24"/>
          <w:szCs w:val="24"/>
          <w:rtl/>
          <w:lang w:bidi="ar-EG"/>
        </w:rPr>
        <w:t xml:space="preserve">ير مكان و حيز الديكور والأثاث و الإكسسوار مع الثبات على أوضاع الملحقات السينوغرافية ، كما أن لون الشعارتم تغيرة من اللونين الأصفر والأزرق المميزان للعلامة التجارية إيكيا </w:t>
      </w:r>
      <w:r w:rsidRPr="00DE1AE7">
        <w:rPr>
          <w:rFonts w:ascii="Simplified Arabic" w:hAnsi="Simplified Arabic" w:cs="Simplified Arabic"/>
          <w:sz w:val="24"/>
          <w:szCs w:val="24"/>
          <w:lang w:bidi="ar-EG"/>
        </w:rPr>
        <w:t xml:space="preserve">IKEA </w:t>
      </w:r>
      <w:r w:rsidRPr="00DE1AE7">
        <w:rPr>
          <w:rFonts w:ascii="Simplified Arabic" w:hAnsi="Simplified Arabic" w:cs="Simplified Arabic"/>
          <w:sz w:val="24"/>
          <w:szCs w:val="24"/>
          <w:rtl/>
        </w:rPr>
        <w:t xml:space="preserve"> الي اللونين الزهرى و الأزرق الفاتح لتناسب الدلالات النفسية الموحية بالطفلة والطفل ، أما</w:t>
      </w:r>
      <w:r w:rsidR="00123600" w:rsidRPr="00123600">
        <w:rPr>
          <w:rFonts w:ascii="Simplified Arabic" w:hAnsi="Simplified Arabic" w:cs="Simplified Arabic"/>
          <w:sz w:val="24"/>
          <w:szCs w:val="24"/>
          <w:rtl/>
        </w:rPr>
        <w:t xml:space="preserve"> </w:t>
      </w:r>
      <w:r w:rsidR="00123600" w:rsidRPr="00DE1AE7">
        <w:rPr>
          <w:rFonts w:ascii="Simplified Arabic" w:hAnsi="Simplified Arabic" w:cs="Simplified Arabic"/>
          <w:sz w:val="24"/>
          <w:szCs w:val="24"/>
          <w:rtl/>
        </w:rPr>
        <w:t>الإضاءة</w:t>
      </w:r>
      <w:r w:rsidRPr="00DE1AE7">
        <w:rPr>
          <w:rFonts w:ascii="Simplified Arabic" w:hAnsi="Simplified Arabic" w:cs="Simplified Arabic"/>
          <w:sz w:val="24"/>
          <w:szCs w:val="24"/>
          <w:rtl/>
        </w:rPr>
        <w:t xml:space="preserve"> إعتمدت على ملحقات خاصة بالأطفال تتنوع مؤثراتها الدلالية بإختلاف رؤية المتلقي</w:t>
      </w:r>
      <w:r w:rsidRPr="00DE1AE7">
        <w:rPr>
          <w:rFonts w:ascii="Simplified Arabic" w:hAnsi="Simplified Arabic" w:cs="Simplified Arabic"/>
          <w:b/>
          <w:bCs/>
          <w:sz w:val="24"/>
          <w:szCs w:val="24"/>
          <w:u w:val="single"/>
          <w:rtl/>
        </w:rPr>
        <w:t>.</w:t>
      </w:r>
    </w:p>
    <w:p w:rsidR="003C128F" w:rsidRPr="00DE1AE7" w:rsidRDefault="003C128F" w:rsidP="003C128F">
      <w:pPr>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وعن السبب في إختيار</w:t>
      </w:r>
      <w:r>
        <w:rPr>
          <w:rFonts w:ascii="Simplified Arabic" w:hAnsi="Simplified Arabic" w:cs="Simplified Arabic"/>
          <w:sz w:val="24"/>
          <w:szCs w:val="24"/>
          <w:rtl/>
        </w:rPr>
        <w:t xml:space="preserve"> </w:t>
      </w:r>
      <w:r w:rsidRPr="00DE1AE7">
        <w:rPr>
          <w:rFonts w:ascii="Simplified Arabic" w:hAnsi="Simplified Arabic" w:cs="Simplified Arabic"/>
          <w:sz w:val="24"/>
          <w:szCs w:val="24"/>
          <w:rtl/>
        </w:rPr>
        <w:t xml:space="preserve">شركة إيكيا </w:t>
      </w:r>
      <w:r>
        <w:rPr>
          <w:rFonts w:ascii="Simplified Arabic" w:hAnsi="Simplified Arabic" w:cs="Simplified Arabic" w:hint="cs"/>
          <w:sz w:val="24"/>
          <w:szCs w:val="24"/>
          <w:rtl/>
        </w:rPr>
        <w:t>أنها</w:t>
      </w:r>
      <w:r w:rsidRPr="00DE1AE7">
        <w:rPr>
          <w:rFonts w:ascii="Simplified Arabic" w:hAnsi="Simplified Arabic" w:cs="Simplified Arabic"/>
          <w:sz w:val="24"/>
          <w:szCs w:val="24"/>
          <w:rtl/>
        </w:rPr>
        <w:t xml:space="preserve"> تحوي معظم ملحقات الحيز في الحياة اليومية كما إنها تشتمل على كل المكونات السينوغرافية سواء التي تخدم فكرة الإعلان أو في الحياة العامة.</w:t>
      </w:r>
    </w:p>
    <w:p w:rsidR="003C128F" w:rsidRPr="00DE1AE7" w:rsidRDefault="003C128F" w:rsidP="003C128F">
      <w:pPr>
        <w:bidi/>
        <w:spacing w:before="120" w:after="0" w:line="240" w:lineRule="auto"/>
        <w:jc w:val="lowKashida"/>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t>فكرة الإعلان :</w:t>
      </w:r>
    </w:p>
    <w:p w:rsidR="003C128F" w:rsidRPr="00DE1AE7" w:rsidRDefault="003C128F" w:rsidP="003C128F">
      <w:pPr>
        <w:shd w:val="clear" w:color="auto" w:fill="FFFFFF"/>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مرونة  التصرف في أضيق الحدود المكانية شكل رقم  (</w:t>
      </w:r>
      <w:r>
        <w:rPr>
          <w:rFonts w:ascii="Simplified Arabic" w:hAnsi="Simplified Arabic" w:cs="Simplified Arabic" w:hint="cs"/>
          <w:sz w:val="24"/>
          <w:szCs w:val="24"/>
          <w:rtl/>
        </w:rPr>
        <w:t>8</w:t>
      </w:r>
      <w:r w:rsidRPr="00DE1AE7">
        <w:rPr>
          <w:rFonts w:ascii="Simplified Arabic" w:hAnsi="Simplified Arabic" w:cs="Simplified Arabic"/>
          <w:sz w:val="24"/>
          <w:szCs w:val="24"/>
          <w:rtl/>
        </w:rPr>
        <w:t>) "كرتونة نقل الأثاث" فمه</w:t>
      </w:r>
      <w:r w:rsidR="00123600">
        <w:rPr>
          <w:rFonts w:ascii="Simplified Arabic" w:hAnsi="Simplified Arabic" w:cs="Simplified Arabic" w:hint="cs"/>
          <w:sz w:val="24"/>
          <w:szCs w:val="24"/>
          <w:rtl/>
        </w:rPr>
        <w:t>م</w:t>
      </w:r>
      <w:r w:rsidRPr="00DE1AE7">
        <w:rPr>
          <w:rFonts w:ascii="Simplified Arabic" w:hAnsi="Simplified Arabic" w:cs="Simplified Arabic"/>
          <w:sz w:val="24"/>
          <w:szCs w:val="24"/>
          <w:rtl/>
        </w:rPr>
        <w:t>ا كانت مساحة غرفة طفلك، فإن أثاث إيكيا سيوفر لك إمكانية إختيار ما يلائمك من  قطع الأثاث بل إنة في أضيق الغرف سوف تشعر بالإتساع.</w:t>
      </w:r>
    </w:p>
    <w:p w:rsidR="003C128F" w:rsidRPr="00DE1AE7" w:rsidRDefault="003C128F" w:rsidP="003C128F">
      <w:pPr>
        <w:shd w:val="clear" w:color="auto" w:fill="FFFFFF"/>
        <w:bidi/>
        <w:spacing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 xml:space="preserve"> فتنتقل اللقطة من كرتونة نقل الأثاث إلى  تنسيق الأثاث بالفعل داخل هذا الحيز الصغير شكل رقم (</w:t>
      </w:r>
      <w:r>
        <w:rPr>
          <w:rFonts w:ascii="Simplified Arabic" w:hAnsi="Simplified Arabic" w:cs="Simplified Arabic" w:hint="cs"/>
          <w:sz w:val="24"/>
          <w:szCs w:val="24"/>
          <w:rtl/>
        </w:rPr>
        <w:t>9</w:t>
      </w:r>
      <w:r w:rsidRPr="00DE1AE7">
        <w:rPr>
          <w:rFonts w:ascii="Simplified Arabic" w:hAnsi="Simplified Arabic" w:cs="Simplified Arabic"/>
          <w:sz w:val="24"/>
          <w:szCs w:val="24"/>
          <w:rtl/>
        </w:rPr>
        <w:t>)</w:t>
      </w:r>
      <w:r w:rsidRPr="00DE1AE7">
        <w:rPr>
          <w:rFonts w:ascii="Simplified Arabic" w:hAnsi="Simplified Arabic" w:cs="Simplified Arabic"/>
          <w:sz w:val="24"/>
          <w:szCs w:val="24"/>
          <w:rtl/>
          <w:lang w:bidi="ar-IQ"/>
        </w:rPr>
        <w:t xml:space="preserve"> </w:t>
      </w:r>
      <w:r w:rsidRPr="00DE1AE7">
        <w:rPr>
          <w:rFonts w:ascii="Simplified Arabic" w:hAnsi="Simplified Arabic" w:cs="Simplified Arabic"/>
          <w:sz w:val="24"/>
          <w:szCs w:val="24"/>
          <w:lang w:bidi="ar-IQ"/>
        </w:rPr>
        <w:t xml:space="preserve"> </w:t>
      </w:r>
    </w:p>
    <w:p w:rsidR="003C128F" w:rsidRPr="00DE1AE7" w:rsidRDefault="003C128F" w:rsidP="003C128F">
      <w:pPr>
        <w:bidi/>
        <w:spacing w:before="120" w:after="0" w:line="240" w:lineRule="auto"/>
        <w:jc w:val="lowKashida"/>
        <w:rPr>
          <w:rFonts w:ascii="Simplified Arabic" w:hAnsi="Simplified Arabic" w:cs="Simplified Arabic"/>
          <w:b/>
          <w:bCs/>
          <w:sz w:val="24"/>
          <w:szCs w:val="24"/>
        </w:rPr>
      </w:pPr>
      <w:r w:rsidRPr="00DE1AE7">
        <w:rPr>
          <w:rFonts w:ascii="Simplified Arabic" w:hAnsi="Simplified Arabic" w:cs="Simplified Arabic"/>
          <w:b/>
          <w:bCs/>
          <w:sz w:val="24"/>
          <w:szCs w:val="24"/>
          <w:rtl/>
        </w:rPr>
        <w:t xml:space="preserve">موقع المكان </w:t>
      </w:r>
    </w:p>
    <w:p w:rsidR="003C128F" w:rsidRPr="00DE1AE7" w:rsidRDefault="003C128F" w:rsidP="003C128F">
      <w:pPr>
        <w:bidi/>
        <w:spacing w:before="120"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وتعدد ذلك حسب ما إقتضاه السياق الدرامي لفكرة الإعلان فالإعلان يدور في إطارين فقط أولهما العلبة الكرتونية الفارغة المعدة لنقل قطع الأثاث من مخازن إيكيا الى العملاء، أما الإطار الأخر فهو ملحقات الغرفة  داخل الكرتونة  مباشرة.</w:t>
      </w:r>
    </w:p>
    <w:p w:rsidR="003C128F" w:rsidRPr="00DE1AE7" w:rsidRDefault="003C128F" w:rsidP="003C128F">
      <w:pPr>
        <w:bidi/>
        <w:spacing w:after="0" w:line="240" w:lineRule="auto"/>
        <w:rPr>
          <w:rFonts w:ascii="Simplified Arabic" w:hAnsi="Simplified Arabic" w:cs="Simplified Arabic"/>
          <w:b/>
          <w:bCs/>
          <w:sz w:val="24"/>
          <w:szCs w:val="24"/>
          <w:rtl/>
        </w:rPr>
      </w:pPr>
    </w:p>
    <w:p w:rsidR="003C128F" w:rsidRPr="00DE1AE7" w:rsidRDefault="003C128F" w:rsidP="003C128F">
      <w:pPr>
        <w:bidi/>
        <w:spacing w:before="120" w:after="0" w:line="240" w:lineRule="auto"/>
        <w:jc w:val="lowKashida"/>
        <w:rPr>
          <w:rFonts w:ascii="Simplified Arabic" w:hAnsi="Simplified Arabic" w:cs="Simplified Arabic"/>
          <w:b/>
          <w:bCs/>
          <w:sz w:val="24"/>
          <w:szCs w:val="24"/>
          <w:rtl/>
        </w:rPr>
      </w:pPr>
      <w:r w:rsidRPr="00DE1AE7">
        <w:rPr>
          <w:rFonts w:ascii="Simplified Arabic" w:hAnsi="Simplified Arabic" w:cs="Simplified Arabic"/>
          <w:b/>
          <w:bCs/>
          <w:noProof/>
          <w:sz w:val="24"/>
          <w:szCs w:val="24"/>
        </w:rPr>
        <w:drawing>
          <wp:inline distT="0" distB="0" distL="0" distR="0">
            <wp:extent cx="2652719" cy="1989053"/>
            <wp:effectExtent l="19050" t="0" r="0" b="0"/>
            <wp:docPr id="17" name="Picture 3" descr="C:\Users\Hanady\AppData\Local\Microsoft\Windows\INetCache\Content.Word\shutterstock_60952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ady\AppData\Local\Microsoft\Windows\INetCache\Content.Word\shutterstock_609522863.jpg"/>
                    <pic:cNvPicPr>
                      <a:picLocks noChangeAspect="1" noChangeArrowheads="1"/>
                    </pic:cNvPicPr>
                  </pic:nvPicPr>
                  <pic:blipFill>
                    <a:blip r:embed="rId24" cstate="print"/>
                    <a:srcRect/>
                    <a:stretch>
                      <a:fillRect/>
                    </a:stretch>
                  </pic:blipFill>
                  <pic:spPr bwMode="auto">
                    <a:xfrm>
                      <a:off x="0" y="0"/>
                      <a:ext cx="2656391" cy="1991806"/>
                    </a:xfrm>
                    <a:prstGeom prst="rect">
                      <a:avLst/>
                    </a:prstGeom>
                    <a:noFill/>
                    <a:ln w="9525">
                      <a:noFill/>
                      <a:miter lim="800000"/>
                      <a:headEnd/>
                      <a:tailEnd/>
                    </a:ln>
                  </pic:spPr>
                </pic:pic>
              </a:graphicData>
            </a:graphic>
          </wp:inline>
        </w:drawing>
      </w:r>
      <w:r>
        <w:rPr>
          <w:rFonts w:ascii="Simplified Arabic" w:hAnsi="Simplified Arabic" w:cs="Simplified Arabic" w:hint="cs"/>
          <w:b/>
          <w:bCs/>
          <w:sz w:val="24"/>
          <w:szCs w:val="24"/>
          <w:rtl/>
        </w:rPr>
        <w:t xml:space="preserve">      </w:t>
      </w:r>
      <w:r w:rsidRPr="00DE1AE7">
        <w:rPr>
          <w:rFonts w:ascii="Simplified Arabic" w:hAnsi="Simplified Arabic" w:cs="Simplified Arabic"/>
          <w:b/>
          <w:bCs/>
          <w:noProof/>
          <w:sz w:val="24"/>
          <w:szCs w:val="24"/>
        </w:rPr>
        <w:drawing>
          <wp:inline distT="0" distB="0" distL="0" distR="0">
            <wp:extent cx="2499047" cy="1984076"/>
            <wp:effectExtent l="19050" t="0" r="0" b="0"/>
            <wp:docPr id="19" name="Picture 7" descr="C:\Users\Hanady\AppData\Local\Temp\Rar$DR11.890\posters low res\post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ady\AppData\Local\Temp\Rar$DR11.890\posters low res\posters-2.png"/>
                    <pic:cNvPicPr>
                      <a:picLocks noChangeAspect="1" noChangeArrowheads="1"/>
                    </pic:cNvPicPr>
                  </pic:nvPicPr>
                  <pic:blipFill>
                    <a:blip r:embed="rId25" cstate="print"/>
                    <a:srcRect/>
                    <a:stretch>
                      <a:fillRect/>
                    </a:stretch>
                  </pic:blipFill>
                  <pic:spPr bwMode="auto">
                    <a:xfrm>
                      <a:off x="0" y="0"/>
                      <a:ext cx="2498969" cy="1984014"/>
                    </a:xfrm>
                    <a:prstGeom prst="rect">
                      <a:avLst/>
                    </a:prstGeom>
                    <a:noFill/>
                    <a:ln w="9525">
                      <a:noFill/>
                      <a:miter lim="800000"/>
                      <a:headEnd/>
                      <a:tailEnd/>
                    </a:ln>
                  </pic:spPr>
                </pic:pic>
              </a:graphicData>
            </a:graphic>
          </wp:inline>
        </w:drawing>
      </w:r>
    </w:p>
    <w:p w:rsidR="003C128F" w:rsidRPr="009D2217" w:rsidRDefault="003C128F" w:rsidP="003C128F">
      <w:pPr>
        <w:shd w:val="clear" w:color="auto" w:fill="FFFFFF"/>
        <w:bidi/>
        <w:spacing w:after="0" w:line="240" w:lineRule="auto"/>
        <w:ind w:left="-360"/>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 xml:space="preserve">   </w:t>
      </w:r>
      <w:r w:rsidR="00DB4927">
        <w:rPr>
          <w:rFonts w:ascii="Simplified Arabic" w:hAnsi="Simplified Arabic" w:cs="Simplified Arabic" w:hint="cs"/>
          <w:sz w:val="20"/>
          <w:szCs w:val="20"/>
          <w:rtl/>
          <w:lang w:bidi="ar-IQ"/>
        </w:rPr>
        <w:t xml:space="preserve">          </w:t>
      </w:r>
      <w:r>
        <w:rPr>
          <w:rFonts w:ascii="Simplified Arabic" w:hAnsi="Simplified Arabic" w:cs="Simplified Arabic" w:hint="cs"/>
          <w:sz w:val="20"/>
          <w:szCs w:val="20"/>
          <w:rtl/>
          <w:lang w:bidi="ar-IQ"/>
        </w:rPr>
        <w:t xml:space="preserve">  </w:t>
      </w:r>
      <w:r w:rsidRPr="009D2217">
        <w:rPr>
          <w:rFonts w:ascii="Simplified Arabic" w:hAnsi="Simplified Arabic" w:cs="Simplified Arabic"/>
          <w:sz w:val="20"/>
          <w:szCs w:val="20"/>
          <w:rtl/>
          <w:lang w:bidi="ar-IQ"/>
        </w:rPr>
        <w:t>شكل رقم (</w:t>
      </w:r>
      <w:r>
        <w:rPr>
          <w:rFonts w:ascii="Simplified Arabic" w:hAnsi="Simplified Arabic" w:cs="Simplified Arabic" w:hint="cs"/>
          <w:sz w:val="20"/>
          <w:szCs w:val="20"/>
          <w:rtl/>
          <w:lang w:bidi="ar-IQ"/>
        </w:rPr>
        <w:t>8</w:t>
      </w:r>
      <w:r w:rsidRPr="009D2217">
        <w:rPr>
          <w:rFonts w:ascii="Simplified Arabic" w:hAnsi="Simplified Arabic" w:cs="Simplified Arabic"/>
          <w:sz w:val="20"/>
          <w:szCs w:val="20"/>
          <w:rtl/>
          <w:lang w:bidi="ar-IQ"/>
        </w:rPr>
        <w:t xml:space="preserve">) </w:t>
      </w:r>
      <w:r w:rsidRPr="009D2217">
        <w:rPr>
          <w:rFonts w:ascii="Simplified Arabic" w:hAnsi="Simplified Arabic" w:cs="Simplified Arabic"/>
          <w:sz w:val="20"/>
          <w:szCs w:val="20"/>
          <w:lang w:bidi="ar-IQ"/>
        </w:rPr>
        <w:t xml:space="preserve"> </w:t>
      </w:r>
      <w:r w:rsidRPr="009D2217">
        <w:rPr>
          <w:rFonts w:ascii="Simplified Arabic" w:hAnsi="Simplified Arabic" w:cs="Simplified Arabic"/>
          <w:sz w:val="20"/>
          <w:szCs w:val="20"/>
          <w:rtl/>
          <w:lang w:bidi="ar-IQ"/>
        </w:rPr>
        <w:t>يوضح شكل كرتونة نقل الأثاث</w:t>
      </w:r>
      <w:r w:rsidR="00DB4927">
        <w:rPr>
          <w:rFonts w:ascii="Simplified Arabic" w:hAnsi="Simplified Arabic" w:cs="Simplified Arabic" w:hint="cs"/>
          <w:sz w:val="20"/>
          <w:szCs w:val="20"/>
          <w:rtl/>
          <w:lang w:bidi="ar-IQ"/>
        </w:rPr>
        <w:t xml:space="preserve">                 </w:t>
      </w:r>
      <w:r>
        <w:rPr>
          <w:rFonts w:ascii="Simplified Arabic" w:hAnsi="Simplified Arabic" w:cs="Simplified Arabic" w:hint="cs"/>
          <w:sz w:val="20"/>
          <w:szCs w:val="20"/>
          <w:rtl/>
          <w:lang w:bidi="ar-IQ"/>
        </w:rPr>
        <w:t xml:space="preserve">   </w:t>
      </w:r>
      <w:r w:rsidRPr="009D2217">
        <w:rPr>
          <w:rFonts w:ascii="Simplified Arabic" w:hAnsi="Simplified Arabic" w:cs="Simplified Arabic"/>
          <w:sz w:val="20"/>
          <w:szCs w:val="20"/>
          <w:rtl/>
          <w:lang w:bidi="ar-IQ"/>
        </w:rPr>
        <w:t>شكل رقم (</w:t>
      </w:r>
      <w:r>
        <w:rPr>
          <w:rFonts w:ascii="Simplified Arabic" w:hAnsi="Simplified Arabic" w:cs="Simplified Arabic" w:hint="cs"/>
          <w:sz w:val="20"/>
          <w:szCs w:val="20"/>
          <w:rtl/>
          <w:lang w:bidi="ar-IQ"/>
        </w:rPr>
        <w:t>9</w:t>
      </w:r>
      <w:r w:rsidRPr="009D2217">
        <w:rPr>
          <w:rFonts w:ascii="Simplified Arabic" w:hAnsi="Simplified Arabic" w:cs="Simplified Arabic"/>
          <w:sz w:val="20"/>
          <w:szCs w:val="20"/>
          <w:rtl/>
          <w:lang w:bidi="ar-IQ"/>
        </w:rPr>
        <w:t xml:space="preserve">) </w:t>
      </w:r>
      <w:r w:rsidRPr="009D2217">
        <w:rPr>
          <w:rFonts w:ascii="Simplified Arabic" w:hAnsi="Simplified Arabic" w:cs="Simplified Arabic"/>
          <w:sz w:val="20"/>
          <w:szCs w:val="20"/>
          <w:lang w:bidi="ar-IQ"/>
        </w:rPr>
        <w:t xml:space="preserve"> </w:t>
      </w:r>
      <w:r w:rsidRPr="009D2217">
        <w:rPr>
          <w:rFonts w:ascii="Simplified Arabic" w:hAnsi="Simplified Arabic" w:cs="Simplified Arabic"/>
          <w:sz w:val="20"/>
          <w:szCs w:val="20"/>
          <w:rtl/>
          <w:lang w:bidi="ar-IQ"/>
        </w:rPr>
        <w:t>يوضح مفهوم قابلية  و مرونة التعامل مع قطع الأثاث</w:t>
      </w:r>
    </w:p>
    <w:p w:rsidR="003C128F" w:rsidRPr="009D2217" w:rsidRDefault="00DB4927" w:rsidP="00DB4927">
      <w:pPr>
        <w:bidi/>
        <w:spacing w:after="0" w:line="240" w:lineRule="auto"/>
        <w:jc w:val="center"/>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 xml:space="preserve">          </w:t>
      </w:r>
      <w:r w:rsidR="003C128F" w:rsidRPr="009D2217">
        <w:rPr>
          <w:rFonts w:ascii="Simplified Arabic" w:hAnsi="Simplified Arabic" w:cs="Simplified Arabic"/>
          <w:sz w:val="20"/>
          <w:szCs w:val="20"/>
          <w:rtl/>
          <w:lang w:bidi="ar-IQ"/>
        </w:rPr>
        <w:t>والتي تدل سيموطيقياً على ضيق المساحة</w:t>
      </w:r>
      <w:r w:rsidR="003C128F">
        <w:rPr>
          <w:rFonts w:ascii="Simplified Arabic" w:hAnsi="Simplified Arabic" w:cs="Simplified Arabic" w:hint="cs"/>
          <w:sz w:val="20"/>
          <w:szCs w:val="20"/>
          <w:rtl/>
          <w:lang w:bidi="ar-IQ"/>
        </w:rPr>
        <w:t xml:space="preserve">  </w:t>
      </w:r>
      <w:r>
        <w:rPr>
          <w:rFonts w:ascii="Simplified Arabic" w:hAnsi="Simplified Arabic" w:cs="Simplified Arabic" w:hint="cs"/>
          <w:sz w:val="20"/>
          <w:szCs w:val="20"/>
          <w:rtl/>
          <w:lang w:bidi="ar-IQ"/>
        </w:rPr>
        <w:t xml:space="preserve">                      </w:t>
      </w:r>
      <w:r w:rsidR="003C128F">
        <w:rPr>
          <w:rFonts w:ascii="Simplified Arabic" w:hAnsi="Simplified Arabic" w:cs="Simplified Arabic" w:hint="cs"/>
          <w:sz w:val="20"/>
          <w:szCs w:val="20"/>
          <w:rtl/>
          <w:lang w:bidi="ar-IQ"/>
        </w:rPr>
        <w:t xml:space="preserve"> </w:t>
      </w:r>
      <w:r w:rsidR="003C128F" w:rsidRPr="009D2217">
        <w:rPr>
          <w:rFonts w:ascii="Simplified Arabic" w:hAnsi="Simplified Arabic" w:cs="Simplified Arabic"/>
          <w:sz w:val="20"/>
          <w:szCs w:val="20"/>
          <w:rtl/>
          <w:lang w:bidi="ar-IQ"/>
        </w:rPr>
        <w:t>في أضيق الأماكن إتساعاً وهو ما يمثلة المحور الأول سينوغرافيا</w:t>
      </w:r>
    </w:p>
    <w:p w:rsidR="003C128F" w:rsidRPr="00DE1AE7" w:rsidRDefault="00DB4927" w:rsidP="003C128F">
      <w:pPr>
        <w:shd w:val="clear" w:color="auto" w:fill="FFFFFF"/>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3C128F" w:rsidRPr="00DE1AE7">
        <w:rPr>
          <w:rFonts w:ascii="Simplified Arabic" w:hAnsi="Simplified Arabic" w:cs="Simplified Arabic"/>
          <w:sz w:val="24"/>
          <w:szCs w:val="24"/>
          <w:rtl/>
        </w:rPr>
        <w:t>ثم ينتقل المشهد نفسه إلى لقطة داخل غرفة حقيقية  فعلى الرغم من توزيع الملحقات السينوغرافية بنفس أبعادها داخل غرفة الطفل إلا إنها لم تؤثر ف</w:t>
      </w:r>
      <w:r w:rsidR="005A6F12">
        <w:rPr>
          <w:rFonts w:ascii="Simplified Arabic" w:hAnsi="Simplified Arabic" w:cs="Simplified Arabic" w:hint="cs"/>
          <w:sz w:val="24"/>
          <w:szCs w:val="24"/>
          <w:rtl/>
        </w:rPr>
        <w:t xml:space="preserve">ى </w:t>
      </w:r>
      <w:r w:rsidR="003C128F" w:rsidRPr="00DE1AE7">
        <w:rPr>
          <w:rFonts w:ascii="Simplified Arabic" w:hAnsi="Simplified Arabic" w:cs="Simplified Arabic"/>
          <w:sz w:val="24"/>
          <w:szCs w:val="24"/>
          <w:rtl/>
        </w:rPr>
        <w:t>المتلقي سلباً من حيث الضيق أو الإتساع وهذة دلالة سيموطيقية على تنوع الحجوم، فالأبعاد في الحيز مطلقة، ولا يمكن تصورها الا بالمقارنة مع مثيلاتها حيث توزيع وتنوع الأثاث داخل الصندوق لم يختلف ولم يشعر المشاهد بضيق عن إنتقال نفس الملحقات الى داخل الغرفة.</w:t>
      </w:r>
    </w:p>
    <w:p w:rsidR="003C128F" w:rsidRPr="00DE1AE7" w:rsidRDefault="003C128F" w:rsidP="003C128F">
      <w:pPr>
        <w:bidi/>
        <w:spacing w:before="120" w:after="0" w:line="240" w:lineRule="auto"/>
        <w:jc w:val="lowKashida"/>
        <w:rPr>
          <w:rFonts w:ascii="Simplified Arabic" w:hAnsi="Simplified Arabic" w:cs="Simplified Arabic"/>
          <w:sz w:val="24"/>
          <w:szCs w:val="24"/>
          <w:rtl/>
          <w:lang w:bidi="ar-EG"/>
        </w:rPr>
      </w:pPr>
      <w:r w:rsidRPr="00DE1AE7">
        <w:rPr>
          <w:rFonts w:ascii="Simplified Arabic" w:hAnsi="Simplified Arabic" w:cs="Simplified Arabic"/>
          <w:color w:val="000000"/>
          <w:sz w:val="24"/>
          <w:szCs w:val="24"/>
          <w:rtl/>
          <w:lang w:bidi="ar-EG"/>
        </w:rPr>
        <w:lastRenderedPageBreak/>
        <w:t xml:space="preserve">  ينتقل المشهد بنفس الترتيب الى المحور الثاني</w:t>
      </w:r>
      <w:r w:rsidRPr="00DE1AE7">
        <w:rPr>
          <w:rFonts w:ascii="Simplified Arabic" w:hAnsi="Simplified Arabic" w:cs="Simplified Arabic"/>
          <w:sz w:val="24"/>
          <w:szCs w:val="24"/>
          <w:rtl/>
          <w:lang w:bidi="ar-EG"/>
        </w:rPr>
        <w:t xml:space="preserve"> حيث</w:t>
      </w:r>
      <w:r>
        <w:rPr>
          <w:rFonts w:ascii="Simplified Arabic" w:hAnsi="Simplified Arabic" w:cs="Simplified Arabic" w:hint="cs"/>
          <w:sz w:val="24"/>
          <w:szCs w:val="24"/>
          <w:rtl/>
          <w:lang w:bidi="ar-EG"/>
        </w:rPr>
        <w:t xml:space="preserve"> تم الإعتماد</w:t>
      </w:r>
      <w:r w:rsidRPr="00DE1AE7">
        <w:rPr>
          <w:rFonts w:ascii="Simplified Arabic" w:hAnsi="Simplified Arabic" w:cs="Simplified Arabic"/>
          <w:sz w:val="24"/>
          <w:szCs w:val="24"/>
          <w:rtl/>
          <w:lang w:bidi="ar-EG"/>
        </w:rPr>
        <w:t xml:space="preserve"> على تغ</w:t>
      </w:r>
      <w:r w:rsidR="005A6F12">
        <w:rPr>
          <w:rFonts w:ascii="Simplified Arabic" w:hAnsi="Simplified Arabic" w:cs="Simplified Arabic" w:hint="cs"/>
          <w:sz w:val="24"/>
          <w:szCs w:val="24"/>
          <w:rtl/>
          <w:lang w:bidi="ar-EG"/>
        </w:rPr>
        <w:t>ي</w:t>
      </w:r>
      <w:r w:rsidRPr="00DE1AE7">
        <w:rPr>
          <w:rFonts w:ascii="Simplified Arabic" w:hAnsi="Simplified Arabic" w:cs="Simplified Arabic"/>
          <w:sz w:val="24"/>
          <w:szCs w:val="24"/>
          <w:rtl/>
          <w:lang w:bidi="ar-EG"/>
        </w:rPr>
        <w:t>ير ال</w:t>
      </w:r>
      <w:r w:rsidRPr="00DE1AE7">
        <w:rPr>
          <w:rFonts w:ascii="Simplified Arabic" w:hAnsi="Simplified Arabic" w:cs="Simplified Arabic"/>
          <w:color w:val="000000"/>
          <w:sz w:val="24"/>
          <w:szCs w:val="24"/>
          <w:rtl/>
          <w:lang w:bidi="ar-EG"/>
        </w:rPr>
        <w:t>صياغات اللونية</w:t>
      </w:r>
      <w:r w:rsidRPr="00DE1AE7">
        <w:rPr>
          <w:rFonts w:ascii="Simplified Arabic" w:hAnsi="Simplified Arabic" w:cs="Simplified Arabic"/>
          <w:sz w:val="24"/>
          <w:szCs w:val="24"/>
          <w:rtl/>
          <w:lang w:bidi="ar-EG"/>
        </w:rPr>
        <w:t xml:space="preserve"> للدلالة السيموطيقية على تغير نوع الجنس سواء كان الطفل ذكر أو أنثي ،  حيث ظهرت غرفة الطفل الذكر بلون أزرق و إحتوى الإكسسوار على لعبة لسيارة زرقاء وكرة وهي حاجيات متفق عليها كألعاب ذكورية </w:t>
      </w:r>
      <w:r w:rsidRPr="00DE1AE7">
        <w:rPr>
          <w:rFonts w:ascii="Simplified Arabic" w:hAnsi="Simplified Arabic" w:cs="Simplified Arabic"/>
          <w:sz w:val="24"/>
          <w:szCs w:val="24"/>
          <w:rtl/>
        </w:rPr>
        <w:t>شكل (</w:t>
      </w:r>
      <w:r>
        <w:rPr>
          <w:rFonts w:ascii="Simplified Arabic" w:hAnsi="Simplified Arabic" w:cs="Simplified Arabic" w:hint="cs"/>
          <w:sz w:val="24"/>
          <w:szCs w:val="24"/>
          <w:rtl/>
        </w:rPr>
        <w:t>10</w:t>
      </w:r>
      <w:r w:rsidRPr="00DE1AE7">
        <w:rPr>
          <w:rFonts w:ascii="Simplified Arabic" w:hAnsi="Simplified Arabic" w:cs="Simplified Arabic"/>
          <w:sz w:val="24"/>
          <w:szCs w:val="24"/>
          <w:rtl/>
        </w:rPr>
        <w:t>)</w:t>
      </w:r>
      <w:r w:rsidRPr="00DE1AE7">
        <w:rPr>
          <w:rFonts w:ascii="Simplified Arabic" w:hAnsi="Simplified Arabic" w:cs="Simplified Arabic"/>
          <w:sz w:val="24"/>
          <w:szCs w:val="24"/>
          <w:rtl/>
          <w:lang w:bidi="ar-EG"/>
        </w:rPr>
        <w:t>.</w:t>
      </w:r>
    </w:p>
    <w:p w:rsidR="003C128F" w:rsidRPr="006B31DB" w:rsidRDefault="003C128F" w:rsidP="003C128F">
      <w:pPr>
        <w:bidi/>
        <w:spacing w:before="120" w:after="0" w:line="240" w:lineRule="auto"/>
        <w:jc w:val="lowKashida"/>
        <w:rPr>
          <w:rFonts w:ascii="Simplified Arabic" w:hAnsi="Simplified Arabic" w:cs="Simplified Arabic"/>
          <w:sz w:val="24"/>
          <w:szCs w:val="24"/>
          <w:rtl/>
          <w:lang w:bidi="ar-EG"/>
        </w:rPr>
      </w:pPr>
      <w:r w:rsidRPr="00DE1AE7">
        <w:rPr>
          <w:rFonts w:ascii="Simplified Arabic" w:hAnsi="Simplified Arabic" w:cs="Simplified Arabic"/>
          <w:sz w:val="24"/>
          <w:szCs w:val="24"/>
          <w:rtl/>
          <w:lang w:bidi="ar-EG"/>
        </w:rPr>
        <w:t>أما المشهد الأخر فإعتمد على اللون الزهري ومجموعة إكسسوار تبدو لطفلة أنثي حيث ظهر منزل لدمي</w:t>
      </w:r>
      <w:r>
        <w:rPr>
          <w:rFonts w:ascii="Simplified Arabic" w:hAnsi="Simplified Arabic" w:cs="Simplified Arabic" w:hint="cs"/>
          <w:sz w:val="24"/>
          <w:szCs w:val="24"/>
          <w:rtl/>
          <w:lang w:bidi="ar-EG"/>
        </w:rPr>
        <w:t>ة</w:t>
      </w:r>
      <w:r w:rsidRPr="00DE1AE7">
        <w:rPr>
          <w:rFonts w:ascii="Simplified Arabic" w:hAnsi="Simplified Arabic" w:cs="Simplified Arabic"/>
          <w:sz w:val="24"/>
          <w:szCs w:val="24"/>
          <w:rtl/>
          <w:lang w:bidi="ar-EG"/>
        </w:rPr>
        <w:t xml:space="preserve"> و حصان طائر بنفس اللون </w:t>
      </w:r>
      <w:r w:rsidRPr="00DE1AE7">
        <w:rPr>
          <w:rFonts w:ascii="Simplified Arabic" w:hAnsi="Simplified Arabic" w:cs="Simplified Arabic"/>
          <w:sz w:val="24"/>
          <w:szCs w:val="24"/>
          <w:rtl/>
        </w:rPr>
        <w:t>شكل (</w:t>
      </w:r>
      <w:r>
        <w:rPr>
          <w:rFonts w:ascii="Simplified Arabic" w:hAnsi="Simplified Arabic" w:cs="Simplified Arabic" w:hint="cs"/>
          <w:sz w:val="24"/>
          <w:szCs w:val="24"/>
          <w:rtl/>
        </w:rPr>
        <w:t>11</w:t>
      </w:r>
      <w:r w:rsidRPr="00DE1AE7">
        <w:rPr>
          <w:rFonts w:ascii="Simplified Arabic" w:hAnsi="Simplified Arabic" w:cs="Simplified Arabic"/>
          <w:sz w:val="24"/>
          <w:szCs w:val="24"/>
          <w:rtl/>
        </w:rPr>
        <w:t>)</w:t>
      </w:r>
      <w:r w:rsidRPr="00DE1AE7">
        <w:rPr>
          <w:rFonts w:ascii="Simplified Arabic" w:hAnsi="Simplified Arabic" w:cs="Simplified Arabic"/>
          <w:sz w:val="24"/>
          <w:szCs w:val="24"/>
          <w:rtl/>
          <w:lang w:bidi="ar-EG"/>
        </w:rPr>
        <w:t>.</w:t>
      </w:r>
    </w:p>
    <w:p w:rsidR="003C128F" w:rsidRPr="00DE1AE7" w:rsidRDefault="003C128F" w:rsidP="003C128F">
      <w:pPr>
        <w:bidi/>
        <w:spacing w:before="120" w:after="0" w:line="240" w:lineRule="auto"/>
        <w:jc w:val="lowKashida"/>
        <w:rPr>
          <w:rFonts w:ascii="Simplified Arabic" w:hAnsi="Simplified Arabic" w:cs="Simplified Arabic"/>
          <w:sz w:val="24"/>
          <w:szCs w:val="24"/>
          <w:rtl/>
          <w:lang w:bidi="ar-EG"/>
        </w:rPr>
      </w:pPr>
      <w:r w:rsidRPr="00DE1AE7">
        <w:rPr>
          <w:rFonts w:ascii="Simplified Arabic" w:hAnsi="Simplified Arabic" w:cs="Simplified Arabic"/>
          <w:sz w:val="24"/>
          <w:szCs w:val="24"/>
          <w:rtl/>
          <w:lang w:bidi="ar-EG"/>
        </w:rPr>
        <w:t>وكانت الأزياء المتمثلة في سجاد الغرفة بنفس اللون الدال على جنس الطفل وهو ما إتفق أيضاً مع ضوء الإنارة المستخدمة ، شك</w:t>
      </w:r>
      <w:r>
        <w:rPr>
          <w:rFonts w:ascii="Simplified Arabic" w:hAnsi="Simplified Arabic" w:cs="Simplified Arabic" w:hint="cs"/>
          <w:sz w:val="24"/>
          <w:szCs w:val="24"/>
          <w:rtl/>
          <w:lang w:bidi="ar-EG"/>
        </w:rPr>
        <w:t>لي</w:t>
      </w:r>
      <w:r w:rsidRPr="00DE1AE7">
        <w:rPr>
          <w:rFonts w:ascii="Simplified Arabic" w:hAnsi="Simplified Arabic" w:cs="Simplified Arabic"/>
          <w:sz w:val="24"/>
          <w:szCs w:val="24"/>
          <w:rtl/>
          <w:lang w:bidi="ar-EG"/>
        </w:rPr>
        <w:t xml:space="preserve"> رقم</w:t>
      </w:r>
      <w:r>
        <w:rPr>
          <w:rFonts w:ascii="Simplified Arabic" w:hAnsi="Simplified Arabic" w:cs="Simplified Arabic" w:hint="cs"/>
          <w:sz w:val="24"/>
          <w:szCs w:val="24"/>
          <w:rtl/>
          <w:lang w:bidi="ar-EG"/>
        </w:rPr>
        <w:t>ا</w:t>
      </w:r>
      <w:r w:rsidRPr="00DE1AE7">
        <w:rPr>
          <w:rFonts w:ascii="Simplified Arabic" w:hAnsi="Simplified Arabic" w:cs="Simplified Arabic"/>
          <w:sz w:val="24"/>
          <w:szCs w:val="24"/>
          <w:rtl/>
          <w:lang w:bidi="ar-EG"/>
        </w:rPr>
        <w:t xml:space="preserve"> ( </w:t>
      </w:r>
      <w:r>
        <w:rPr>
          <w:rFonts w:ascii="Simplified Arabic" w:hAnsi="Simplified Arabic" w:cs="Simplified Arabic" w:hint="cs"/>
          <w:sz w:val="24"/>
          <w:szCs w:val="24"/>
          <w:rtl/>
          <w:lang w:bidi="ar-EG"/>
        </w:rPr>
        <w:t>10 - 11</w:t>
      </w:r>
      <w:r w:rsidRPr="00DE1AE7">
        <w:rPr>
          <w:rFonts w:ascii="Simplified Arabic" w:hAnsi="Simplified Arabic" w:cs="Simplified Arabic"/>
          <w:sz w:val="24"/>
          <w:szCs w:val="24"/>
          <w:rtl/>
          <w:lang w:bidi="ar-EG"/>
        </w:rPr>
        <w:t xml:space="preserve"> ) </w:t>
      </w:r>
    </w:p>
    <w:p w:rsidR="003C128F" w:rsidRPr="00DE1AE7" w:rsidRDefault="003C128F" w:rsidP="003C128F">
      <w:pPr>
        <w:bidi/>
        <w:spacing w:before="120" w:after="0" w:line="240" w:lineRule="auto"/>
        <w:jc w:val="lowKashida"/>
        <w:rPr>
          <w:rFonts w:ascii="Simplified Arabic" w:hAnsi="Simplified Arabic" w:cs="Simplified Arabic"/>
          <w:sz w:val="24"/>
          <w:szCs w:val="24"/>
          <w:rtl/>
        </w:rPr>
      </w:pPr>
      <w:r w:rsidRPr="00DE1AE7">
        <w:rPr>
          <w:rFonts w:ascii="Simplified Arabic" w:hAnsi="Simplified Arabic" w:cs="Simplified Arabic"/>
          <w:noProof/>
          <w:sz w:val="24"/>
          <w:szCs w:val="24"/>
          <w:rtl/>
        </w:rPr>
        <w:drawing>
          <wp:inline distT="0" distB="0" distL="0" distR="0">
            <wp:extent cx="2510287" cy="1412431"/>
            <wp:effectExtent l="0" t="0" r="4445" b="0"/>
            <wp:docPr id="10" name="Picture 9" descr="C:\Users\Hanady\AppData\Local\Temp\Rar$DR13.238\posters low res\poste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ady\AppData\Local\Temp\Rar$DR13.238\posters low res\posters-4.png"/>
                    <pic:cNvPicPr>
                      <a:picLocks noChangeAspect="1" noChangeArrowheads="1"/>
                    </pic:cNvPicPr>
                  </pic:nvPicPr>
                  <pic:blipFill>
                    <a:blip r:embed="rId26" cstate="print"/>
                    <a:srcRect/>
                    <a:stretch>
                      <a:fillRect/>
                    </a:stretch>
                  </pic:blipFill>
                  <pic:spPr bwMode="auto">
                    <a:xfrm>
                      <a:off x="0" y="0"/>
                      <a:ext cx="2510287" cy="1412431"/>
                    </a:xfrm>
                    <a:prstGeom prst="rect">
                      <a:avLst/>
                    </a:prstGeom>
                    <a:noFill/>
                    <a:ln w="9525">
                      <a:noFill/>
                      <a:miter lim="800000"/>
                      <a:headEnd/>
                      <a:tailEnd/>
                    </a:ln>
                  </pic:spPr>
                </pic:pic>
              </a:graphicData>
            </a:graphic>
          </wp:inline>
        </w:drawing>
      </w:r>
      <w:r>
        <w:rPr>
          <w:rFonts w:ascii="Simplified Arabic" w:hAnsi="Simplified Arabic" w:cs="Simplified Arabic" w:hint="cs"/>
          <w:sz w:val="24"/>
          <w:szCs w:val="24"/>
          <w:rtl/>
          <w:lang w:bidi="ar-EG"/>
        </w:rPr>
        <w:t xml:space="preserve">      </w:t>
      </w:r>
      <w:r>
        <w:rPr>
          <w:rFonts w:ascii="Simplified Arabic" w:hAnsi="Simplified Arabic" w:cs="Simplified Arabic" w:hint="cs"/>
          <w:b/>
          <w:bCs/>
          <w:noProof/>
          <w:sz w:val="24"/>
          <w:szCs w:val="24"/>
          <w:rtl/>
        </w:rPr>
        <w:t xml:space="preserve">    </w:t>
      </w:r>
      <w:r w:rsidRPr="00DE1AE7">
        <w:rPr>
          <w:rFonts w:ascii="Simplified Arabic" w:hAnsi="Simplified Arabic" w:cs="Simplified Arabic"/>
          <w:b/>
          <w:bCs/>
          <w:noProof/>
          <w:sz w:val="24"/>
          <w:szCs w:val="24"/>
          <w:rtl/>
        </w:rPr>
        <w:drawing>
          <wp:inline distT="0" distB="0" distL="0" distR="0">
            <wp:extent cx="2596551" cy="1460968"/>
            <wp:effectExtent l="0" t="0" r="0" b="6350"/>
            <wp:docPr id="25" name="Picture 10" descr="C:\Users\Hanady\AppData\Local\Temp\Rar$DR14.312\posters low res\poster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ady\AppData\Local\Temp\Rar$DR14.312\posters low res\posters-5.png"/>
                    <pic:cNvPicPr>
                      <a:picLocks noChangeAspect="1" noChangeArrowheads="1"/>
                    </pic:cNvPicPr>
                  </pic:nvPicPr>
                  <pic:blipFill>
                    <a:blip r:embed="rId27" cstate="print"/>
                    <a:srcRect/>
                    <a:stretch>
                      <a:fillRect/>
                    </a:stretch>
                  </pic:blipFill>
                  <pic:spPr bwMode="auto">
                    <a:xfrm>
                      <a:off x="0" y="0"/>
                      <a:ext cx="2603027" cy="1464612"/>
                    </a:xfrm>
                    <a:prstGeom prst="rect">
                      <a:avLst/>
                    </a:prstGeom>
                    <a:noFill/>
                    <a:ln w="9525">
                      <a:noFill/>
                      <a:miter lim="800000"/>
                      <a:headEnd/>
                      <a:tailEnd/>
                    </a:ln>
                  </pic:spPr>
                </pic:pic>
              </a:graphicData>
            </a:graphic>
          </wp:inline>
        </w:drawing>
      </w:r>
    </w:p>
    <w:p w:rsidR="003C128F" w:rsidRPr="009D2217" w:rsidRDefault="003C128F" w:rsidP="00093173">
      <w:pPr>
        <w:bidi/>
        <w:spacing w:after="0" w:line="240" w:lineRule="auto"/>
        <w:rPr>
          <w:rFonts w:ascii="Simplified Arabic" w:hAnsi="Simplified Arabic" w:cs="Simplified Arabic"/>
          <w:sz w:val="20"/>
          <w:szCs w:val="20"/>
          <w:rtl/>
          <w:lang w:bidi="ar-IQ"/>
        </w:rPr>
      </w:pPr>
      <w:r w:rsidRPr="009D2217">
        <w:rPr>
          <w:rFonts w:ascii="Simplified Arabic" w:hAnsi="Simplified Arabic" w:cs="Simplified Arabic"/>
          <w:sz w:val="20"/>
          <w:szCs w:val="20"/>
          <w:rtl/>
          <w:lang w:bidi="ar-IQ"/>
        </w:rPr>
        <w:t>شكل (</w:t>
      </w:r>
      <w:r>
        <w:rPr>
          <w:rFonts w:ascii="Simplified Arabic" w:hAnsi="Simplified Arabic" w:cs="Simplified Arabic" w:hint="cs"/>
          <w:sz w:val="20"/>
          <w:szCs w:val="20"/>
          <w:rtl/>
          <w:lang w:bidi="ar-IQ"/>
        </w:rPr>
        <w:t>10</w:t>
      </w:r>
      <w:r w:rsidRPr="009D2217">
        <w:rPr>
          <w:rFonts w:ascii="Simplified Arabic" w:hAnsi="Simplified Arabic" w:cs="Simplified Arabic"/>
          <w:sz w:val="20"/>
          <w:szCs w:val="20"/>
          <w:rtl/>
          <w:lang w:bidi="ar-IQ"/>
        </w:rPr>
        <w:t xml:space="preserve">) </w:t>
      </w:r>
      <w:r w:rsidRPr="009D2217">
        <w:rPr>
          <w:rFonts w:ascii="Simplified Arabic" w:hAnsi="Simplified Arabic" w:cs="Simplified Arabic"/>
          <w:sz w:val="20"/>
          <w:szCs w:val="20"/>
          <w:lang w:bidi="ar-IQ"/>
        </w:rPr>
        <w:t xml:space="preserve"> </w:t>
      </w:r>
      <w:r w:rsidRPr="009D2217">
        <w:rPr>
          <w:rFonts w:ascii="Simplified Arabic" w:hAnsi="Simplified Arabic" w:cs="Simplified Arabic"/>
          <w:sz w:val="20"/>
          <w:szCs w:val="20"/>
          <w:rtl/>
          <w:lang w:bidi="ar-IQ"/>
        </w:rPr>
        <w:t>يوضح مفهوم اللون للدلالة على غرفة الطفل الذكر</w:t>
      </w:r>
      <w:r>
        <w:rPr>
          <w:rFonts w:ascii="Simplified Arabic" w:hAnsi="Simplified Arabic" w:cs="Simplified Arabic" w:hint="cs"/>
          <w:sz w:val="20"/>
          <w:szCs w:val="20"/>
          <w:rtl/>
          <w:lang w:bidi="ar-IQ"/>
        </w:rPr>
        <w:t xml:space="preserve">       </w:t>
      </w:r>
      <w:r w:rsidRPr="008F420A">
        <w:rPr>
          <w:rFonts w:ascii="Simplified Arabic" w:hAnsi="Simplified Arabic" w:cs="Simplified Arabic"/>
          <w:sz w:val="20"/>
          <w:szCs w:val="20"/>
          <w:rtl/>
          <w:lang w:bidi="ar-IQ"/>
        </w:rPr>
        <w:t xml:space="preserve">شكل ( </w:t>
      </w:r>
      <w:r>
        <w:rPr>
          <w:rFonts w:ascii="Simplified Arabic" w:hAnsi="Simplified Arabic" w:cs="Simplified Arabic" w:hint="cs"/>
          <w:sz w:val="20"/>
          <w:szCs w:val="20"/>
          <w:rtl/>
          <w:lang w:bidi="ar-IQ"/>
        </w:rPr>
        <w:t>11</w:t>
      </w:r>
      <w:r w:rsidRPr="008F420A">
        <w:rPr>
          <w:rFonts w:ascii="Simplified Arabic" w:hAnsi="Simplified Arabic" w:cs="Simplified Arabic"/>
          <w:sz w:val="20"/>
          <w:szCs w:val="20"/>
          <w:rtl/>
          <w:lang w:bidi="ar-IQ"/>
        </w:rPr>
        <w:t xml:space="preserve"> ) </w:t>
      </w:r>
      <w:r w:rsidRPr="008F420A">
        <w:rPr>
          <w:rFonts w:ascii="Simplified Arabic" w:hAnsi="Simplified Arabic" w:cs="Simplified Arabic"/>
          <w:sz w:val="20"/>
          <w:szCs w:val="20"/>
          <w:lang w:bidi="ar-IQ"/>
        </w:rPr>
        <w:t xml:space="preserve"> </w:t>
      </w:r>
      <w:r w:rsidRPr="008F420A">
        <w:rPr>
          <w:rFonts w:ascii="Simplified Arabic" w:hAnsi="Simplified Arabic" w:cs="Simplified Arabic"/>
          <w:sz w:val="20"/>
          <w:szCs w:val="20"/>
          <w:rtl/>
          <w:lang w:bidi="ar-IQ"/>
        </w:rPr>
        <w:t>يوضح مفهوم اللون للدلالة على غرفة الطفل الأنثى</w:t>
      </w:r>
    </w:p>
    <w:p w:rsidR="003C128F" w:rsidRPr="009D2217" w:rsidRDefault="003C128F" w:rsidP="00DB4927">
      <w:pPr>
        <w:bidi/>
        <w:spacing w:after="0" w:line="240" w:lineRule="auto"/>
        <w:jc w:val="center"/>
        <w:rPr>
          <w:rFonts w:ascii="Simplified Arabic" w:hAnsi="Simplified Arabic" w:cs="Simplified Arabic"/>
          <w:sz w:val="20"/>
          <w:szCs w:val="20"/>
          <w:rtl/>
          <w:lang w:bidi="ar-IQ"/>
        </w:rPr>
      </w:pPr>
      <w:r w:rsidRPr="009D2217">
        <w:rPr>
          <w:rFonts w:ascii="Simplified Arabic" w:hAnsi="Simplified Arabic" w:cs="Simplified Arabic"/>
          <w:sz w:val="20"/>
          <w:szCs w:val="20"/>
          <w:rtl/>
          <w:lang w:bidi="ar-IQ"/>
        </w:rPr>
        <w:t>وهو ما يمثلة المحور الثاني سينوغرافيا</w:t>
      </w:r>
      <w:r>
        <w:rPr>
          <w:rFonts w:ascii="Simplified Arabic" w:hAnsi="Simplified Arabic" w:cs="Simplified Arabic" w:hint="cs"/>
          <w:sz w:val="20"/>
          <w:szCs w:val="20"/>
          <w:rtl/>
          <w:lang w:bidi="ar-IQ"/>
        </w:rPr>
        <w:t xml:space="preserve">                                </w:t>
      </w:r>
      <w:r w:rsidRPr="008F420A">
        <w:rPr>
          <w:rFonts w:ascii="Simplified Arabic" w:hAnsi="Simplified Arabic" w:cs="Simplified Arabic"/>
          <w:sz w:val="20"/>
          <w:szCs w:val="20"/>
          <w:rtl/>
          <w:lang w:bidi="ar-IQ"/>
        </w:rPr>
        <w:t>وهو ما يمثلة المحور الثاني سينوغرافيا</w:t>
      </w:r>
      <w:r>
        <w:rPr>
          <w:rFonts w:ascii="Simplified Arabic" w:hAnsi="Simplified Arabic" w:cs="Simplified Arabic" w:hint="cs"/>
          <w:sz w:val="20"/>
          <w:szCs w:val="20"/>
          <w:rtl/>
          <w:lang w:bidi="ar-IQ"/>
        </w:rPr>
        <w:t xml:space="preserve"> </w:t>
      </w:r>
    </w:p>
    <w:p w:rsidR="003C128F" w:rsidRPr="00DE1AE7" w:rsidRDefault="003C128F" w:rsidP="003C128F">
      <w:pPr>
        <w:bidi/>
        <w:spacing w:after="0" w:line="240" w:lineRule="auto"/>
        <w:jc w:val="lowKashida"/>
        <w:rPr>
          <w:rFonts w:ascii="Simplified Arabic" w:hAnsi="Simplified Arabic" w:cs="Simplified Arabic"/>
          <w:color w:val="000000"/>
          <w:sz w:val="24"/>
          <w:szCs w:val="24"/>
          <w:rtl/>
          <w:lang w:bidi="ar-EG"/>
        </w:rPr>
      </w:pPr>
      <w:r w:rsidRPr="00DE1AE7">
        <w:rPr>
          <w:rFonts w:ascii="Simplified Arabic" w:hAnsi="Simplified Arabic" w:cs="Simplified Arabic"/>
          <w:sz w:val="24"/>
          <w:szCs w:val="24"/>
          <w:rtl/>
          <w:lang w:bidi="ar-EG"/>
        </w:rPr>
        <w:t>تناول  المحور الثالث للإطار العملي ال</w:t>
      </w:r>
      <w:r w:rsidRPr="00DE1AE7">
        <w:rPr>
          <w:rFonts w:ascii="Simplified Arabic" w:hAnsi="Simplified Arabic" w:cs="Simplified Arabic"/>
          <w:color w:val="000000"/>
          <w:sz w:val="24"/>
          <w:szCs w:val="24"/>
          <w:rtl/>
          <w:lang w:bidi="ar-EG"/>
        </w:rPr>
        <w:t>صياغات والتراكيب الخاصة بالضوء والظل .</w:t>
      </w:r>
    </w:p>
    <w:p w:rsidR="003C128F" w:rsidRPr="00DE1AE7" w:rsidRDefault="003C128F" w:rsidP="003C128F">
      <w:pPr>
        <w:bidi/>
        <w:spacing w:after="0" w:line="240" w:lineRule="auto"/>
        <w:jc w:val="lowKashida"/>
        <w:rPr>
          <w:rFonts w:ascii="Simplified Arabic" w:hAnsi="Simplified Arabic" w:cs="Simplified Arabic"/>
          <w:b/>
          <w:bCs/>
          <w:sz w:val="24"/>
          <w:szCs w:val="24"/>
          <w:rtl/>
          <w:lang w:bidi="ar-EG"/>
        </w:rPr>
      </w:pPr>
      <w:r w:rsidRPr="00DE1AE7">
        <w:rPr>
          <w:rFonts w:ascii="Simplified Arabic" w:hAnsi="Simplified Arabic" w:cs="Simplified Arabic"/>
          <w:color w:val="000000"/>
          <w:sz w:val="24"/>
          <w:szCs w:val="24"/>
          <w:rtl/>
          <w:lang w:bidi="ar-EG"/>
        </w:rPr>
        <w:t>فالظل المبالغ فية للحصان ذو القرن  في الشكل السابق رقم ( 1</w:t>
      </w:r>
      <w:r>
        <w:rPr>
          <w:rFonts w:ascii="Simplified Arabic" w:hAnsi="Simplified Arabic" w:cs="Simplified Arabic" w:hint="cs"/>
          <w:color w:val="000000"/>
          <w:sz w:val="24"/>
          <w:szCs w:val="24"/>
          <w:rtl/>
          <w:lang w:bidi="ar-EG"/>
        </w:rPr>
        <w:t>1</w:t>
      </w:r>
      <w:r w:rsidRPr="00DE1AE7">
        <w:rPr>
          <w:rFonts w:ascii="Simplified Arabic" w:hAnsi="Simplified Arabic" w:cs="Simplified Arabic"/>
          <w:color w:val="000000"/>
          <w:sz w:val="24"/>
          <w:szCs w:val="24"/>
          <w:rtl/>
          <w:lang w:bidi="ar-EG"/>
        </w:rPr>
        <w:t>)</w:t>
      </w:r>
      <w:r w:rsidRPr="00DE1AE7">
        <w:rPr>
          <w:rFonts w:ascii="Simplified Arabic" w:hAnsi="Simplified Arabic" w:cs="Simplified Arabic"/>
          <w:b/>
          <w:bCs/>
          <w:sz w:val="24"/>
          <w:szCs w:val="24"/>
          <w:rtl/>
          <w:lang w:bidi="ar-EG"/>
        </w:rPr>
        <w:t xml:space="preserve"> </w:t>
      </w:r>
      <w:r w:rsidRPr="00DE1AE7">
        <w:rPr>
          <w:rFonts w:ascii="Simplified Arabic" w:hAnsi="Simplified Arabic" w:cs="Simplified Arabic"/>
          <w:color w:val="000000"/>
          <w:sz w:val="24"/>
          <w:szCs w:val="24"/>
          <w:rtl/>
          <w:lang w:bidi="ar-EG"/>
        </w:rPr>
        <w:t>يشير سيميائياً الى</w:t>
      </w:r>
      <w:r w:rsidRPr="00DE1AE7">
        <w:rPr>
          <w:rFonts w:ascii="Simplified Arabic" w:hAnsi="Simplified Arabic" w:cs="Simplified Arabic"/>
          <w:b/>
          <w:bCs/>
          <w:sz w:val="24"/>
          <w:szCs w:val="24"/>
          <w:rtl/>
          <w:lang w:bidi="ar-EG"/>
        </w:rPr>
        <w:t xml:space="preserve"> </w:t>
      </w:r>
      <w:r w:rsidRPr="00DE1AE7">
        <w:rPr>
          <w:rFonts w:ascii="Simplified Arabic" w:hAnsi="Simplified Arabic" w:cs="Simplified Arabic"/>
          <w:color w:val="000000"/>
          <w:sz w:val="24"/>
          <w:szCs w:val="24"/>
          <w:rtl/>
          <w:lang w:bidi="ar-EG"/>
        </w:rPr>
        <w:t xml:space="preserve">الخيال الخصب للطفلة ،  فغرفة الأطفال من إيكيا سوف تساعدها في تحقيق أحلامها و وتجسيد الخيال الى حقيقة داخل غرفتها.   </w:t>
      </w:r>
    </w:p>
    <w:p w:rsidR="003C128F" w:rsidRPr="002008CB" w:rsidRDefault="003C128F" w:rsidP="002008CB">
      <w:pPr>
        <w:bidi/>
        <w:spacing w:before="120" w:after="0" w:line="240" w:lineRule="auto"/>
        <w:jc w:val="lowKashida"/>
        <w:rPr>
          <w:rFonts w:ascii="Simplified Arabic" w:hAnsi="Simplified Arabic" w:cs="Simplified Arabic"/>
          <w:sz w:val="24"/>
          <w:szCs w:val="24"/>
          <w:rtl/>
        </w:rPr>
      </w:pPr>
      <w:r w:rsidRPr="00DE1AE7">
        <w:rPr>
          <w:rFonts w:ascii="Simplified Arabic" w:hAnsi="Simplified Arabic" w:cs="Simplified Arabic"/>
          <w:sz w:val="24"/>
          <w:szCs w:val="24"/>
          <w:rtl/>
        </w:rPr>
        <w:t>ويكتمل المشهد الاعلاني بعدة عناصر لها التأثيرات النفسية على المشاهد مثل مسارات الخطوط وإتجاهاتها متمثلة في عناصر البناء السينوغرافي .</w:t>
      </w:r>
    </w:p>
    <w:p w:rsidR="00D23FBE" w:rsidRPr="00DE1AE7" w:rsidRDefault="00D23FBE" w:rsidP="00D23FBE">
      <w:pPr>
        <w:bidi/>
        <w:spacing w:after="0" w:line="240" w:lineRule="auto"/>
        <w:rPr>
          <w:rFonts w:ascii="Simplified Arabic" w:hAnsi="Simplified Arabic" w:cs="Simplified Arabic"/>
          <w:sz w:val="24"/>
          <w:szCs w:val="24"/>
        </w:rPr>
        <w:sectPr w:rsidR="00D23FBE" w:rsidRPr="00DE1AE7" w:rsidSect="00DB4927">
          <w:type w:val="continuous"/>
          <w:pgSz w:w="11907" w:h="16839" w:code="9"/>
          <w:pgMar w:top="1440" w:right="1440" w:bottom="1440" w:left="1440" w:header="144" w:footer="709" w:gutter="0"/>
          <w:cols w:space="227"/>
          <w:bidi/>
          <w:rtlGutter/>
          <w:docGrid w:linePitch="360"/>
        </w:sectPr>
      </w:pPr>
      <w:r w:rsidRPr="00DE1AE7">
        <w:rPr>
          <w:rFonts w:ascii="Simplified Arabic" w:hAnsi="Simplified Arabic" w:cs="Simplified Arabic"/>
          <w:b/>
          <w:bCs/>
          <w:sz w:val="24"/>
          <w:szCs w:val="24"/>
          <w:u w:val="single"/>
          <w:rtl/>
        </w:rPr>
        <w:t xml:space="preserve">النتائج </w:t>
      </w:r>
      <w:r>
        <w:rPr>
          <w:rFonts w:ascii="Simplified Arabic" w:hAnsi="Simplified Arabic" w:cs="Simplified Arabic" w:hint="cs"/>
          <w:sz w:val="24"/>
          <w:szCs w:val="24"/>
          <w:rtl/>
        </w:rPr>
        <w:t>:</w:t>
      </w:r>
    </w:p>
    <w:p w:rsidR="00D23FBE" w:rsidRPr="00AE7C4D" w:rsidRDefault="00D23FBE" w:rsidP="00D23FBE">
      <w:pPr>
        <w:pStyle w:val="ListParagraph"/>
        <w:numPr>
          <w:ilvl w:val="0"/>
          <w:numId w:val="4"/>
        </w:numPr>
        <w:bidi/>
        <w:spacing w:after="0" w:line="240" w:lineRule="auto"/>
        <w:jc w:val="lowKashida"/>
        <w:rPr>
          <w:rFonts w:ascii="Simplified Arabic" w:hAnsi="Simplified Arabic" w:cs="Simplified Arabic"/>
          <w:sz w:val="24"/>
          <w:szCs w:val="24"/>
        </w:rPr>
      </w:pPr>
      <w:r w:rsidRPr="00AE7C4D">
        <w:rPr>
          <w:rFonts w:ascii="Simplified Arabic" w:hAnsi="Simplified Arabic" w:cs="Simplified Arabic"/>
          <w:sz w:val="24"/>
          <w:szCs w:val="24"/>
          <w:rtl/>
        </w:rPr>
        <w:lastRenderedPageBreak/>
        <w:t xml:space="preserve"> أنماط البناء السينوغرافي ، تُكوٌن في مجملها مجموعة من العلامات , يشير الجزء فيها إلى الكل , حيث تمثل الفضاء السينوغرافي ويصع</w:t>
      </w:r>
      <w:r w:rsidRPr="00AE7C4D">
        <w:rPr>
          <w:rFonts w:ascii="Simplified Arabic" w:hAnsi="Simplified Arabic" w:cs="Simplified Arabic" w:hint="cs"/>
          <w:sz w:val="24"/>
          <w:szCs w:val="24"/>
          <w:rtl/>
        </w:rPr>
        <w:t xml:space="preserve">ب </w:t>
      </w:r>
      <w:r w:rsidRPr="00AE7C4D">
        <w:rPr>
          <w:rFonts w:ascii="Simplified Arabic" w:hAnsi="Simplified Arabic" w:cs="Simplified Arabic"/>
          <w:sz w:val="24"/>
          <w:szCs w:val="24"/>
          <w:rtl/>
        </w:rPr>
        <w:t>حذف أو إحلال أي عنصر منها إِستُخدم بالفعل داخل تصميم الإعلان و إلا أدى ذلك الى خلل أو ضعف معلوماتي</w:t>
      </w:r>
      <w:r w:rsidRPr="00AE7C4D">
        <w:rPr>
          <w:rFonts w:ascii="Simplified Arabic" w:hAnsi="Simplified Arabic" w:cs="Simplified Arabic" w:hint="cs"/>
          <w:sz w:val="24"/>
          <w:szCs w:val="24"/>
          <w:rtl/>
        </w:rPr>
        <w:t xml:space="preserve"> </w:t>
      </w:r>
      <w:r w:rsidRPr="00AE7C4D">
        <w:rPr>
          <w:rFonts w:ascii="Simplified Arabic" w:hAnsi="Simplified Arabic" w:cs="Simplified Arabic"/>
          <w:sz w:val="24"/>
          <w:szCs w:val="24"/>
          <w:rtl/>
        </w:rPr>
        <w:t>وعرقلة متعة المتلقي وفقدانة مضمون الرسالة أو فقدانه قناة إتصالية سمعية كانت أو بصرية.</w:t>
      </w:r>
    </w:p>
    <w:p w:rsidR="00D23FBE" w:rsidRPr="00DE1AE7" w:rsidRDefault="00D23FBE" w:rsidP="00D23FBE">
      <w:pPr>
        <w:pStyle w:val="ListParagraph"/>
        <w:numPr>
          <w:ilvl w:val="0"/>
          <w:numId w:val="4"/>
        </w:numPr>
        <w:bidi/>
        <w:spacing w:after="0" w:line="240" w:lineRule="auto"/>
        <w:jc w:val="lowKashida"/>
        <w:rPr>
          <w:rFonts w:ascii="Simplified Arabic" w:hAnsi="Simplified Arabic" w:cs="Simplified Arabic"/>
          <w:sz w:val="24"/>
          <w:szCs w:val="24"/>
        </w:rPr>
        <w:sectPr w:rsidR="00D23FBE" w:rsidRPr="00DE1AE7" w:rsidSect="00DB4927">
          <w:type w:val="continuous"/>
          <w:pgSz w:w="11907" w:h="16839" w:code="9"/>
          <w:pgMar w:top="1440" w:right="1440" w:bottom="1440" w:left="1440" w:header="144" w:footer="709" w:gutter="0"/>
          <w:cols w:space="227"/>
          <w:bidi/>
          <w:rtlGutter/>
          <w:docGrid w:linePitch="360"/>
        </w:sectPr>
      </w:pPr>
    </w:p>
    <w:p w:rsidR="00D23FBE" w:rsidRDefault="005C00A4" w:rsidP="00D23FBE">
      <w:pPr>
        <w:pStyle w:val="ListParagraph"/>
        <w:numPr>
          <w:ilvl w:val="0"/>
          <w:numId w:val="4"/>
        </w:numPr>
        <w:bidi/>
        <w:spacing w:after="0" w:line="240" w:lineRule="auto"/>
        <w:jc w:val="lowKashida"/>
        <w:rPr>
          <w:rFonts w:ascii="Simplified Arabic" w:hAnsi="Simplified Arabic" w:cs="Simplified Arabic"/>
          <w:sz w:val="24"/>
          <w:szCs w:val="24"/>
        </w:rPr>
      </w:pPr>
      <w:r>
        <w:rPr>
          <w:rFonts w:ascii="Simplified Arabic" w:hAnsi="Simplified Arabic" w:cs="Simplified Arabic"/>
          <w:sz w:val="24"/>
          <w:szCs w:val="24"/>
          <w:rtl/>
        </w:rPr>
        <w:lastRenderedPageBreak/>
        <w:t xml:space="preserve">استعمال كلمة سينوغرافيا </w:t>
      </w:r>
      <w:r w:rsidR="00D23FBE" w:rsidRPr="00DE1AE7">
        <w:rPr>
          <w:rFonts w:ascii="Simplified Arabic" w:hAnsi="Simplified Arabic" w:cs="Simplified Arabic"/>
          <w:sz w:val="24"/>
          <w:szCs w:val="24"/>
          <w:rtl/>
        </w:rPr>
        <w:t xml:space="preserve"> في مجال الإعلان نادرا وأن مصطلح الديكور أو تصميم الخلفيات هو الأكثر شيوعا</w:t>
      </w:r>
      <w:r w:rsidR="00D23FBE">
        <w:rPr>
          <w:rFonts w:ascii="Simplified Arabic" w:hAnsi="Simplified Arabic" w:cs="Simplified Arabic" w:hint="cs"/>
          <w:sz w:val="24"/>
          <w:szCs w:val="24"/>
          <w:rtl/>
        </w:rPr>
        <w:t>.</w:t>
      </w:r>
    </w:p>
    <w:p w:rsidR="00D23FBE" w:rsidRDefault="005C00A4" w:rsidP="00D23FBE">
      <w:pPr>
        <w:pStyle w:val="ListParagraph"/>
        <w:numPr>
          <w:ilvl w:val="0"/>
          <w:numId w:val="4"/>
        </w:numPr>
        <w:bidi/>
        <w:spacing w:after="0" w:line="240" w:lineRule="auto"/>
        <w:jc w:val="lowKashida"/>
        <w:rPr>
          <w:rFonts w:ascii="Simplified Arabic" w:hAnsi="Simplified Arabic" w:cs="Simplified Arabic"/>
          <w:sz w:val="24"/>
          <w:szCs w:val="24"/>
        </w:rPr>
      </w:pPr>
      <w:r>
        <w:rPr>
          <w:rFonts w:ascii="Simplified Arabic" w:hAnsi="Simplified Arabic" w:cs="Simplified Arabic"/>
          <w:sz w:val="24"/>
          <w:szCs w:val="24"/>
          <w:rtl/>
        </w:rPr>
        <w:t xml:space="preserve">مصمم السينوغرافيا </w:t>
      </w:r>
      <w:r>
        <w:rPr>
          <w:rFonts w:ascii="Simplified Arabic" w:hAnsi="Simplified Arabic" w:cs="Simplified Arabic" w:hint="cs"/>
          <w:sz w:val="24"/>
          <w:szCs w:val="24"/>
          <w:rtl/>
        </w:rPr>
        <w:t>ليس</w:t>
      </w:r>
      <w:r>
        <w:rPr>
          <w:rFonts w:ascii="Simplified Arabic" w:hAnsi="Simplified Arabic" w:cs="Simplified Arabic"/>
          <w:sz w:val="24"/>
          <w:szCs w:val="24"/>
          <w:rtl/>
        </w:rPr>
        <w:t xml:space="preserve"> </w:t>
      </w:r>
      <w:r w:rsidR="00D23FBE" w:rsidRPr="00DE1AE7">
        <w:rPr>
          <w:rFonts w:ascii="Simplified Arabic" w:hAnsi="Simplified Arabic" w:cs="Simplified Arabic"/>
          <w:sz w:val="24"/>
          <w:szCs w:val="24"/>
          <w:rtl/>
        </w:rPr>
        <w:t>مسؤ</w:t>
      </w:r>
      <w:r w:rsidR="00D23FBE">
        <w:rPr>
          <w:rFonts w:ascii="Simplified Arabic" w:hAnsi="Simplified Arabic" w:cs="Simplified Arabic" w:hint="cs"/>
          <w:sz w:val="24"/>
          <w:szCs w:val="24"/>
          <w:rtl/>
        </w:rPr>
        <w:t>ل</w:t>
      </w:r>
      <w:r>
        <w:rPr>
          <w:rFonts w:ascii="Simplified Arabic" w:hAnsi="Simplified Arabic" w:cs="Simplified Arabic" w:hint="cs"/>
          <w:sz w:val="24"/>
          <w:szCs w:val="24"/>
          <w:rtl/>
        </w:rPr>
        <w:t>ا فقط</w:t>
      </w:r>
      <w:r w:rsidR="00D23FBE" w:rsidRPr="00DE1AE7">
        <w:rPr>
          <w:rFonts w:ascii="Simplified Arabic" w:hAnsi="Simplified Arabic" w:cs="Simplified Arabic"/>
          <w:sz w:val="24"/>
          <w:szCs w:val="24"/>
          <w:rtl/>
        </w:rPr>
        <w:t xml:space="preserve"> عن تخطيط  المكان وطرازه وشكله ولكن </w:t>
      </w:r>
      <w:r>
        <w:rPr>
          <w:rFonts w:ascii="Simplified Arabic" w:hAnsi="Simplified Arabic" w:cs="Simplified Arabic" w:hint="cs"/>
          <w:sz w:val="24"/>
          <w:szCs w:val="24"/>
          <w:rtl/>
        </w:rPr>
        <w:t>ي</w:t>
      </w:r>
      <w:r w:rsidR="00D23FBE" w:rsidRPr="00DE1AE7">
        <w:rPr>
          <w:rFonts w:ascii="Simplified Arabic" w:hAnsi="Simplified Arabic" w:cs="Simplified Arabic"/>
          <w:sz w:val="24"/>
          <w:szCs w:val="24"/>
          <w:rtl/>
        </w:rPr>
        <w:t xml:space="preserve">تجاوز ذلك إلى تقسيم المساحة الإعلانية </w:t>
      </w:r>
      <w:r w:rsidR="006C0C5F">
        <w:rPr>
          <w:rFonts w:ascii="Simplified Arabic" w:hAnsi="Simplified Arabic" w:cs="Simplified Arabic" w:hint="cs"/>
          <w:sz w:val="24"/>
          <w:szCs w:val="24"/>
          <w:rtl/>
        </w:rPr>
        <w:t>و</w:t>
      </w:r>
      <w:r w:rsidR="00D23FBE" w:rsidRPr="00DE1AE7">
        <w:rPr>
          <w:rFonts w:ascii="Simplified Arabic" w:hAnsi="Simplified Arabic" w:cs="Simplified Arabic"/>
          <w:sz w:val="24"/>
          <w:szCs w:val="24"/>
          <w:rtl/>
        </w:rPr>
        <w:t xml:space="preserve"> إلى تنفيذ الملابس وتوزيعها تشكيليا وعناصرها اللونية .</w:t>
      </w:r>
    </w:p>
    <w:p w:rsidR="006C0C5F" w:rsidRPr="00381899" w:rsidRDefault="006C0C5F" w:rsidP="00381899">
      <w:pPr>
        <w:bidi/>
        <w:spacing w:after="0" w:line="240" w:lineRule="auto"/>
        <w:jc w:val="lowKashida"/>
        <w:rPr>
          <w:rFonts w:ascii="Simplified Arabic" w:hAnsi="Simplified Arabic" w:cs="Simplified Arabic"/>
          <w:sz w:val="24"/>
          <w:szCs w:val="24"/>
          <w:lang w:bidi="ar-EG"/>
        </w:rPr>
      </w:pPr>
    </w:p>
    <w:p w:rsidR="00D23FBE" w:rsidRPr="00DE1AE7" w:rsidRDefault="00D23FBE" w:rsidP="00D23FBE">
      <w:pPr>
        <w:bidi/>
        <w:spacing w:after="0" w:line="240" w:lineRule="auto"/>
        <w:jc w:val="both"/>
        <w:rPr>
          <w:rFonts w:ascii="Simplified Arabic" w:hAnsi="Simplified Arabic" w:cs="Simplified Arabic"/>
          <w:b/>
          <w:bCs/>
          <w:sz w:val="24"/>
          <w:szCs w:val="24"/>
          <w:u w:val="single"/>
          <w:rtl/>
        </w:rPr>
      </w:pPr>
      <w:r w:rsidRPr="00DE1AE7">
        <w:rPr>
          <w:rFonts w:ascii="Simplified Arabic" w:hAnsi="Simplified Arabic" w:cs="Simplified Arabic"/>
          <w:b/>
          <w:bCs/>
          <w:sz w:val="24"/>
          <w:szCs w:val="24"/>
          <w:u w:val="single"/>
          <w:rtl/>
        </w:rPr>
        <w:t>التوصيات:</w:t>
      </w:r>
    </w:p>
    <w:p w:rsidR="00D23FBE" w:rsidRDefault="00D23FBE" w:rsidP="00025330">
      <w:pPr>
        <w:pStyle w:val="ListParagraph"/>
        <w:numPr>
          <w:ilvl w:val="0"/>
          <w:numId w:val="10"/>
        </w:numPr>
        <w:bidi/>
        <w:spacing w:after="0" w:line="240" w:lineRule="auto"/>
        <w:rPr>
          <w:rFonts w:ascii="Simplified Arabic" w:hAnsi="Simplified Arabic" w:cs="Simplified Arabic"/>
          <w:sz w:val="24"/>
          <w:szCs w:val="24"/>
        </w:rPr>
      </w:pPr>
      <w:r w:rsidRPr="00DE1AE7">
        <w:rPr>
          <w:rFonts w:ascii="Simplified Arabic" w:hAnsi="Simplified Arabic" w:cs="Simplified Arabic"/>
          <w:sz w:val="24"/>
          <w:szCs w:val="24"/>
          <w:rtl/>
        </w:rPr>
        <w:t>استخدام سيموطيقا السينوغرافيا داخل حيز الإعلان</w:t>
      </w:r>
      <w:r>
        <w:rPr>
          <w:rFonts w:ascii="Simplified Arabic" w:hAnsi="Simplified Arabic" w:cs="Simplified Arabic" w:hint="cs"/>
          <w:sz w:val="24"/>
          <w:szCs w:val="24"/>
          <w:rtl/>
        </w:rPr>
        <w:t xml:space="preserve"> بشكل أكبر ومفعل حيث</w:t>
      </w:r>
      <w:r w:rsidRPr="00DE1AE7">
        <w:rPr>
          <w:rFonts w:ascii="Simplified Arabic" w:hAnsi="Simplified Arabic" w:cs="Simplified Arabic"/>
          <w:sz w:val="24"/>
          <w:szCs w:val="24"/>
          <w:rtl/>
        </w:rPr>
        <w:t xml:space="preserve"> </w:t>
      </w:r>
      <w:r>
        <w:rPr>
          <w:rFonts w:ascii="Simplified Arabic" w:hAnsi="Simplified Arabic" w:cs="Simplified Arabic" w:hint="cs"/>
          <w:sz w:val="24"/>
          <w:szCs w:val="24"/>
          <w:rtl/>
        </w:rPr>
        <w:t>ي</w:t>
      </w:r>
      <w:r w:rsidRPr="00DE1AE7">
        <w:rPr>
          <w:rFonts w:ascii="Simplified Arabic" w:hAnsi="Simplified Arabic" w:cs="Simplified Arabic"/>
          <w:sz w:val="24"/>
          <w:szCs w:val="24"/>
          <w:rtl/>
        </w:rPr>
        <w:t xml:space="preserve">ساهم  في تاكيد الصورة الذهنية للرسالة الإعلانية مما يؤدي إلى  سهولة </w:t>
      </w:r>
      <w:r>
        <w:rPr>
          <w:rFonts w:ascii="Simplified Arabic" w:hAnsi="Simplified Arabic" w:cs="Simplified Arabic"/>
          <w:sz w:val="24"/>
          <w:szCs w:val="24"/>
          <w:rtl/>
        </w:rPr>
        <w:t>إسترجاعها وتذكرها من قبل المتلق</w:t>
      </w:r>
      <w:r>
        <w:rPr>
          <w:rFonts w:ascii="Simplified Arabic" w:hAnsi="Simplified Arabic" w:cs="Simplified Arabic" w:hint="cs"/>
          <w:sz w:val="24"/>
          <w:szCs w:val="24"/>
          <w:rtl/>
        </w:rPr>
        <w:t>ي</w:t>
      </w:r>
      <w:r>
        <w:rPr>
          <w:rFonts w:ascii="Simplified Arabic" w:hAnsi="Simplified Arabic" w:cs="Simplified Arabic"/>
          <w:sz w:val="24"/>
          <w:szCs w:val="24"/>
        </w:rPr>
        <w:t xml:space="preserve"> </w:t>
      </w:r>
      <w:r>
        <w:rPr>
          <w:rFonts w:ascii="Simplified Arabic" w:hAnsi="Simplified Arabic" w:cs="Simplified Arabic" w:hint="cs"/>
          <w:sz w:val="24"/>
          <w:szCs w:val="24"/>
          <w:rtl/>
          <w:lang w:bidi="ar-EG"/>
        </w:rPr>
        <w:t xml:space="preserve"> وبالتالي نجاح وإيصال الرسالة الإعلانية بشكل جيد .</w:t>
      </w:r>
    </w:p>
    <w:p w:rsidR="00381899" w:rsidRPr="00381899" w:rsidRDefault="00381899" w:rsidP="00381899">
      <w:pPr>
        <w:bidi/>
        <w:spacing w:after="0" w:line="240" w:lineRule="auto"/>
        <w:rPr>
          <w:rFonts w:ascii="Simplified Arabic" w:hAnsi="Simplified Arabic" w:cs="Simplified Arabic"/>
          <w:sz w:val="24"/>
          <w:szCs w:val="24"/>
          <w:rtl/>
        </w:rPr>
      </w:pPr>
    </w:p>
    <w:p w:rsidR="00637FB6" w:rsidRPr="00CA0FDE" w:rsidRDefault="00637FB6" w:rsidP="00637FB6">
      <w:pPr>
        <w:pStyle w:val="FootnoteText"/>
        <w:bidi/>
        <w:rPr>
          <w:rFonts w:ascii="Simplified Arabic" w:hAnsi="Simplified Arabic" w:cs="Simplified Arabic"/>
          <w:b/>
          <w:bCs/>
          <w:sz w:val="28"/>
          <w:szCs w:val="28"/>
          <w:u w:val="single"/>
          <w:rtl/>
        </w:rPr>
      </w:pPr>
      <w:r w:rsidRPr="00CA0FDE">
        <w:rPr>
          <w:rFonts w:ascii="Simplified Arabic" w:hAnsi="Simplified Arabic" w:cs="Simplified Arabic" w:hint="cs"/>
          <w:b/>
          <w:bCs/>
          <w:sz w:val="28"/>
          <w:szCs w:val="28"/>
          <w:u w:val="single"/>
          <w:rtl/>
        </w:rPr>
        <w:lastRenderedPageBreak/>
        <w:t>المراجع :</w:t>
      </w:r>
    </w:p>
    <w:p w:rsidR="00637FB6" w:rsidRPr="00CA0FDE" w:rsidRDefault="00637FB6" w:rsidP="00637FB6">
      <w:pPr>
        <w:pStyle w:val="FootnoteText"/>
        <w:numPr>
          <w:ilvl w:val="0"/>
          <w:numId w:val="9"/>
        </w:numPr>
        <w:bidi/>
        <w:rPr>
          <w:rFonts w:ascii="Simplified Arabic" w:hAnsi="Simplified Arabic" w:cs="Simplified Arabic"/>
          <w:sz w:val="24"/>
          <w:szCs w:val="24"/>
          <w:rtl/>
        </w:rPr>
      </w:pPr>
      <w:r w:rsidRPr="00DE1AE7">
        <w:rPr>
          <w:rFonts w:ascii="Simplified Arabic" w:hAnsi="Simplified Arabic" w:cs="Simplified Arabic"/>
          <w:sz w:val="24"/>
          <w:szCs w:val="24"/>
          <w:rtl/>
        </w:rPr>
        <w:t>البستاني،الشيخ عبدالله، (1972). معجم البستان، جزءأول, بيروت.</w:t>
      </w:r>
    </w:p>
    <w:p w:rsidR="00637FB6" w:rsidRPr="00CA0FDE" w:rsidRDefault="00637FB6" w:rsidP="00637FB6">
      <w:pPr>
        <w:pStyle w:val="ListParagraph"/>
        <w:numPr>
          <w:ilvl w:val="0"/>
          <w:numId w:val="9"/>
        </w:numPr>
        <w:bidi/>
        <w:spacing w:after="0" w:line="240" w:lineRule="auto"/>
        <w:jc w:val="lowKashida"/>
        <w:rPr>
          <w:rFonts w:ascii="Simplified Arabic" w:hAnsi="Simplified Arabic" w:cs="Simplified Arabic"/>
          <w:sz w:val="24"/>
          <w:szCs w:val="24"/>
          <w:rtl/>
        </w:rPr>
      </w:pPr>
      <w:r w:rsidRPr="00CA0FDE">
        <w:rPr>
          <w:rFonts w:ascii="Simplified Arabic" w:hAnsi="Simplified Arabic" w:cs="Simplified Arabic"/>
          <w:sz w:val="24"/>
          <w:szCs w:val="24"/>
          <w:rtl/>
        </w:rPr>
        <w:t>الجبوري, محمد, (2012). توظيف الأنظمة اللونية في تصميم سينوغرافيا العرض المسرحي العراقي, مجلة كلية التربية الأساسية, ع (73) .</w:t>
      </w:r>
    </w:p>
    <w:p w:rsidR="00637FB6" w:rsidRDefault="00637FB6" w:rsidP="00637FB6">
      <w:pPr>
        <w:pStyle w:val="ListParagraph"/>
        <w:numPr>
          <w:ilvl w:val="0"/>
          <w:numId w:val="9"/>
        </w:numPr>
        <w:bidi/>
        <w:spacing w:after="0" w:line="240" w:lineRule="auto"/>
        <w:jc w:val="lowKashida"/>
        <w:rPr>
          <w:rFonts w:ascii="Simplified Arabic" w:hAnsi="Simplified Arabic" w:cs="Simplified Arabic"/>
          <w:sz w:val="24"/>
          <w:szCs w:val="24"/>
        </w:rPr>
      </w:pPr>
      <w:r w:rsidRPr="00CA0FDE">
        <w:rPr>
          <w:rFonts w:ascii="Simplified Arabic" w:hAnsi="Simplified Arabic" w:cs="Simplified Arabic"/>
          <w:sz w:val="24"/>
          <w:szCs w:val="24"/>
          <w:rtl/>
        </w:rPr>
        <w:t>الجرجاني, عبدالقاهر, (1998). التعريفات,</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دار</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الكتاب</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العربي ,الطبعة</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الرابعة</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 xml:space="preserve">بيروت,.    </w:t>
      </w:r>
    </w:p>
    <w:p w:rsidR="00637FB6" w:rsidRPr="004B4DBC" w:rsidRDefault="00637FB6" w:rsidP="00637FB6">
      <w:pPr>
        <w:pStyle w:val="FootnoteText"/>
        <w:numPr>
          <w:ilvl w:val="0"/>
          <w:numId w:val="9"/>
        </w:numPr>
        <w:bidi/>
      </w:pPr>
      <w:r w:rsidRPr="004B4DBC">
        <w:rPr>
          <w:rFonts w:ascii="Simplified Arabic" w:hAnsi="Simplified Arabic" w:cs="Simplified Arabic"/>
          <w:sz w:val="24"/>
          <w:szCs w:val="24"/>
          <w:rtl/>
        </w:rPr>
        <w:t>أستون إلين، سافونا جورج ،المسرح والعلامات ،ترجمة سباعي السيد ، وزارة الثقافة،منشورات مهرجان القاهرة الدولي للمسرح التجريبي</w:t>
      </w:r>
      <w:r>
        <w:rPr>
          <w:rFonts w:ascii="Simplified Arabic" w:hAnsi="Simplified Arabic" w:cs="Simplified Arabic" w:hint="cs"/>
          <w:sz w:val="24"/>
          <w:szCs w:val="24"/>
          <w:rtl/>
        </w:rPr>
        <w:t>.</w:t>
      </w:r>
    </w:p>
    <w:p w:rsidR="00637FB6" w:rsidRPr="00DE1AE7" w:rsidRDefault="00637FB6" w:rsidP="00637FB6">
      <w:pPr>
        <w:pStyle w:val="FootnoteText"/>
        <w:numPr>
          <w:ilvl w:val="0"/>
          <w:numId w:val="9"/>
        </w:numPr>
        <w:bidi/>
        <w:rPr>
          <w:rFonts w:ascii="Simplified Arabic" w:hAnsi="Simplified Arabic" w:cs="Simplified Arabic"/>
          <w:sz w:val="24"/>
          <w:szCs w:val="24"/>
          <w:rtl/>
        </w:rPr>
      </w:pPr>
      <w:r w:rsidRPr="00DE1AE7">
        <w:rPr>
          <w:rFonts w:ascii="Simplified Arabic" w:hAnsi="Simplified Arabic" w:cs="Simplified Arabic"/>
          <w:sz w:val="24"/>
          <w:szCs w:val="24"/>
          <w:rtl/>
        </w:rPr>
        <w:t>إيلام،كير،(1992)سيمياء المسرح والدراما،ترجمة رئيف كرم،الطبعة الأولى،المركز الثقافي العربي،بيروت،لبنان</w:t>
      </w:r>
      <w:r>
        <w:rPr>
          <w:rFonts w:ascii="Simplified Arabic" w:hAnsi="Simplified Arabic" w:cs="Simplified Arabic" w:hint="cs"/>
          <w:sz w:val="24"/>
          <w:szCs w:val="24"/>
          <w:rtl/>
        </w:rPr>
        <w:t>.</w:t>
      </w:r>
      <w:r w:rsidRPr="00DE1AE7">
        <w:rPr>
          <w:rFonts w:ascii="Simplified Arabic" w:hAnsi="Simplified Arabic" w:cs="Simplified Arabic"/>
          <w:sz w:val="24"/>
          <w:szCs w:val="24"/>
          <w:rtl/>
        </w:rPr>
        <w:t xml:space="preserve">  </w:t>
      </w:r>
    </w:p>
    <w:p w:rsidR="00637FB6" w:rsidRDefault="00637FB6" w:rsidP="00637FB6">
      <w:pPr>
        <w:pStyle w:val="FootnoteText"/>
        <w:numPr>
          <w:ilvl w:val="0"/>
          <w:numId w:val="9"/>
        </w:numPr>
        <w:bidi/>
        <w:jc w:val="lowKashida"/>
        <w:rPr>
          <w:rFonts w:ascii="Simplified Arabic" w:hAnsi="Simplified Arabic" w:cs="Simplified Arabic"/>
          <w:sz w:val="24"/>
          <w:szCs w:val="24"/>
        </w:rPr>
      </w:pPr>
      <w:r w:rsidRPr="00DE1AE7">
        <w:rPr>
          <w:rFonts w:ascii="Simplified Arabic" w:hAnsi="Simplified Arabic" w:cs="Simplified Arabic"/>
          <w:sz w:val="24"/>
          <w:szCs w:val="24"/>
          <w:rtl/>
        </w:rPr>
        <w:t>بدران,شريف عطية ,(2016) الإنتاج التليفزيوني في الإستوديو الإفتراضي,دار أسامة للنشر والتوزيع الأردن,عمان الطبعة الأولى.</w:t>
      </w:r>
    </w:p>
    <w:p w:rsidR="00637FB6" w:rsidRPr="00460BA0" w:rsidRDefault="00637FB6" w:rsidP="00637FB6">
      <w:pPr>
        <w:pStyle w:val="FootnoteText"/>
        <w:numPr>
          <w:ilvl w:val="0"/>
          <w:numId w:val="9"/>
        </w:numPr>
        <w:bidi/>
        <w:jc w:val="lowKashida"/>
        <w:rPr>
          <w:rFonts w:ascii="Simplified Arabic" w:hAnsi="Simplified Arabic" w:cs="Simplified Arabic"/>
          <w:sz w:val="24"/>
          <w:szCs w:val="24"/>
          <w:rtl/>
        </w:rPr>
      </w:pPr>
      <w:r w:rsidRPr="004D4DF1">
        <w:rPr>
          <w:rFonts w:ascii="Simplified Arabic" w:hAnsi="Simplified Arabic" w:cs="Simplified Arabic"/>
          <w:sz w:val="24"/>
          <w:szCs w:val="24"/>
          <w:rtl/>
        </w:rPr>
        <w:t>حمداوي جميل</w:t>
      </w:r>
      <w:r w:rsidRPr="00DE1AE7">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4D4DF1">
        <w:rPr>
          <w:rFonts w:ascii="Simplified Arabic" w:hAnsi="Simplified Arabic" w:cs="Simplified Arabic"/>
          <w:sz w:val="24"/>
          <w:szCs w:val="24"/>
          <w:rtl/>
        </w:rPr>
        <w:t>2010</w:t>
      </w:r>
      <w:r>
        <w:rPr>
          <w:rFonts w:ascii="Simplified Arabic" w:hAnsi="Simplified Arabic" w:cs="Simplified Arabic" w:hint="cs"/>
          <w:sz w:val="24"/>
          <w:szCs w:val="24"/>
          <w:rtl/>
        </w:rPr>
        <w:t xml:space="preserve">) </w:t>
      </w:r>
      <w:r w:rsidRPr="004D4DF1">
        <w:rPr>
          <w:rFonts w:ascii="Simplified Arabic" w:hAnsi="Simplified Arabic" w:cs="Simplified Arabic"/>
          <w:sz w:val="24"/>
          <w:szCs w:val="24"/>
          <w:rtl/>
        </w:rPr>
        <w:t>مدخل الي السينوغرافيا المسرحية،مكتبة المعراف ,الطبعة الأولى،المغرب</w:t>
      </w:r>
      <w:r>
        <w:rPr>
          <w:rFonts w:ascii="Simplified Arabic" w:hAnsi="Simplified Arabic" w:cs="Simplified Arabic" w:hint="cs"/>
          <w:sz w:val="24"/>
          <w:szCs w:val="24"/>
          <w:rtl/>
        </w:rPr>
        <w:t>.</w:t>
      </w:r>
    </w:p>
    <w:p w:rsidR="00637FB6" w:rsidRPr="004518F1" w:rsidRDefault="00637FB6" w:rsidP="00637FB6">
      <w:pPr>
        <w:pStyle w:val="FootnoteText"/>
        <w:numPr>
          <w:ilvl w:val="0"/>
          <w:numId w:val="9"/>
        </w:numPr>
        <w:bidi/>
        <w:jc w:val="lowKashida"/>
        <w:rPr>
          <w:rFonts w:ascii="Simplified Arabic" w:hAnsi="Simplified Arabic" w:cs="Simplified Arabic"/>
          <w:sz w:val="24"/>
          <w:szCs w:val="24"/>
          <w:rtl/>
        </w:rPr>
      </w:pPr>
      <w:r w:rsidRPr="00DE1AE7">
        <w:rPr>
          <w:rFonts w:ascii="Simplified Arabic" w:hAnsi="Simplified Arabic" w:cs="Simplified Arabic"/>
          <w:sz w:val="24"/>
          <w:szCs w:val="24"/>
          <w:rtl/>
        </w:rPr>
        <w:t>ريد, هربرت, (1998). معنى الفن, مكتبة الأسرة, مصر.</w:t>
      </w:r>
    </w:p>
    <w:p w:rsidR="00637FB6" w:rsidRPr="00DE1AE7" w:rsidRDefault="00637FB6" w:rsidP="00637FB6">
      <w:pPr>
        <w:pStyle w:val="FootnoteText"/>
        <w:numPr>
          <w:ilvl w:val="0"/>
          <w:numId w:val="9"/>
        </w:numPr>
        <w:bidi/>
        <w:jc w:val="lowKashida"/>
        <w:rPr>
          <w:rFonts w:ascii="Simplified Arabic" w:hAnsi="Simplified Arabic" w:cs="Simplified Arabic"/>
          <w:sz w:val="24"/>
          <w:szCs w:val="24"/>
          <w:rtl/>
        </w:rPr>
      </w:pPr>
      <w:r w:rsidRPr="00DE1AE7">
        <w:rPr>
          <w:rFonts w:ascii="Simplified Arabic" w:hAnsi="Simplified Arabic" w:cs="Simplified Arabic"/>
          <w:sz w:val="24"/>
          <w:szCs w:val="24"/>
          <w:rtl/>
        </w:rPr>
        <w:t>سانتيانا,جورج, (2001). الإحساس بالجمال,ترجمة محمد مصطفى بدوي,مراجعة وتقديم زكي نجيب محمود,وزارةالثقافة ,القاهرة.</w:t>
      </w:r>
    </w:p>
    <w:p w:rsidR="00637FB6" w:rsidRPr="00DE1AE7" w:rsidRDefault="00637FB6" w:rsidP="00637FB6">
      <w:pPr>
        <w:pStyle w:val="FootnoteText"/>
        <w:numPr>
          <w:ilvl w:val="0"/>
          <w:numId w:val="9"/>
        </w:numPr>
        <w:tabs>
          <w:tab w:val="left" w:pos="746"/>
        </w:tabs>
        <w:bidi/>
        <w:ind w:left="656"/>
        <w:jc w:val="lowKashida"/>
        <w:rPr>
          <w:rFonts w:ascii="Simplified Arabic" w:hAnsi="Simplified Arabic" w:cs="Simplified Arabic"/>
          <w:sz w:val="24"/>
          <w:szCs w:val="24"/>
          <w:rtl/>
        </w:rPr>
      </w:pPr>
      <w:r w:rsidRPr="00DE1AE7">
        <w:rPr>
          <w:rFonts w:ascii="Simplified Arabic" w:hAnsi="Simplified Arabic" w:cs="Simplified Arabic"/>
          <w:sz w:val="24"/>
          <w:szCs w:val="24"/>
          <w:rtl/>
        </w:rPr>
        <w:t>شرتح,عصام عبدالسلام, (2018). علم الجمال الشعرالمفاهيم والإتجاهات,دارالخليج,الطبعةالأولي,عمان,.</w:t>
      </w:r>
    </w:p>
    <w:p w:rsidR="00637FB6" w:rsidRPr="00CA0FDE" w:rsidRDefault="00637FB6" w:rsidP="00637FB6">
      <w:pPr>
        <w:pStyle w:val="ListParagraph"/>
        <w:numPr>
          <w:ilvl w:val="0"/>
          <w:numId w:val="9"/>
        </w:numPr>
        <w:tabs>
          <w:tab w:val="left" w:pos="746"/>
        </w:tabs>
        <w:bidi/>
        <w:spacing w:after="0" w:line="240" w:lineRule="auto"/>
        <w:jc w:val="lowKashida"/>
        <w:rPr>
          <w:rFonts w:ascii="Simplified Arabic" w:hAnsi="Simplified Arabic" w:cs="Simplified Arabic"/>
          <w:sz w:val="24"/>
          <w:szCs w:val="24"/>
          <w:rtl/>
        </w:rPr>
      </w:pPr>
      <w:r w:rsidRPr="00CA0FDE">
        <w:rPr>
          <w:rFonts w:ascii="Simplified Arabic" w:hAnsi="Simplified Arabic" w:cs="Simplified Arabic"/>
          <w:sz w:val="24"/>
          <w:szCs w:val="24"/>
          <w:rtl/>
        </w:rPr>
        <w:t>سوريو,إتيان, (1993). تقابلا</w:t>
      </w:r>
      <w:r>
        <w:rPr>
          <w:rFonts w:ascii="Simplified Arabic" w:hAnsi="Simplified Arabic" w:cs="Simplified Arabic" w:hint="cs"/>
          <w:sz w:val="24"/>
          <w:szCs w:val="24"/>
          <w:rtl/>
        </w:rPr>
        <w:t xml:space="preserve">ت </w:t>
      </w:r>
      <w:r w:rsidRPr="00CA0FDE">
        <w:rPr>
          <w:rFonts w:ascii="Simplified Arabic" w:hAnsi="Simplified Arabic" w:cs="Simplified Arabic"/>
          <w:sz w:val="24"/>
          <w:szCs w:val="24"/>
          <w:rtl/>
        </w:rPr>
        <w:t>لفنون</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,ترجمة</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بدرالدين</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القاسم</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وزارة</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الثقافة,</w:t>
      </w:r>
      <w:r>
        <w:rPr>
          <w:rFonts w:ascii="Simplified Arabic" w:hAnsi="Simplified Arabic" w:cs="Simplified Arabic" w:hint="cs"/>
          <w:sz w:val="24"/>
          <w:szCs w:val="24"/>
          <w:rtl/>
        </w:rPr>
        <w:t xml:space="preserve"> </w:t>
      </w:r>
      <w:r w:rsidRPr="00CA0FDE">
        <w:rPr>
          <w:rFonts w:ascii="Simplified Arabic" w:hAnsi="Simplified Arabic" w:cs="Simplified Arabic"/>
          <w:sz w:val="24"/>
          <w:szCs w:val="24"/>
          <w:rtl/>
        </w:rPr>
        <w:t xml:space="preserve">دمشق </w:t>
      </w:r>
      <w:r>
        <w:rPr>
          <w:rFonts w:ascii="Simplified Arabic" w:hAnsi="Simplified Arabic" w:cs="Simplified Arabic" w:hint="cs"/>
          <w:sz w:val="24"/>
          <w:szCs w:val="24"/>
          <w:rtl/>
        </w:rPr>
        <w:t>.</w:t>
      </w:r>
      <w:r w:rsidRPr="00CA0FDE">
        <w:rPr>
          <w:rFonts w:ascii="Simplified Arabic" w:hAnsi="Simplified Arabic" w:cs="Simplified Arabic"/>
          <w:sz w:val="24"/>
          <w:szCs w:val="24"/>
          <w:rtl/>
        </w:rPr>
        <w:t xml:space="preserve">   </w:t>
      </w:r>
    </w:p>
    <w:p w:rsidR="00637FB6" w:rsidRPr="00DE1AE7" w:rsidRDefault="00637FB6" w:rsidP="00637FB6">
      <w:pPr>
        <w:pStyle w:val="FootnoteText"/>
        <w:numPr>
          <w:ilvl w:val="0"/>
          <w:numId w:val="9"/>
        </w:numPr>
        <w:tabs>
          <w:tab w:val="left" w:pos="746"/>
        </w:tabs>
        <w:bidi/>
        <w:rPr>
          <w:rFonts w:ascii="Simplified Arabic" w:hAnsi="Simplified Arabic" w:cs="Simplified Arabic"/>
          <w:sz w:val="24"/>
          <w:szCs w:val="24"/>
          <w:rtl/>
        </w:rPr>
      </w:pPr>
      <w:r w:rsidRPr="00DE1AE7">
        <w:rPr>
          <w:rFonts w:ascii="Simplified Arabic" w:hAnsi="Simplified Arabic" w:cs="Simplified Arabic"/>
          <w:sz w:val="24"/>
          <w:szCs w:val="24"/>
          <w:rtl/>
        </w:rPr>
        <w:t>عبد المعطي،عثمان، (2016)</w:t>
      </w: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تصميم المسارح عبر العصور،الهيئة المصرية العامة للكتاب.</w:t>
      </w:r>
    </w:p>
    <w:p w:rsidR="00637FB6" w:rsidRPr="00460BA0" w:rsidRDefault="00637FB6" w:rsidP="00637FB6">
      <w:pPr>
        <w:pStyle w:val="FootnoteText"/>
        <w:numPr>
          <w:ilvl w:val="0"/>
          <w:numId w:val="9"/>
        </w:numPr>
        <w:tabs>
          <w:tab w:val="left" w:pos="746"/>
        </w:tabs>
        <w:bidi/>
        <w:jc w:val="lowKashida"/>
        <w:rPr>
          <w:rFonts w:ascii="Simplified Arabic" w:hAnsi="Simplified Arabic" w:cs="Simplified Arabic"/>
          <w:sz w:val="24"/>
          <w:szCs w:val="24"/>
          <w:rtl/>
        </w:rPr>
      </w:pPr>
      <w:r w:rsidRPr="00DE1AE7">
        <w:rPr>
          <w:rFonts w:ascii="Simplified Arabic" w:hAnsi="Simplified Arabic" w:cs="Simplified Arabic"/>
          <w:sz w:val="24"/>
          <w:szCs w:val="24"/>
          <w:rtl/>
        </w:rPr>
        <w:t>علوش, سعيد, (1985). معجم المصطلحات الأدبية المعاصرة, دار الكتاب اللبناني, بيروت.</w:t>
      </w:r>
    </w:p>
    <w:p w:rsidR="00637FB6" w:rsidRPr="00DE1AE7" w:rsidRDefault="00637FB6" w:rsidP="00637FB6">
      <w:pPr>
        <w:pStyle w:val="FootnoteText"/>
        <w:numPr>
          <w:ilvl w:val="0"/>
          <w:numId w:val="9"/>
        </w:numPr>
        <w:tabs>
          <w:tab w:val="left" w:pos="656"/>
          <w:tab w:val="left" w:pos="746"/>
        </w:tabs>
        <w:bidi/>
        <w:jc w:val="lowKashida"/>
        <w:rPr>
          <w:rFonts w:ascii="Simplified Arabic" w:hAnsi="Simplified Arabic" w:cs="Simplified Arabic"/>
          <w:sz w:val="24"/>
          <w:szCs w:val="24"/>
          <w:rtl/>
        </w:rPr>
      </w:pPr>
      <w:r w:rsidRPr="00DE1AE7">
        <w:rPr>
          <w:rFonts w:ascii="Simplified Arabic" w:hAnsi="Simplified Arabic" w:cs="Simplified Arabic"/>
          <w:sz w:val="24"/>
          <w:szCs w:val="24"/>
          <w:rtl/>
        </w:rPr>
        <w:t>راغب،</w:t>
      </w: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نبيل ،</w:t>
      </w:r>
      <w:r>
        <w:rPr>
          <w:rFonts w:ascii="Simplified Arabic" w:hAnsi="Simplified Arabic" w:cs="Simplified Arabic" w:hint="cs"/>
          <w:sz w:val="24"/>
          <w:szCs w:val="24"/>
          <w:rtl/>
        </w:rPr>
        <w:t>(</w:t>
      </w:r>
      <w:r w:rsidRPr="00DE1AE7">
        <w:rPr>
          <w:rFonts w:ascii="Simplified Arabic" w:hAnsi="Simplified Arabic" w:cs="Simplified Arabic"/>
          <w:sz w:val="24"/>
          <w:szCs w:val="24"/>
          <w:rtl/>
        </w:rPr>
        <w:t>1996</w:t>
      </w:r>
      <w:r>
        <w:rPr>
          <w:rFonts w:ascii="Simplified Arabic" w:hAnsi="Simplified Arabic" w:cs="Simplified Arabic" w:hint="cs"/>
          <w:sz w:val="24"/>
          <w:szCs w:val="24"/>
          <w:rtl/>
        </w:rPr>
        <w:t xml:space="preserve">) </w:t>
      </w:r>
      <w:r w:rsidRPr="00DE1AE7">
        <w:rPr>
          <w:rFonts w:ascii="Simplified Arabic" w:hAnsi="Simplified Arabic" w:cs="Simplified Arabic"/>
          <w:sz w:val="24"/>
          <w:szCs w:val="24"/>
          <w:rtl/>
        </w:rPr>
        <w:t>فن العرض المسرحي،الشركة المصرية العامة للنشر،لونجمان،.</w:t>
      </w:r>
    </w:p>
    <w:p w:rsidR="00637FB6" w:rsidRPr="001415EE" w:rsidRDefault="00637FB6" w:rsidP="00637FB6">
      <w:pPr>
        <w:pStyle w:val="FootnoteText"/>
        <w:numPr>
          <w:ilvl w:val="0"/>
          <w:numId w:val="9"/>
        </w:numPr>
        <w:tabs>
          <w:tab w:val="left" w:pos="746"/>
        </w:tabs>
        <w:bidi/>
        <w:rPr>
          <w:rFonts w:ascii="Simplified Arabic" w:hAnsi="Simplified Arabic" w:cs="Simplified Arabic"/>
          <w:sz w:val="24"/>
          <w:szCs w:val="24"/>
          <w:rtl/>
        </w:rPr>
      </w:pPr>
      <w:r w:rsidRPr="00DE1AE7">
        <w:rPr>
          <w:rFonts w:ascii="Simplified Arabic" w:hAnsi="Simplified Arabic" w:cs="Simplified Arabic"/>
          <w:sz w:val="24"/>
          <w:szCs w:val="24"/>
          <w:rtl/>
        </w:rPr>
        <w:t>فرانك م، هوايتنج (1970)المدخل إلى الفنون المسرحية ، ترجمة يوسف كامل وآخرون، تقديم سعيد خطاب، دار المعرفة، القاهرة.</w:t>
      </w:r>
    </w:p>
    <w:p w:rsidR="00637FB6" w:rsidRDefault="00637FB6" w:rsidP="00637FB6">
      <w:pPr>
        <w:pStyle w:val="ListParagraph"/>
        <w:numPr>
          <w:ilvl w:val="0"/>
          <w:numId w:val="9"/>
        </w:numPr>
        <w:tabs>
          <w:tab w:val="left" w:pos="746"/>
          <w:tab w:val="left" w:pos="836"/>
        </w:tabs>
        <w:bidi/>
        <w:spacing w:after="0" w:line="240" w:lineRule="auto"/>
        <w:rPr>
          <w:rFonts w:ascii="Simplified Arabic" w:hAnsi="Simplified Arabic" w:cs="Simplified Arabic"/>
          <w:b/>
          <w:bCs/>
          <w:sz w:val="24"/>
          <w:szCs w:val="24"/>
        </w:rPr>
      </w:pPr>
      <w:r w:rsidRPr="001415EE">
        <w:rPr>
          <w:rFonts w:ascii="Simplified Arabic" w:hAnsi="Simplified Arabic" w:cs="Simplified Arabic"/>
          <w:sz w:val="24"/>
          <w:szCs w:val="24"/>
          <w:rtl/>
        </w:rPr>
        <w:t>محمد ،جلال جميل (2002), مفهوم الضوء والظلام في العرض المسرحي ,مراجعة نهاد صليحة,الهيئة المصرية العامة للكتاب</w:t>
      </w:r>
      <w:r w:rsidRPr="001415EE">
        <w:rPr>
          <w:rFonts w:ascii="Simplified Arabic" w:hAnsi="Simplified Arabic" w:cs="Simplified Arabic"/>
          <w:b/>
          <w:bCs/>
          <w:sz w:val="24"/>
          <w:szCs w:val="24"/>
          <w:rtl/>
        </w:rPr>
        <w:t>.</w:t>
      </w:r>
    </w:p>
    <w:p w:rsidR="00637FB6" w:rsidRPr="00637FB6" w:rsidRDefault="00637FB6" w:rsidP="00637FB6">
      <w:pPr>
        <w:pStyle w:val="ListParagraph"/>
        <w:numPr>
          <w:ilvl w:val="0"/>
          <w:numId w:val="9"/>
        </w:numPr>
        <w:tabs>
          <w:tab w:val="left" w:pos="746"/>
          <w:tab w:val="left" w:pos="836"/>
        </w:tabs>
        <w:bidi/>
        <w:spacing w:after="0" w:line="240" w:lineRule="auto"/>
        <w:rPr>
          <w:rFonts w:ascii="Simplified Arabic" w:hAnsi="Simplified Arabic" w:cs="Simplified Arabic"/>
          <w:sz w:val="24"/>
          <w:szCs w:val="24"/>
        </w:rPr>
        <w:sectPr w:rsidR="00637FB6" w:rsidRPr="00637FB6" w:rsidSect="00DB4927">
          <w:type w:val="continuous"/>
          <w:pgSz w:w="11907" w:h="16839" w:code="9"/>
          <w:pgMar w:top="1440" w:right="1440" w:bottom="1440" w:left="1440" w:header="144" w:footer="709" w:gutter="0"/>
          <w:cols w:space="227"/>
          <w:bidi/>
          <w:rtlGutter/>
          <w:docGrid w:linePitch="360"/>
        </w:sectPr>
      </w:pPr>
      <w:r>
        <w:rPr>
          <w:rFonts w:ascii="Simplified Arabic" w:hAnsi="Simplified Arabic" w:cs="Simplified Arabic" w:hint="cs"/>
          <w:sz w:val="24"/>
          <w:szCs w:val="24"/>
          <w:rtl/>
        </w:rPr>
        <w:t xml:space="preserve">ستيفنسون رالف </w:t>
      </w:r>
      <w:r w:rsidRPr="001242E3">
        <w:rPr>
          <w:rFonts w:ascii="Simplified Arabic" w:hAnsi="Simplified Arabic" w:cs="Simplified Arabic"/>
          <w:sz w:val="24"/>
          <w:szCs w:val="24"/>
          <w:rtl/>
        </w:rPr>
        <w:t>،</w:t>
      </w:r>
      <w:r>
        <w:rPr>
          <w:rFonts w:ascii="Simplified Arabic" w:hAnsi="Simplified Arabic" w:cs="Simplified Arabic" w:hint="cs"/>
          <w:sz w:val="24"/>
          <w:szCs w:val="24"/>
          <w:rtl/>
        </w:rPr>
        <w:t xml:space="preserve"> جان </w:t>
      </w:r>
      <w:r w:rsidRPr="001242E3">
        <w:rPr>
          <w:rFonts w:ascii="Simplified Arabic" w:hAnsi="Simplified Arabic" w:cs="Simplified Arabic"/>
          <w:sz w:val="24"/>
          <w:szCs w:val="24"/>
          <w:rtl/>
        </w:rPr>
        <w:t>دوبري</w:t>
      </w:r>
      <w:r>
        <w:rPr>
          <w:rFonts w:ascii="Simplified Arabic" w:hAnsi="Simplified Arabic" w:cs="Simplified Arabic" w:hint="cs"/>
          <w:sz w:val="24"/>
          <w:szCs w:val="24"/>
          <w:rtl/>
        </w:rPr>
        <w:t>(1993)</w:t>
      </w:r>
      <w:r w:rsidRPr="001242E3">
        <w:rPr>
          <w:rFonts w:ascii="Simplified Arabic" w:hAnsi="Simplified Arabic" w:cs="Simplified Arabic"/>
          <w:sz w:val="24"/>
          <w:szCs w:val="24"/>
          <w:rtl/>
        </w:rPr>
        <w:t xml:space="preserve"> ، السينما فناً،</w:t>
      </w:r>
      <w:r>
        <w:rPr>
          <w:rFonts w:ascii="Simplified Arabic" w:hAnsi="Simplified Arabic" w:cs="Simplified Arabic" w:hint="cs"/>
          <w:sz w:val="24"/>
          <w:szCs w:val="24"/>
          <w:rtl/>
        </w:rPr>
        <w:t>ترجمة خالد حداد</w:t>
      </w:r>
      <w:r w:rsidRPr="001242E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دمشق </w:t>
      </w:r>
      <w:r w:rsidRPr="001242E3">
        <w:rPr>
          <w:rFonts w:ascii="Simplified Arabic" w:hAnsi="Simplified Arabic" w:cs="Simplified Arabic"/>
          <w:sz w:val="24"/>
          <w:szCs w:val="24"/>
          <w:rtl/>
        </w:rPr>
        <w:t>،</w:t>
      </w:r>
      <w:r>
        <w:rPr>
          <w:rFonts w:ascii="Simplified Arabic" w:hAnsi="Simplified Arabic" w:cs="Simplified Arabic" w:hint="cs"/>
          <w:sz w:val="24"/>
          <w:szCs w:val="24"/>
          <w:rtl/>
        </w:rPr>
        <w:t>منشورات وزارة الثقافة المؤسسة العامة للسينما</w:t>
      </w:r>
      <w:r w:rsidRPr="001242E3">
        <w:rPr>
          <w:rFonts w:ascii="Simplified Arabic" w:hAnsi="Simplified Arabic" w:cs="Simplified Arabic"/>
          <w:sz w:val="24"/>
          <w:szCs w:val="24"/>
          <w:rtl/>
        </w:rPr>
        <w:t>.</w:t>
      </w:r>
    </w:p>
    <w:p w:rsidR="00D959C8" w:rsidRDefault="00D959C8" w:rsidP="00381899"/>
    <w:sectPr w:rsidR="00D959C8" w:rsidSect="00AF1E3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0A6" w:rsidRDefault="001140A6" w:rsidP="003C128F">
      <w:pPr>
        <w:spacing w:after="0" w:line="240" w:lineRule="auto"/>
      </w:pPr>
      <w:r>
        <w:separator/>
      </w:r>
    </w:p>
  </w:endnote>
  <w:endnote w:type="continuationSeparator" w:id="0">
    <w:p w:rsidR="001140A6" w:rsidRDefault="001140A6" w:rsidP="003C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084304"/>
      <w:docPartObj>
        <w:docPartGallery w:val="Page Numbers (Bottom of Page)"/>
        <w:docPartUnique/>
      </w:docPartObj>
    </w:sdtPr>
    <w:sdtEndPr/>
    <w:sdtContent>
      <w:p w:rsidR="00DB4927" w:rsidRDefault="00290FDA">
        <w:pPr>
          <w:pStyle w:val="Footer"/>
          <w:jc w:val="center"/>
        </w:pPr>
        <w:r>
          <w:fldChar w:fldCharType="begin"/>
        </w:r>
        <w:r>
          <w:instrText xml:space="preserve"> PAGE   \* MERGEFORMAT </w:instrText>
        </w:r>
        <w:r>
          <w:fldChar w:fldCharType="separate"/>
        </w:r>
        <w:r w:rsidR="001D1999">
          <w:rPr>
            <w:noProof/>
          </w:rPr>
          <w:t>14</w:t>
        </w:r>
        <w:r>
          <w:rPr>
            <w:noProof/>
          </w:rPr>
          <w:fldChar w:fldCharType="end"/>
        </w:r>
      </w:p>
    </w:sdtContent>
  </w:sdt>
  <w:p w:rsidR="00DB4927" w:rsidRDefault="00DB4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0A6" w:rsidRDefault="001140A6" w:rsidP="003C128F">
      <w:pPr>
        <w:spacing w:after="0" w:line="240" w:lineRule="auto"/>
      </w:pPr>
      <w:r>
        <w:separator/>
      </w:r>
    </w:p>
  </w:footnote>
  <w:footnote w:type="continuationSeparator" w:id="0">
    <w:p w:rsidR="001140A6" w:rsidRDefault="001140A6" w:rsidP="003C128F">
      <w:pPr>
        <w:spacing w:after="0" w:line="240" w:lineRule="auto"/>
      </w:pPr>
      <w:r>
        <w:continuationSeparator/>
      </w:r>
    </w:p>
  </w:footnote>
  <w:footnote w:id="1">
    <w:p w:rsidR="00DB4927" w:rsidRDefault="00DB4927" w:rsidP="00031E71">
      <w:pPr>
        <w:pStyle w:val="FootnoteText"/>
        <w:bidi/>
        <w:rPr>
          <w:rtl/>
        </w:rPr>
      </w:pPr>
      <w:r>
        <w:rPr>
          <w:rStyle w:val="FootnoteReference"/>
        </w:rPr>
        <w:t>(</w:t>
      </w:r>
      <w:r w:rsidRPr="00031E71">
        <w:rPr>
          <w:rStyle w:val="FootnoteReference"/>
        </w:rPr>
        <w:sym w:font="Symbol" w:char="F02A"/>
      </w:r>
      <w:r>
        <w:rPr>
          <w:rStyle w:val="FootnoteReference"/>
        </w:rPr>
        <w:t>)</w:t>
      </w:r>
      <w:r w:rsidRPr="002008CB">
        <w:rPr>
          <w:rFonts w:ascii="Simplified Arabic" w:hAnsi="Simplified Arabic" w:cs="Simplified Arabic"/>
          <w:sz w:val="16"/>
          <w:szCs w:val="16"/>
          <w:shd w:val="clear" w:color="auto" w:fill="FFFFFF"/>
          <w:rtl/>
        </w:rPr>
        <w:t>مايكل كريغ</w:t>
      </w:r>
      <w:r w:rsidRPr="002008CB">
        <w:rPr>
          <w:rFonts w:ascii="Simplified Arabic" w:hAnsi="Simplified Arabic" w:cs="Simplified Arabic"/>
          <w:sz w:val="16"/>
          <w:szCs w:val="16"/>
          <w:shd w:val="clear" w:color="auto" w:fill="FFFFFF"/>
        </w:rPr>
        <w:t xml:space="preserve">  </w:t>
      </w:r>
      <w:r w:rsidRPr="002008CB">
        <w:rPr>
          <w:rFonts w:ascii="Simplified Arabic" w:hAnsi="Simplified Arabic" w:cs="Simplified Arabic"/>
          <w:sz w:val="16"/>
          <w:szCs w:val="16"/>
          <w:shd w:val="clear" w:color="auto" w:fill="FFFFFF"/>
          <w:rtl/>
        </w:rPr>
        <w:t>كاتب سيناريو و ممثل بريطاني إسترالي ، ولد في 27 يناير 1928</w:t>
      </w:r>
      <w:r w:rsidRPr="002008CB">
        <w:rPr>
          <w:rFonts w:ascii="Simplified Arabic" w:hAnsi="Simplified Arabic" w:cs="Simplified Arabic"/>
          <w:sz w:val="16"/>
          <w:szCs w:val="16"/>
          <w:shd w:val="clear" w:color="auto" w:fill="FFFFFF"/>
        </w:rPr>
        <w:t xml:space="preserve"> </w:t>
      </w:r>
      <w:hyperlink r:id="rId1" w:tooltip="بونه" w:history="1">
        <w:r w:rsidRPr="002008CB">
          <w:rPr>
            <w:rFonts w:ascii="Simplified Arabic" w:hAnsi="Simplified Arabic" w:cs="Simplified Arabic"/>
            <w:sz w:val="16"/>
            <w:szCs w:val="16"/>
            <w:shd w:val="clear" w:color="auto" w:fill="FFFFFF"/>
            <w:rtl/>
          </w:rPr>
          <w:t>ببونه</w:t>
        </w:r>
      </w:hyperlink>
      <w:r w:rsidRPr="002008CB">
        <w:rPr>
          <w:rFonts w:ascii="Simplified Arabic" w:hAnsi="Simplified Arabic" w:cs="Simplified Arabic"/>
          <w:sz w:val="16"/>
          <w:szCs w:val="16"/>
          <w:shd w:val="clear" w:color="auto" w:fill="FFFFFF"/>
        </w:rPr>
        <w:t xml:space="preserve"> </w:t>
      </w:r>
      <w:r w:rsidRPr="002008CB">
        <w:rPr>
          <w:rFonts w:ascii="Simplified Arabic" w:hAnsi="Simplified Arabic" w:cs="Simplified Arabic"/>
          <w:sz w:val="16"/>
          <w:szCs w:val="16"/>
          <w:shd w:val="clear" w:color="auto" w:fill="FFFFFF"/>
          <w:rtl/>
        </w:rPr>
        <w:t>في</w:t>
      </w:r>
      <w:r w:rsidRPr="002008CB">
        <w:rPr>
          <w:rFonts w:ascii="Simplified Arabic" w:hAnsi="Simplified Arabic" w:cs="Simplified Arabic"/>
          <w:sz w:val="16"/>
          <w:szCs w:val="16"/>
          <w:shd w:val="clear" w:color="auto" w:fill="FFFFFF"/>
        </w:rPr>
        <w:t xml:space="preserve"> </w:t>
      </w:r>
      <w:hyperlink r:id="rId2" w:tooltip="الهند" w:history="1">
        <w:r w:rsidRPr="002008CB">
          <w:rPr>
            <w:rFonts w:ascii="Simplified Arabic" w:hAnsi="Simplified Arabic" w:cs="Simplified Arabic"/>
            <w:sz w:val="16"/>
            <w:szCs w:val="16"/>
            <w:shd w:val="clear" w:color="auto" w:fill="FFFFFF"/>
            <w:rtl/>
          </w:rPr>
          <w:t>الهند</w:t>
        </w:r>
      </w:hyperlink>
      <w:r w:rsidRPr="002008CB">
        <w:rPr>
          <w:rFonts w:ascii="Simplified Arabic" w:hAnsi="Simplified Arabic" w:cs="Simplified Arabic"/>
          <w:sz w:val="16"/>
          <w:szCs w:val="16"/>
          <w:shd w:val="clear" w:color="auto" w:fill="FFFFFF"/>
          <w:rtl/>
        </w:rPr>
        <w:t xml:space="preserve"> ، والمعروف عن عمله في المسرح والسينما والتلفزيون  سواء في المملكة المتحدة وأستراليا</w:t>
      </w:r>
      <w:r>
        <w:rPr>
          <w:rFonts w:hint="cs"/>
          <w:rtl/>
        </w:rPr>
        <w:t>.</w:t>
      </w:r>
    </w:p>
  </w:footnote>
  <w:footnote w:id="2">
    <w:p w:rsidR="00DB4927" w:rsidRPr="00A0523E" w:rsidRDefault="00DB4927" w:rsidP="00A0523E">
      <w:pPr>
        <w:pStyle w:val="FootnoteText"/>
        <w:bidi/>
        <w:jc w:val="both"/>
        <w:rPr>
          <w:rFonts w:ascii="Simplified Arabic" w:hAnsi="Simplified Arabic" w:cs="Simplified Arabic"/>
          <w:sz w:val="16"/>
          <w:szCs w:val="16"/>
          <w:rtl/>
        </w:rPr>
      </w:pPr>
      <w:r w:rsidRPr="00A0523E">
        <w:rPr>
          <w:rStyle w:val="FootnoteReference"/>
          <w:rFonts w:ascii="Simplified Arabic" w:hAnsi="Simplified Arabic" w:cs="Simplified Arabic"/>
          <w:sz w:val="16"/>
          <w:szCs w:val="16"/>
        </w:rPr>
        <w:t>(</w:t>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t>)</w:t>
      </w:r>
      <w:r w:rsidRPr="00A0523E">
        <w:rPr>
          <w:rFonts w:ascii="Simplified Arabic" w:hAnsi="Simplified Arabic" w:cs="Simplified Arabic"/>
          <w:sz w:val="16"/>
          <w:szCs w:val="16"/>
          <w:shd w:val="clear" w:color="auto" w:fill="FFFFFF"/>
          <w:rtl/>
        </w:rPr>
        <w:t>أستاذً الدراسات المسرحية في جامعه كينت في مدينة كانتربري (المملكة العربية البريطانية) ، ولد عام 1947 و تقاعد في نهاية العام الدراسي 2015/16</w:t>
      </w:r>
      <w:r w:rsidRPr="00A0523E">
        <w:rPr>
          <w:rFonts w:ascii="Simplified Arabic" w:hAnsi="Simplified Arabic" w:cs="Simplified Arabic"/>
          <w:sz w:val="16"/>
          <w:szCs w:val="16"/>
          <w:rtl/>
          <w:lang w:val="en-GB"/>
        </w:rPr>
        <w:t>،</w:t>
      </w:r>
      <w:r w:rsidRPr="00A0523E">
        <w:rPr>
          <w:rFonts w:ascii="Simplified Arabic" w:hAnsi="Simplified Arabic" w:cs="Simplified Arabic"/>
          <w:sz w:val="16"/>
          <w:szCs w:val="16"/>
          <w:shd w:val="clear" w:color="auto" w:fill="FFFFFF"/>
          <w:rtl/>
        </w:rPr>
        <w:t xml:space="preserve"> كان باتريس بافو سابقا أستاذا للدراسات المسرحية في جامعه باريس الثامنة وقد كتب علي نطاق واسع عن الأداء ، وتركزت دراساته و أبحاثة في علوم المسرح </w:t>
      </w:r>
      <w:r w:rsidRPr="00A0523E">
        <w:rPr>
          <w:rFonts w:ascii="Simplified Arabic" w:hAnsi="Simplified Arabic" w:cs="Simplified Arabic"/>
          <w:sz w:val="16"/>
          <w:szCs w:val="16"/>
          <w:rtl/>
          <w:lang w:val="en-GB"/>
        </w:rPr>
        <w:t xml:space="preserve">، </w:t>
      </w:r>
      <w:r w:rsidRPr="00A0523E">
        <w:rPr>
          <w:rFonts w:ascii="Simplified Arabic" w:hAnsi="Simplified Arabic" w:cs="Simplified Arabic"/>
          <w:sz w:val="16"/>
          <w:szCs w:val="16"/>
          <w:shd w:val="clear" w:color="auto" w:fill="FFFFFF"/>
          <w:rtl/>
        </w:rPr>
        <w:t>وقد حصل علي جائزه جورج جاماتي عام 1986</w:t>
      </w:r>
      <w:r w:rsidRPr="00A0523E">
        <w:rPr>
          <w:rFonts w:ascii="Simplified Arabic" w:hAnsi="Simplified Arabic" w:cs="Simplified Arabic"/>
          <w:sz w:val="16"/>
          <w:szCs w:val="16"/>
          <w:rtl/>
        </w:rPr>
        <w:t>.</w:t>
      </w:r>
    </w:p>
  </w:footnote>
  <w:footnote w:id="3">
    <w:p w:rsidR="00DB4927" w:rsidRPr="00A0523E" w:rsidRDefault="00DB4927" w:rsidP="00A0523E">
      <w:pPr>
        <w:pStyle w:val="FootnoteText"/>
        <w:bidi/>
        <w:jc w:val="both"/>
        <w:rPr>
          <w:rFonts w:ascii="Simplified Arabic" w:hAnsi="Simplified Arabic" w:cs="Simplified Arabic"/>
          <w:sz w:val="16"/>
          <w:szCs w:val="16"/>
          <w:rtl/>
        </w:rPr>
      </w:pPr>
      <w:r w:rsidRPr="00A0523E">
        <w:rPr>
          <w:rStyle w:val="FootnoteReference"/>
          <w:rFonts w:ascii="Simplified Arabic" w:hAnsi="Simplified Arabic" w:cs="Simplified Arabic"/>
          <w:sz w:val="16"/>
          <w:szCs w:val="16"/>
        </w:rPr>
        <w:t>(</w:t>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t>)</w:t>
      </w:r>
      <w:r w:rsidRPr="00A0523E">
        <w:rPr>
          <w:rFonts w:ascii="Simplified Arabic" w:hAnsi="Simplified Arabic" w:cs="Simplified Arabic"/>
          <w:sz w:val="16"/>
          <w:szCs w:val="16"/>
          <w:shd w:val="clear" w:color="auto" w:fill="FFFFFF"/>
          <w:rtl/>
        </w:rPr>
        <w:t xml:space="preserve">استاذ قسم اللغات الحديثة والآداب والثقافات تخصص الأدب الإنجليزي بجامعه بولونيا ، المناصب السابقة ، أستاذ الدراما الانجليزية ، جامعة فلورنسا (1994-2001) ، أستاذ اللغة الانجليزيه وآدابها ،جامعه بيزا (1987-1994) ، زميل باحث في اللغة الانجليزيه وآدابها ،جامعه فلورنسا (1981-1987) ، محاضر في اللغة الانجليزيه وآدابها ، جامعه فلورنسا (1977-1981) </w:t>
      </w:r>
    </w:p>
  </w:footnote>
  <w:footnote w:id="4">
    <w:p w:rsidR="00DB4927" w:rsidRPr="00A0523E" w:rsidRDefault="00DB4927" w:rsidP="00A0523E">
      <w:pPr>
        <w:pStyle w:val="FootnoteText"/>
        <w:bidi/>
        <w:jc w:val="both"/>
        <w:rPr>
          <w:rFonts w:ascii="Simplified Arabic" w:hAnsi="Simplified Arabic" w:cs="Simplified Arabic"/>
          <w:sz w:val="16"/>
          <w:szCs w:val="16"/>
          <w:shd w:val="clear" w:color="auto" w:fill="FFFFFF"/>
        </w:rPr>
      </w:pPr>
      <w:r w:rsidRPr="00A0523E">
        <w:rPr>
          <w:rStyle w:val="FootnoteReference"/>
          <w:rFonts w:ascii="Simplified Arabic" w:hAnsi="Simplified Arabic" w:cs="Simplified Arabic"/>
          <w:sz w:val="16"/>
          <w:szCs w:val="16"/>
        </w:rPr>
        <w:t>(</w:t>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t>)</w:t>
      </w:r>
      <w:r w:rsidRPr="00A0523E">
        <w:rPr>
          <w:rFonts w:ascii="Simplified Arabic" w:hAnsi="Simplified Arabic" w:cs="Simplified Arabic"/>
          <w:sz w:val="16"/>
          <w:szCs w:val="16"/>
          <w:rtl/>
        </w:rPr>
        <w:t xml:space="preserve"> </w:t>
      </w:r>
      <w:r w:rsidRPr="00A0523E">
        <w:rPr>
          <w:rFonts w:ascii="Simplified Arabic" w:hAnsi="Simplified Arabic" w:cs="Simplified Arabic"/>
          <w:sz w:val="16"/>
          <w:szCs w:val="16"/>
          <w:shd w:val="clear" w:color="auto" w:fill="FFFFFF"/>
          <w:rtl/>
        </w:rPr>
        <w:t xml:space="preserve">مدرس أكاديمي ، مؤلف و مدير مسرح, ولد في 6 ديسمبر 1907 ، في </w:t>
      </w:r>
      <w:r w:rsidRPr="00A0523E">
        <w:rPr>
          <w:rFonts w:ascii="Simplified Arabic" w:hAnsi="Simplified Arabic" w:cs="Simplified Arabic"/>
          <w:sz w:val="16"/>
          <w:szCs w:val="16"/>
          <w:shd w:val="clear" w:color="auto" w:fill="FFFFFF"/>
        </w:rPr>
        <w:t>Wellsburg</w:t>
      </w:r>
      <w:r w:rsidRPr="00A0523E">
        <w:rPr>
          <w:rFonts w:ascii="Simplified Arabic" w:hAnsi="Simplified Arabic" w:cs="Simplified Arabic"/>
          <w:sz w:val="16"/>
          <w:szCs w:val="16"/>
          <w:shd w:val="clear" w:color="auto" w:fill="FFFFFF"/>
          <w:rtl/>
        </w:rPr>
        <w:t xml:space="preserve"> ، وأكمل حياته في نوفمبر 27, 1996 في سن 88 في سانت بول, مينيسوتا.</w:t>
      </w:r>
    </w:p>
    <w:p w:rsidR="00DB4927" w:rsidRPr="00A0523E" w:rsidRDefault="00DB4927" w:rsidP="00A0523E">
      <w:pPr>
        <w:pStyle w:val="FootnoteText"/>
        <w:bidi/>
        <w:jc w:val="both"/>
        <w:rPr>
          <w:rFonts w:ascii="Simplified Arabic" w:hAnsi="Simplified Arabic" w:cs="Simplified Arabic"/>
          <w:sz w:val="16"/>
          <w:szCs w:val="16"/>
          <w:rtl/>
        </w:rPr>
      </w:pPr>
      <w:r w:rsidRPr="00A0523E">
        <w:rPr>
          <w:rFonts w:ascii="Simplified Arabic" w:hAnsi="Simplified Arabic" w:cs="Simplified Arabic"/>
          <w:sz w:val="16"/>
          <w:szCs w:val="16"/>
          <w:shd w:val="clear" w:color="auto" w:fill="FFFFFF"/>
          <w:rtl/>
        </w:rPr>
        <w:t>وبصفته مؤلفا ، نشر عددا من الكتب والمقالات الدورية ومسرحية واحدة. ومن أهم ما نشره  كتاب النص الجامعي المستخدم علي نطاق واسع ،  "مقدمه إلى المسرح " و الذي نشر بسبع لغات مختلفة</w:t>
      </w:r>
      <w:r w:rsidRPr="00A0523E">
        <w:rPr>
          <w:rFonts w:ascii="Simplified Arabic" w:hAnsi="Simplified Arabic" w:cs="Simplified Arabic"/>
          <w:sz w:val="16"/>
          <w:szCs w:val="16"/>
          <w:rtl/>
        </w:rPr>
        <w:t>.</w:t>
      </w:r>
    </w:p>
  </w:footnote>
  <w:footnote w:id="5">
    <w:p w:rsidR="00DB4927" w:rsidRPr="00A0523E" w:rsidRDefault="00DB4927" w:rsidP="00A0523E">
      <w:pPr>
        <w:pStyle w:val="FootnoteText"/>
        <w:bidi/>
        <w:jc w:val="both"/>
        <w:rPr>
          <w:rFonts w:ascii="Simplified Arabic" w:hAnsi="Simplified Arabic" w:cs="Simplified Arabic"/>
          <w:sz w:val="16"/>
          <w:szCs w:val="16"/>
          <w:rtl/>
        </w:rPr>
      </w:pPr>
      <w:r w:rsidRPr="00A0523E">
        <w:rPr>
          <w:rStyle w:val="FootnoteReference"/>
          <w:rFonts w:ascii="Simplified Arabic" w:hAnsi="Simplified Arabic" w:cs="Simplified Arabic"/>
          <w:sz w:val="16"/>
          <w:szCs w:val="16"/>
        </w:rPr>
        <w:t>(</w:t>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sym w:font="Symbol" w:char="F02A"/>
      </w:r>
      <w:r w:rsidRPr="00A0523E">
        <w:rPr>
          <w:rStyle w:val="FootnoteReference"/>
          <w:rFonts w:ascii="Simplified Arabic" w:hAnsi="Simplified Arabic" w:cs="Simplified Arabic"/>
          <w:sz w:val="16"/>
          <w:szCs w:val="16"/>
        </w:rPr>
        <w:t>)</w:t>
      </w:r>
      <w:r w:rsidRPr="00A0523E">
        <w:rPr>
          <w:rFonts w:ascii="Simplified Arabic" w:hAnsi="Simplified Arabic" w:cs="Simplified Arabic"/>
          <w:sz w:val="16"/>
          <w:szCs w:val="16"/>
          <w:rtl/>
        </w:rPr>
        <w:t xml:space="preserve"> </w:t>
      </w:r>
      <w:r w:rsidRPr="00A0523E">
        <w:rPr>
          <w:rFonts w:ascii="Simplified Arabic" w:hAnsi="Simplified Arabic" w:cs="Simplified Arabic"/>
          <w:sz w:val="16"/>
          <w:szCs w:val="16"/>
          <w:shd w:val="clear" w:color="auto" w:fill="FFFFFF"/>
          <w:rtl/>
        </w:rPr>
        <w:t xml:space="preserve">تعتمد تقنية الإستوديو الإفتراضي على الدمج بين العناصر الحية الحقيقية وموضوعات جرافيكية ثلاثية الأبعاد </w:t>
      </w:r>
      <w:r w:rsidRPr="00A0523E">
        <w:rPr>
          <w:rFonts w:ascii="Simplified Arabic" w:hAnsi="Simplified Arabic" w:cs="Simplified Arabic"/>
          <w:sz w:val="16"/>
          <w:szCs w:val="16"/>
          <w:rtl/>
          <w:lang w:val="en-GB"/>
        </w:rPr>
        <w:t xml:space="preserve">، </w:t>
      </w:r>
      <w:r w:rsidRPr="00A0523E">
        <w:rPr>
          <w:rFonts w:ascii="Simplified Arabic" w:hAnsi="Simplified Arabic" w:cs="Simplified Arabic"/>
          <w:sz w:val="16"/>
          <w:szCs w:val="16"/>
          <w:shd w:val="clear" w:color="auto" w:fill="FFFFFF"/>
          <w:rtl/>
        </w:rPr>
        <w:t>حيث يتم تصوير الأشخاص على خلفية ذات كنه لون موحد وبالتالي يسهل فصل الشكل عن الخلفيه ثم يتم دمج العناصر مع الديكور والخلفيات الجرافيكية</w:t>
      </w:r>
      <w:r w:rsidRPr="00A0523E">
        <w:rPr>
          <w:rFonts w:ascii="Simplified Arabic" w:hAnsi="Simplified Arabic" w:cs="Simplified Arabic"/>
          <w:sz w:val="16"/>
          <w:szCs w:val="16"/>
          <w:rtl/>
        </w:rPr>
        <w:t>.</w:t>
      </w:r>
    </w:p>
  </w:footnote>
  <w:footnote w:id="6">
    <w:p w:rsidR="00DB4927" w:rsidRPr="0028515E" w:rsidRDefault="00DB4927" w:rsidP="0028515E">
      <w:pPr>
        <w:pStyle w:val="FootnoteText"/>
        <w:bidi/>
        <w:jc w:val="both"/>
        <w:rPr>
          <w:rFonts w:ascii="Simplified Arabic" w:hAnsi="Simplified Arabic" w:cs="Simplified Arabic"/>
          <w:rtl/>
        </w:rPr>
      </w:pPr>
      <w:r w:rsidRPr="0028515E">
        <w:rPr>
          <w:rFonts w:ascii="Simplified Arabic" w:hAnsi="Simplified Arabic" w:cs="Simplified Arabic"/>
        </w:rPr>
        <w:t xml:space="preserve"> </w:t>
      </w:r>
      <w:r w:rsidRPr="0028515E">
        <w:rPr>
          <w:rStyle w:val="FootnoteReference"/>
          <w:rFonts w:ascii="Simplified Arabic" w:hAnsi="Simplified Arabic" w:cs="Simplified Arabic"/>
        </w:rPr>
        <w:t xml:space="preserve"> (</w:t>
      </w:r>
      <w:r w:rsidRPr="0028515E">
        <w:rPr>
          <w:rStyle w:val="FootnoteReference"/>
          <w:rFonts w:ascii="Simplified Arabic" w:hAnsi="Simplified Arabic" w:cs="Simplified Arabic"/>
        </w:rPr>
        <w:sym w:font="Symbol" w:char="F02A"/>
      </w:r>
      <w:r w:rsidRPr="0028515E">
        <w:rPr>
          <w:rStyle w:val="FootnoteReference"/>
          <w:rFonts w:ascii="Simplified Arabic" w:hAnsi="Simplified Arabic" w:cs="Simplified Arabic"/>
        </w:rPr>
        <w:t>)</w:t>
      </w:r>
      <w:r w:rsidRPr="0028515E">
        <w:rPr>
          <w:rFonts w:ascii="Simplified Arabic" w:hAnsi="Simplified Arabic" w:cs="Simplified Arabic"/>
        </w:rPr>
        <w:t xml:space="preserve"> </w:t>
      </w:r>
      <w:r w:rsidRPr="0028515E">
        <w:rPr>
          <w:rFonts w:ascii="Simplified Arabic" w:hAnsi="Simplified Arabic" w:cs="Simplified Arabic"/>
          <w:sz w:val="16"/>
          <w:szCs w:val="16"/>
          <w:shd w:val="clear" w:color="auto" w:fill="FFFFFF"/>
          <w:rtl/>
        </w:rPr>
        <w:t>شاعر فرنسي ولد في باريس29 نوفمبر 1785وتوفى 27مايو 1873 ، وهو أحد أعضاء الأكاديمية الفرنسية ، حيث تكونت من مجموعة غير رسمية من الأدباء و الشعراء و رجال السياسة حيث كانت إجتماعاتهم في</w:t>
      </w:r>
      <w:r w:rsidRPr="0028515E">
        <w:rPr>
          <w:rFonts w:ascii="Simplified Arabic" w:hAnsi="Simplified Arabic" w:cs="Simplified Arabic"/>
          <w:sz w:val="16"/>
          <w:szCs w:val="16"/>
          <w:shd w:val="clear" w:color="auto" w:fill="FFFFFF"/>
        </w:rPr>
        <w:t xml:space="preserve"> </w:t>
      </w:r>
      <w:hyperlink r:id="rId3" w:tooltip="قصر رومبويي (الصفحة غير موجودة)" w:history="1">
        <w:r w:rsidRPr="0028515E">
          <w:rPr>
            <w:rFonts w:ascii="Simplified Arabic" w:hAnsi="Simplified Arabic" w:cs="Simplified Arabic"/>
            <w:sz w:val="16"/>
            <w:szCs w:val="16"/>
            <w:shd w:val="clear" w:color="auto" w:fill="FFFFFF"/>
            <w:rtl/>
          </w:rPr>
          <w:t>قصر رومبويي</w:t>
        </w:r>
      </w:hyperlink>
      <w:r w:rsidRPr="0028515E">
        <w:rPr>
          <w:rFonts w:ascii="Simplified Arabic" w:hAnsi="Simplified Arabic" w:cs="Simplified Arabic"/>
          <w:sz w:val="16"/>
          <w:szCs w:val="16"/>
          <w:shd w:val="clear" w:color="auto" w:fill="FFFFFF"/>
          <w:rtl/>
        </w:rPr>
        <w:t xml:space="preserve"> ، جذبت قصيدته  </w:t>
      </w:r>
      <w:r w:rsidRPr="0028515E">
        <w:rPr>
          <w:rFonts w:ascii="Simplified Arabic" w:hAnsi="Simplified Arabic" w:cs="Simplified Arabic"/>
          <w:sz w:val="16"/>
          <w:szCs w:val="16"/>
          <w:shd w:val="clear" w:color="auto" w:fill="FFFFFF"/>
        </w:rPr>
        <w:t>à la grande armée</w:t>
      </w:r>
      <w:r w:rsidRPr="0028515E">
        <w:rPr>
          <w:rFonts w:ascii="Simplified Arabic" w:hAnsi="Simplified Arabic" w:cs="Simplified Arabic"/>
          <w:sz w:val="16"/>
          <w:szCs w:val="16"/>
          <w:shd w:val="clear" w:color="auto" w:fill="FFFFFF"/>
          <w:rtl/>
        </w:rPr>
        <w:t xml:space="preserve"> نابليون وأمن له معاشاً ثابتاً1200فرانكاً،له العديد من الأعمال التراجيدية في المسرح ، مثال تراجيديا </w:t>
      </w:r>
      <w:r w:rsidRPr="0028515E">
        <w:rPr>
          <w:rFonts w:ascii="Simplified Arabic" w:hAnsi="Simplified Arabic" w:cs="Simplified Arabic"/>
          <w:sz w:val="16"/>
          <w:szCs w:val="16"/>
          <w:shd w:val="clear" w:color="auto" w:fill="FFFFFF"/>
        </w:rPr>
        <w:t xml:space="preserve"> Pallas  1806</w:t>
      </w:r>
      <w:r w:rsidRPr="0028515E">
        <w:rPr>
          <w:rFonts w:ascii="Simplified Arabic" w:hAnsi="Simplified Arabic" w:cs="Simplified Arabic"/>
          <w:sz w:val="16"/>
          <w:szCs w:val="16"/>
          <w:shd w:val="clear" w:color="auto" w:fill="FFFFFF"/>
          <w:rtl/>
        </w:rPr>
        <w:t xml:space="preserve">، </w:t>
      </w:r>
      <w:r w:rsidRPr="0028515E">
        <w:rPr>
          <w:rFonts w:ascii="Simplified Arabic" w:hAnsi="Simplified Arabic" w:cs="Simplified Arabic"/>
          <w:sz w:val="16"/>
          <w:szCs w:val="16"/>
          <w:shd w:val="clear" w:color="auto" w:fill="FFFFFF"/>
        </w:rPr>
        <w:t xml:space="preserve"> Ulysses 1814 </w:t>
      </w:r>
      <w:r w:rsidRPr="0028515E">
        <w:rPr>
          <w:rFonts w:ascii="Simplified Arabic" w:hAnsi="Simplified Arabic" w:cs="Simplified Arabic"/>
          <w:sz w:val="16"/>
          <w:szCs w:val="16"/>
          <w:shd w:val="clear" w:color="auto" w:fill="FFFFFF"/>
          <w:rtl/>
        </w:rPr>
        <w:t xml:space="preserve">، </w:t>
      </w:r>
      <w:r w:rsidRPr="0028515E">
        <w:rPr>
          <w:rFonts w:ascii="Simplified Arabic" w:hAnsi="Simplified Arabic" w:cs="Simplified Arabic"/>
          <w:sz w:val="16"/>
          <w:szCs w:val="16"/>
          <w:shd w:val="clear" w:color="auto" w:fill="FFFFFF"/>
        </w:rPr>
        <w:t>Le Cid d'Andalousie 1825</w:t>
      </w:r>
      <w:r w:rsidRPr="0028515E">
        <w:rPr>
          <w:rFonts w:ascii="Simplified Arabic" w:hAnsi="Simplified Arabic" w:cs="Simplified Arabic"/>
          <w:rtl/>
        </w:rPr>
        <w:t>.</w:t>
      </w:r>
    </w:p>
  </w:footnote>
  <w:footnote w:id="7">
    <w:p w:rsidR="00DB4927" w:rsidRPr="00217567" w:rsidRDefault="00DB4927" w:rsidP="00217567">
      <w:pPr>
        <w:pStyle w:val="FootnoteText"/>
        <w:bidi/>
        <w:jc w:val="both"/>
        <w:rPr>
          <w:rFonts w:ascii="Simplified Arabic" w:hAnsi="Simplified Arabic" w:cs="Simplified Arabic"/>
          <w:sz w:val="16"/>
          <w:szCs w:val="16"/>
          <w:rtl/>
        </w:rPr>
      </w:pPr>
      <w:r w:rsidRPr="00217567">
        <w:rPr>
          <w:rStyle w:val="FootnoteReference"/>
          <w:rFonts w:ascii="Simplified Arabic" w:hAnsi="Simplified Arabic" w:cs="Simplified Arabic"/>
          <w:sz w:val="16"/>
          <w:szCs w:val="16"/>
        </w:rPr>
        <w:t>(</w:t>
      </w:r>
      <w:r w:rsidRPr="00217567">
        <w:rPr>
          <w:rStyle w:val="FootnoteReference"/>
          <w:rFonts w:ascii="Simplified Arabic" w:hAnsi="Simplified Arabic" w:cs="Simplified Arabic"/>
          <w:sz w:val="16"/>
          <w:szCs w:val="16"/>
        </w:rPr>
        <w:sym w:font="Symbol" w:char="F02A"/>
      </w:r>
      <w:r w:rsidRPr="00217567">
        <w:rPr>
          <w:rStyle w:val="FootnoteReference"/>
          <w:rFonts w:ascii="Simplified Arabic" w:hAnsi="Simplified Arabic" w:cs="Simplified Arabic"/>
          <w:sz w:val="16"/>
          <w:szCs w:val="16"/>
        </w:rPr>
        <w:t>)</w:t>
      </w:r>
      <w:r w:rsidRPr="00217567">
        <w:rPr>
          <w:rFonts w:ascii="Simplified Arabic" w:hAnsi="Simplified Arabic" w:cs="Simplified Arabic"/>
          <w:sz w:val="16"/>
          <w:szCs w:val="16"/>
          <w:shd w:val="clear" w:color="auto" w:fill="FFFFFF"/>
          <w:rtl/>
        </w:rPr>
        <w:t>فيلسوف فرنسي 26( ابريل 1892 – 19 نوفمبر 1979) ، اشتهر بعمله في علم الجمال و أولى إهتمامه بعلم الأخلاق ، درس في مدرسة نورمالي العليا الفلسفة في 1925. بعد التدريس في جامعات ايكس اون بروفانس وليون أصبح في نهاية المطاف أستاذا في جامعه السوربون ، حيث تخصص في علم الجمال.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27" w:rsidRDefault="00DB4927" w:rsidP="00DB4927">
    <w:pPr>
      <w:pStyle w:val="Header"/>
    </w:pPr>
  </w:p>
  <w:p w:rsidR="00DB4927" w:rsidRDefault="00DB49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5B9F"/>
    <w:multiLevelType w:val="multilevel"/>
    <w:tmpl w:val="5FB41930"/>
    <w:lvl w:ilvl="0">
      <w:start w:val="1"/>
      <w:numFmt w:val="decimal"/>
      <w:lvlText w:val="(%1-"/>
      <w:lvlJc w:val="left"/>
      <w:pPr>
        <w:ind w:left="510" w:hanging="510"/>
      </w:pPr>
      <w:rPr>
        <w:rFonts w:hint="default"/>
        <w:b w:val="0"/>
      </w:rPr>
    </w:lvl>
    <w:lvl w:ilvl="1">
      <w:start w:val="1"/>
      <w:numFmt w:val="decimal"/>
      <w:lvlText w:val="(%1-%2)"/>
      <w:lvlJc w:val="left"/>
      <w:pPr>
        <w:ind w:left="795" w:hanging="720"/>
      </w:pPr>
      <w:rPr>
        <w:rFonts w:hint="default"/>
        <w:b w:val="0"/>
      </w:rPr>
    </w:lvl>
    <w:lvl w:ilvl="2">
      <w:start w:val="1"/>
      <w:numFmt w:val="decimal"/>
      <w:lvlText w:val="(%1-%2)%3."/>
      <w:lvlJc w:val="left"/>
      <w:pPr>
        <w:ind w:left="1230" w:hanging="1080"/>
      </w:pPr>
      <w:rPr>
        <w:rFonts w:hint="default"/>
        <w:b w:val="0"/>
      </w:rPr>
    </w:lvl>
    <w:lvl w:ilvl="3">
      <w:start w:val="1"/>
      <w:numFmt w:val="decimal"/>
      <w:lvlText w:val="(%1-%2)%3.%4."/>
      <w:lvlJc w:val="left"/>
      <w:pPr>
        <w:ind w:left="1305" w:hanging="1080"/>
      </w:pPr>
      <w:rPr>
        <w:rFonts w:hint="default"/>
        <w:b w:val="0"/>
      </w:rPr>
    </w:lvl>
    <w:lvl w:ilvl="4">
      <w:start w:val="1"/>
      <w:numFmt w:val="decimal"/>
      <w:lvlText w:val="(%1-%2)%3.%4.%5."/>
      <w:lvlJc w:val="left"/>
      <w:pPr>
        <w:ind w:left="1740" w:hanging="1440"/>
      </w:pPr>
      <w:rPr>
        <w:rFonts w:hint="default"/>
        <w:b w:val="0"/>
      </w:rPr>
    </w:lvl>
    <w:lvl w:ilvl="5">
      <w:start w:val="1"/>
      <w:numFmt w:val="decimal"/>
      <w:lvlText w:val="(%1-%2)%3.%4.%5.%6."/>
      <w:lvlJc w:val="left"/>
      <w:pPr>
        <w:ind w:left="1815" w:hanging="1440"/>
      </w:pPr>
      <w:rPr>
        <w:rFonts w:hint="default"/>
        <w:b w:val="0"/>
      </w:rPr>
    </w:lvl>
    <w:lvl w:ilvl="6">
      <w:start w:val="1"/>
      <w:numFmt w:val="decimal"/>
      <w:lvlText w:val="(%1-%2)%3.%4.%5.%6.%7."/>
      <w:lvlJc w:val="left"/>
      <w:pPr>
        <w:ind w:left="2250" w:hanging="1800"/>
      </w:pPr>
      <w:rPr>
        <w:rFonts w:hint="default"/>
        <w:b w:val="0"/>
      </w:rPr>
    </w:lvl>
    <w:lvl w:ilvl="7">
      <w:start w:val="1"/>
      <w:numFmt w:val="decimal"/>
      <w:lvlText w:val="(%1-%2)%3.%4.%5.%6.%7.%8."/>
      <w:lvlJc w:val="left"/>
      <w:pPr>
        <w:ind w:left="2325" w:hanging="1800"/>
      </w:pPr>
      <w:rPr>
        <w:rFonts w:hint="default"/>
        <w:b w:val="0"/>
      </w:rPr>
    </w:lvl>
    <w:lvl w:ilvl="8">
      <w:start w:val="1"/>
      <w:numFmt w:val="decimal"/>
      <w:lvlText w:val="(%1-%2)%3.%4.%5.%6.%7.%8.%9."/>
      <w:lvlJc w:val="left"/>
      <w:pPr>
        <w:ind w:left="2760" w:hanging="2160"/>
      </w:pPr>
      <w:rPr>
        <w:rFonts w:hint="default"/>
        <w:b w:val="0"/>
      </w:rPr>
    </w:lvl>
  </w:abstractNum>
  <w:abstractNum w:abstractNumId="1">
    <w:nsid w:val="21A86D86"/>
    <w:multiLevelType w:val="hybridMultilevel"/>
    <w:tmpl w:val="A7D8BA68"/>
    <w:lvl w:ilvl="0" w:tplc="54EA25E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291429A8"/>
    <w:multiLevelType w:val="hybridMultilevel"/>
    <w:tmpl w:val="0E644F7E"/>
    <w:lvl w:ilvl="0" w:tplc="134A853A">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8812AB"/>
    <w:multiLevelType w:val="multilevel"/>
    <w:tmpl w:val="AAB46B88"/>
    <w:lvl w:ilvl="0">
      <w:start w:val="1"/>
      <w:numFmt w:val="decimal"/>
      <w:lvlText w:val="(%1-"/>
      <w:lvlJc w:val="left"/>
      <w:pPr>
        <w:ind w:left="750" w:hanging="750"/>
      </w:pPr>
      <w:rPr>
        <w:rFonts w:hint="default"/>
        <w:b w:val="0"/>
      </w:rPr>
    </w:lvl>
    <w:lvl w:ilvl="1">
      <w:start w:val="2"/>
      <w:numFmt w:val="decimal"/>
      <w:lvlText w:val="(%1-%2-"/>
      <w:lvlJc w:val="left"/>
      <w:pPr>
        <w:ind w:left="750" w:hanging="75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
    <w:nsid w:val="32E53F71"/>
    <w:multiLevelType w:val="hybridMultilevel"/>
    <w:tmpl w:val="2510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B04E26"/>
    <w:multiLevelType w:val="hybridMultilevel"/>
    <w:tmpl w:val="735C2A28"/>
    <w:lvl w:ilvl="0" w:tplc="A84E6B42">
      <w:start w:val="1"/>
      <w:numFmt w:val="decimal"/>
      <w:lvlText w:val="%1."/>
      <w:lvlJc w:val="left"/>
      <w:pPr>
        <w:ind w:left="720" w:hanging="360"/>
      </w:pPr>
      <w:rPr>
        <w:rFonts w:ascii="Simplified Arabic" w:eastAsiaTheme="minorHAnsi" w:hAnsi="Simplified Arabic" w:cs="Simplified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214B1"/>
    <w:multiLevelType w:val="hybridMultilevel"/>
    <w:tmpl w:val="9D705928"/>
    <w:lvl w:ilvl="0" w:tplc="B2062CEC">
      <w:start w:val="1"/>
      <w:numFmt w:val="decimal"/>
      <w:lvlText w:val="%1-"/>
      <w:lvlJc w:val="left"/>
      <w:pPr>
        <w:ind w:left="720" w:hanging="360"/>
      </w:pPr>
      <w:rPr>
        <w:rFonts w:ascii="Simplified Arabic" w:hAnsi="Simplified Arabic" w:cs="Simplified Arabic"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C4024C"/>
    <w:multiLevelType w:val="multilevel"/>
    <w:tmpl w:val="73FABCF4"/>
    <w:lvl w:ilvl="0">
      <w:start w:val="1"/>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0107E41"/>
    <w:multiLevelType w:val="hybridMultilevel"/>
    <w:tmpl w:val="0E644F7E"/>
    <w:lvl w:ilvl="0" w:tplc="134A853A">
      <w:start w:val="1"/>
      <w:numFmt w:val="decimal"/>
      <w:lvlText w:val="%1-"/>
      <w:lvlJc w:val="left"/>
      <w:pPr>
        <w:ind w:left="720" w:hanging="360"/>
      </w:pPr>
      <w:rPr>
        <w:rFonts w:ascii="Simplified Arabic" w:eastAsiaTheme="minorHAnsi"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757828"/>
    <w:multiLevelType w:val="hybridMultilevel"/>
    <w:tmpl w:val="F6E07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8"/>
  </w:num>
  <w:num w:numId="5">
    <w:abstractNumId w:val="1"/>
  </w:num>
  <w:num w:numId="6">
    <w:abstractNumId w:val="0"/>
  </w:num>
  <w:num w:numId="7">
    <w:abstractNumId w:val="7"/>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221"/>
    <w:rsid w:val="00025330"/>
    <w:rsid w:val="00031E71"/>
    <w:rsid w:val="000328AD"/>
    <w:rsid w:val="00061BAA"/>
    <w:rsid w:val="00071118"/>
    <w:rsid w:val="00093173"/>
    <w:rsid w:val="000C53BA"/>
    <w:rsid w:val="000C6C1C"/>
    <w:rsid w:val="000D0594"/>
    <w:rsid w:val="000E2788"/>
    <w:rsid w:val="001017E1"/>
    <w:rsid w:val="001140A6"/>
    <w:rsid w:val="00123600"/>
    <w:rsid w:val="001242E3"/>
    <w:rsid w:val="00140D9D"/>
    <w:rsid w:val="001415EE"/>
    <w:rsid w:val="00176E32"/>
    <w:rsid w:val="001871A6"/>
    <w:rsid w:val="001C16BE"/>
    <w:rsid w:val="001D1999"/>
    <w:rsid w:val="002008CB"/>
    <w:rsid w:val="00213E46"/>
    <w:rsid w:val="00217567"/>
    <w:rsid w:val="0028515E"/>
    <w:rsid w:val="00290FDA"/>
    <w:rsid w:val="002938DD"/>
    <w:rsid w:val="002B5FD9"/>
    <w:rsid w:val="002F4F8A"/>
    <w:rsid w:val="00310F06"/>
    <w:rsid w:val="00321A53"/>
    <w:rsid w:val="00381899"/>
    <w:rsid w:val="003B4046"/>
    <w:rsid w:val="003C1221"/>
    <w:rsid w:val="003C128F"/>
    <w:rsid w:val="003C2694"/>
    <w:rsid w:val="00416FFF"/>
    <w:rsid w:val="0044764A"/>
    <w:rsid w:val="00450CD3"/>
    <w:rsid w:val="00465D1A"/>
    <w:rsid w:val="00483ED0"/>
    <w:rsid w:val="004A667A"/>
    <w:rsid w:val="004B4DBC"/>
    <w:rsid w:val="004B5F37"/>
    <w:rsid w:val="004D4DF1"/>
    <w:rsid w:val="004F1E3B"/>
    <w:rsid w:val="0053365A"/>
    <w:rsid w:val="0054642C"/>
    <w:rsid w:val="00572C4E"/>
    <w:rsid w:val="005A6F12"/>
    <w:rsid w:val="005B1766"/>
    <w:rsid w:val="005C00A4"/>
    <w:rsid w:val="005D57AC"/>
    <w:rsid w:val="005F51C7"/>
    <w:rsid w:val="00614F96"/>
    <w:rsid w:val="00626184"/>
    <w:rsid w:val="00637190"/>
    <w:rsid w:val="00637FB6"/>
    <w:rsid w:val="006B34A0"/>
    <w:rsid w:val="006C0C5F"/>
    <w:rsid w:val="006D63D8"/>
    <w:rsid w:val="006E188B"/>
    <w:rsid w:val="006E1CC3"/>
    <w:rsid w:val="0070691C"/>
    <w:rsid w:val="0072189D"/>
    <w:rsid w:val="0072367F"/>
    <w:rsid w:val="00764CCE"/>
    <w:rsid w:val="007837B2"/>
    <w:rsid w:val="007B53B9"/>
    <w:rsid w:val="007C7BD3"/>
    <w:rsid w:val="00831F77"/>
    <w:rsid w:val="008335DA"/>
    <w:rsid w:val="00851CE9"/>
    <w:rsid w:val="00857159"/>
    <w:rsid w:val="00896CF9"/>
    <w:rsid w:val="008A4CE3"/>
    <w:rsid w:val="008B13F3"/>
    <w:rsid w:val="008C6BD4"/>
    <w:rsid w:val="008D6735"/>
    <w:rsid w:val="008E4E4A"/>
    <w:rsid w:val="00921AD3"/>
    <w:rsid w:val="00924016"/>
    <w:rsid w:val="00932E15"/>
    <w:rsid w:val="00937A5D"/>
    <w:rsid w:val="00954318"/>
    <w:rsid w:val="009551BD"/>
    <w:rsid w:val="009B6B36"/>
    <w:rsid w:val="009C2DBD"/>
    <w:rsid w:val="009C4A0F"/>
    <w:rsid w:val="00A00E07"/>
    <w:rsid w:val="00A0523E"/>
    <w:rsid w:val="00A11334"/>
    <w:rsid w:val="00A41FA5"/>
    <w:rsid w:val="00A43860"/>
    <w:rsid w:val="00A863B9"/>
    <w:rsid w:val="00AF1E3D"/>
    <w:rsid w:val="00B228A5"/>
    <w:rsid w:val="00B563FB"/>
    <w:rsid w:val="00B912C9"/>
    <w:rsid w:val="00B944F0"/>
    <w:rsid w:val="00BC5869"/>
    <w:rsid w:val="00BD5BB1"/>
    <w:rsid w:val="00BF0CA7"/>
    <w:rsid w:val="00BF2235"/>
    <w:rsid w:val="00BF7459"/>
    <w:rsid w:val="00C444F8"/>
    <w:rsid w:val="00C5196D"/>
    <w:rsid w:val="00C63D1D"/>
    <w:rsid w:val="00C875F5"/>
    <w:rsid w:val="00C9025F"/>
    <w:rsid w:val="00CA0FDE"/>
    <w:rsid w:val="00CF2050"/>
    <w:rsid w:val="00D23FBE"/>
    <w:rsid w:val="00D95648"/>
    <w:rsid w:val="00D959C8"/>
    <w:rsid w:val="00DB4927"/>
    <w:rsid w:val="00DB693E"/>
    <w:rsid w:val="00DF46EE"/>
    <w:rsid w:val="00E94301"/>
    <w:rsid w:val="00EA436D"/>
    <w:rsid w:val="00EC0583"/>
    <w:rsid w:val="00F17C34"/>
    <w:rsid w:val="00F239EB"/>
    <w:rsid w:val="00F4361D"/>
    <w:rsid w:val="00F539A4"/>
    <w:rsid w:val="00F6370F"/>
    <w:rsid w:val="00F97B7B"/>
    <w:rsid w:val="00FA0134"/>
    <w:rsid w:val="00FD1C90"/>
    <w:rsid w:val="00FD41C9"/>
    <w:rsid w:val="00FE5F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28F"/>
  </w:style>
  <w:style w:type="paragraph" w:styleId="Footer">
    <w:name w:val="footer"/>
    <w:basedOn w:val="Normal"/>
    <w:link w:val="FooterChar"/>
    <w:uiPriority w:val="99"/>
    <w:unhideWhenUsed/>
    <w:rsid w:val="003C1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28F"/>
  </w:style>
  <w:style w:type="paragraph" w:styleId="FootnoteText">
    <w:name w:val="footnote text"/>
    <w:basedOn w:val="Normal"/>
    <w:link w:val="FootnoteTextChar"/>
    <w:uiPriority w:val="99"/>
    <w:unhideWhenUsed/>
    <w:rsid w:val="003C128F"/>
    <w:pPr>
      <w:spacing w:after="0" w:line="240" w:lineRule="auto"/>
    </w:pPr>
    <w:rPr>
      <w:sz w:val="20"/>
      <w:szCs w:val="20"/>
    </w:rPr>
  </w:style>
  <w:style w:type="character" w:customStyle="1" w:styleId="FootnoteTextChar">
    <w:name w:val="Footnote Text Char"/>
    <w:basedOn w:val="DefaultParagraphFont"/>
    <w:link w:val="FootnoteText"/>
    <w:uiPriority w:val="99"/>
    <w:rsid w:val="003C128F"/>
    <w:rPr>
      <w:sz w:val="20"/>
      <w:szCs w:val="20"/>
    </w:rPr>
  </w:style>
  <w:style w:type="character" w:styleId="FootnoteReference">
    <w:name w:val="footnote reference"/>
    <w:basedOn w:val="DefaultParagraphFont"/>
    <w:uiPriority w:val="99"/>
    <w:unhideWhenUsed/>
    <w:rsid w:val="003C128F"/>
    <w:rPr>
      <w:vertAlign w:val="superscript"/>
    </w:rPr>
  </w:style>
  <w:style w:type="paragraph" w:styleId="ListParagraph">
    <w:name w:val="List Paragraph"/>
    <w:basedOn w:val="Normal"/>
    <w:uiPriority w:val="34"/>
    <w:qFormat/>
    <w:rsid w:val="003C128F"/>
    <w:pPr>
      <w:ind w:left="720"/>
      <w:contextualSpacing/>
    </w:pPr>
  </w:style>
  <w:style w:type="paragraph" w:styleId="NormalWeb">
    <w:name w:val="Normal (Web)"/>
    <w:basedOn w:val="Normal"/>
    <w:uiPriority w:val="99"/>
    <w:unhideWhenUsed/>
    <w:rsid w:val="003C128F"/>
    <w:pPr>
      <w:spacing w:before="100" w:beforeAutospacing="1" w:after="100" w:afterAutospacing="1" w:line="552" w:lineRule="atLeas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C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C128F"/>
    <w:rPr>
      <w:rFonts w:ascii="Courier New" w:eastAsia="Times New Roman" w:hAnsi="Courier New" w:cs="Courier New"/>
      <w:sz w:val="20"/>
      <w:szCs w:val="20"/>
    </w:rPr>
  </w:style>
  <w:style w:type="character" w:styleId="Hyperlink">
    <w:name w:val="Hyperlink"/>
    <w:uiPriority w:val="99"/>
    <w:unhideWhenUsed/>
    <w:rsid w:val="003C128F"/>
    <w:rPr>
      <w:color w:val="0000FF"/>
      <w:u w:val="single"/>
    </w:rPr>
  </w:style>
  <w:style w:type="paragraph" w:styleId="BalloonText">
    <w:name w:val="Balloon Text"/>
    <w:basedOn w:val="Normal"/>
    <w:link w:val="BalloonTextChar"/>
    <w:uiPriority w:val="99"/>
    <w:semiHidden/>
    <w:unhideWhenUsed/>
    <w:rsid w:val="003C1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2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1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128F"/>
  </w:style>
  <w:style w:type="paragraph" w:styleId="Footer">
    <w:name w:val="footer"/>
    <w:basedOn w:val="Normal"/>
    <w:link w:val="FooterChar"/>
    <w:uiPriority w:val="99"/>
    <w:unhideWhenUsed/>
    <w:rsid w:val="003C1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128F"/>
  </w:style>
  <w:style w:type="paragraph" w:styleId="FootnoteText">
    <w:name w:val="footnote text"/>
    <w:basedOn w:val="Normal"/>
    <w:link w:val="FootnoteTextChar"/>
    <w:uiPriority w:val="99"/>
    <w:unhideWhenUsed/>
    <w:rsid w:val="003C128F"/>
    <w:pPr>
      <w:spacing w:after="0" w:line="240" w:lineRule="auto"/>
    </w:pPr>
    <w:rPr>
      <w:sz w:val="20"/>
      <w:szCs w:val="20"/>
    </w:rPr>
  </w:style>
  <w:style w:type="character" w:customStyle="1" w:styleId="FootnoteTextChar">
    <w:name w:val="Footnote Text Char"/>
    <w:basedOn w:val="DefaultParagraphFont"/>
    <w:link w:val="FootnoteText"/>
    <w:uiPriority w:val="99"/>
    <w:rsid w:val="003C128F"/>
    <w:rPr>
      <w:sz w:val="20"/>
      <w:szCs w:val="20"/>
    </w:rPr>
  </w:style>
  <w:style w:type="character" w:styleId="FootnoteReference">
    <w:name w:val="footnote reference"/>
    <w:basedOn w:val="DefaultParagraphFont"/>
    <w:uiPriority w:val="99"/>
    <w:unhideWhenUsed/>
    <w:rsid w:val="003C128F"/>
    <w:rPr>
      <w:vertAlign w:val="superscript"/>
    </w:rPr>
  </w:style>
  <w:style w:type="paragraph" w:styleId="ListParagraph">
    <w:name w:val="List Paragraph"/>
    <w:basedOn w:val="Normal"/>
    <w:uiPriority w:val="34"/>
    <w:qFormat/>
    <w:rsid w:val="003C128F"/>
    <w:pPr>
      <w:ind w:left="720"/>
      <w:contextualSpacing/>
    </w:pPr>
  </w:style>
  <w:style w:type="paragraph" w:styleId="NormalWeb">
    <w:name w:val="Normal (Web)"/>
    <w:basedOn w:val="Normal"/>
    <w:uiPriority w:val="99"/>
    <w:unhideWhenUsed/>
    <w:rsid w:val="003C128F"/>
    <w:pPr>
      <w:spacing w:before="100" w:beforeAutospacing="1" w:after="100" w:afterAutospacing="1" w:line="552" w:lineRule="atLeast"/>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3C1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C128F"/>
    <w:rPr>
      <w:rFonts w:ascii="Courier New" w:eastAsia="Times New Roman" w:hAnsi="Courier New" w:cs="Courier New"/>
      <w:sz w:val="20"/>
      <w:szCs w:val="20"/>
    </w:rPr>
  </w:style>
  <w:style w:type="character" w:styleId="Hyperlink">
    <w:name w:val="Hyperlink"/>
    <w:uiPriority w:val="99"/>
    <w:unhideWhenUsed/>
    <w:rsid w:val="003C128F"/>
    <w:rPr>
      <w:color w:val="0000FF"/>
      <w:u w:val="single"/>
    </w:rPr>
  </w:style>
  <w:style w:type="paragraph" w:styleId="BalloonText">
    <w:name w:val="Balloon Text"/>
    <w:basedOn w:val="Normal"/>
    <w:link w:val="BalloonTextChar"/>
    <w:uiPriority w:val="99"/>
    <w:semiHidden/>
    <w:unhideWhenUsed/>
    <w:rsid w:val="003C1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2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bestadsontv.com/client/22798/Hey-Jupiter"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bestadsontv.com/category/54/Restaurants-fast-foo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bestadsontv.com/country/13/Australia" TargetMode="External"/><Relationship Id="rId28" Type="http://schemas.openxmlformats.org/officeDocument/2006/relationships/fontTable" Target="fontTable.xml"/><Relationship Id="rId10" Type="http://schemas.openxmlformats.org/officeDocument/2006/relationships/hyperlink" Target="mailto:lamiaafathy@du.edu.e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Lamiaafathy1@yahoo.com" TargetMode="External"/><Relationship Id="rId14" Type="http://schemas.openxmlformats.org/officeDocument/2006/relationships/image" Target="media/image2.jpeg"/><Relationship Id="rId22" Type="http://schemas.openxmlformats.org/officeDocument/2006/relationships/hyperlink" Target="https://www.bestadsontv.com/agency/16641/Welbourn-OBrien" TargetMode="External"/><Relationship Id="rId27"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ar.wikipedia.org/w/index.php?title=%D9%82%D8%B5%D8%B1_%D8%B1%D9%88%D9%85%D8%A8%D9%88%D9%8A%D9%8A&amp;action=edit&amp;redlink=1" TargetMode="External"/><Relationship Id="rId2" Type="http://schemas.openxmlformats.org/officeDocument/2006/relationships/hyperlink" Target="https://ar.wikipedia.org/wiki/%D8%A7%D9%84%D9%87%D9%86%D8%AF" TargetMode="External"/><Relationship Id="rId1" Type="http://schemas.openxmlformats.org/officeDocument/2006/relationships/hyperlink" Target="https://ar.wikipedia.org/wiki/%D8%A8%D9%88%D9%86%D9%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7865F-B408-42EB-A3B1-4282DE3A3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4739</Words>
  <Characters>27017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gege</dc:creator>
  <cp:lastModifiedBy>Amgad</cp:lastModifiedBy>
  <cp:revision>2</cp:revision>
  <dcterms:created xsi:type="dcterms:W3CDTF">2019-06-10T20:42:00Z</dcterms:created>
  <dcterms:modified xsi:type="dcterms:W3CDTF">2019-06-10T20:42:00Z</dcterms:modified>
</cp:coreProperties>
</file>